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3FC" w:rsidRDefault="00C653FC" w:rsidP="00820C49">
      <w:pPr>
        <w:ind w:left="708" w:hanging="708"/>
      </w:pPr>
      <w:bookmarkStart w:id="0" w:name="_Toc410061479"/>
    </w:p>
    <w:sdt>
      <w:sdtPr>
        <w:id w:val="-1743483120"/>
        <w:docPartObj>
          <w:docPartGallery w:val="Cover Pages"/>
          <w:docPartUnique/>
        </w:docPartObj>
      </w:sdtPr>
      <w:sdtEndPr>
        <w:rPr>
          <w:rFonts w:eastAsiaTheme="minorEastAsia"/>
          <w:b/>
          <w:bCs/>
          <w:color w:val="FFFFFF" w:themeColor="background1"/>
          <w:sz w:val="48"/>
          <w:szCs w:val="48"/>
          <w:lang w:eastAsia="tr-TR"/>
        </w:rPr>
      </w:sdtEndPr>
      <w:sdtContent>
        <w:p w:rsidR="00C27DAF" w:rsidRDefault="00E448BF">
          <w:r>
            <w:rPr>
              <w:noProof/>
              <w:lang w:eastAsia="tr-TR"/>
            </w:rPr>
            <mc:AlternateContent>
              <mc:Choice Requires="wpg">
                <w:drawing>
                  <wp:anchor distT="0" distB="0" distL="114300" distR="114300" simplePos="0" relativeHeight="251660800" behindDoc="0" locked="0" layoutInCell="0" allowOverlap="1">
                    <wp:simplePos x="0" y="0"/>
                    <wp:positionH relativeFrom="page">
                      <wp:align>center</wp:align>
                    </wp:positionH>
                    <wp:positionV relativeFrom="page">
                      <wp:align>center</wp:align>
                    </wp:positionV>
                    <wp:extent cx="7363460" cy="10041255"/>
                    <wp:effectExtent l="0" t="0" r="27940" b="17145"/>
                    <wp:wrapNone/>
                    <wp:docPr id="5"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10041255"/>
                              <a:chOff x="316" y="406"/>
                              <a:chExt cx="11608" cy="15028"/>
                            </a:xfrm>
                          </wpg:grpSpPr>
                          <wpg:grpSp>
                            <wpg:cNvPr id="37" name="Group 3"/>
                            <wpg:cNvGrpSpPr>
                              <a:grpSpLocks/>
                            </wpg:cNvGrpSpPr>
                            <wpg:grpSpPr bwMode="auto">
                              <a:xfrm>
                                <a:off x="316" y="406"/>
                                <a:ext cx="11608" cy="15028"/>
                                <a:chOff x="321" y="406"/>
                                <a:chExt cx="11600" cy="15025"/>
                              </a:xfrm>
                            </wpg:grpSpPr>
                            <wps:wsp>
                              <wps:cNvPr id="38"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39"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Başlık"/>
                                      <w:id w:val="16962279"/>
                                      <w:dataBinding w:prefixMappings="xmlns:ns0='http://schemas.openxmlformats.org/package/2006/metadata/core-properties' xmlns:ns1='http://purl.org/dc/elements/1.1/'" w:xpath="/ns0:coreProperties[1]/ns1:title[1]" w:storeItemID="{6C3C8BC8-F283-45AE-878A-BAB7291924A1}"/>
                                      <w:text/>
                                    </w:sdtPr>
                                    <w:sdtEndPr/>
                                    <w:sdtContent>
                                      <w:p w:rsidR="002C3BCE" w:rsidRDefault="002C3BCE" w:rsidP="00FC4293">
                                        <w:pPr>
                                          <w:pStyle w:val="AralkYok"/>
                                          <w:rPr>
                                            <w:color w:val="FFFFFF" w:themeColor="background1"/>
                                            <w:sz w:val="80"/>
                                            <w:szCs w:val="80"/>
                                          </w:rPr>
                                        </w:pPr>
                                        <w:r>
                                          <w:rPr>
                                            <w:color w:val="FFFFFF" w:themeColor="background1"/>
                                            <w:sz w:val="80"/>
                                            <w:szCs w:val="80"/>
                                          </w:rPr>
                                          <w:t>Karacaşar İlkokulu Müdürlüğü</w:t>
                                        </w:r>
                                      </w:p>
                                    </w:sdtContent>
                                  </w:sdt>
                                  <w:sdt>
                                    <w:sdtPr>
                                      <w:rPr>
                                        <w:color w:val="FFFFFF" w:themeColor="background1"/>
                                        <w:sz w:val="40"/>
                                        <w:szCs w:val="40"/>
                                      </w:rPr>
                                      <w:alias w:val="Altyazı"/>
                                      <w:id w:val="16962284"/>
                                      <w:dataBinding w:prefixMappings="xmlns:ns0='http://schemas.openxmlformats.org/package/2006/metadata/core-properties' xmlns:ns1='http://purl.org/dc/elements/1.1/'" w:xpath="/ns0:coreProperties[1]/ns1:subject[1]" w:storeItemID="{6C3C8BC8-F283-45AE-878A-BAB7291924A1}"/>
                                      <w:text/>
                                    </w:sdtPr>
                                    <w:sdtEndPr/>
                                    <w:sdtContent>
                                      <w:p w:rsidR="002C3BCE" w:rsidRDefault="002C3BCE">
                                        <w:pPr>
                                          <w:pStyle w:val="AralkYok"/>
                                          <w:rPr>
                                            <w:color w:val="FFFFFF" w:themeColor="background1"/>
                                            <w:sz w:val="40"/>
                                            <w:szCs w:val="40"/>
                                          </w:rPr>
                                        </w:pPr>
                                        <w:r>
                                          <w:rPr>
                                            <w:color w:val="FFFFFF" w:themeColor="background1"/>
                                            <w:sz w:val="40"/>
                                            <w:szCs w:val="40"/>
                                          </w:rPr>
                                          <w:t>2015-2019 STRATEJİK PLANI</w:t>
                                        </w:r>
                                      </w:p>
                                    </w:sdtContent>
                                  </w:sdt>
                                  <w:p w:rsidR="002C3BCE" w:rsidRDefault="002C3BCE">
                                    <w:pPr>
                                      <w:pStyle w:val="AralkYok"/>
                                      <w:rPr>
                                        <w:color w:val="FFFFFF" w:themeColor="background1"/>
                                      </w:rPr>
                                    </w:pPr>
                                  </w:p>
                                  <w:sdt>
                                    <w:sdtPr>
                                      <w:rPr>
                                        <w:color w:val="FFFFFF" w:themeColor="background1"/>
                                      </w:rPr>
                                      <w:alias w:val="Özet"/>
                                      <w:id w:val="16962290"/>
                                      <w:showingPlcHdr/>
                                      <w:dataBinding w:prefixMappings="xmlns:ns0='http://schemas.microsoft.com/office/2006/coverPageProps'" w:xpath="/ns0:CoverPageProperties[1]/ns0:Abstract[1]" w:storeItemID="{55AF091B-3C7A-41E3-B477-F2FDAA23CFDA}"/>
                                      <w:text/>
                                    </w:sdtPr>
                                    <w:sdtEndPr/>
                                    <w:sdtContent>
                                      <w:p w:rsidR="002C3BCE" w:rsidRDefault="002C3BCE">
                                        <w:pPr>
                                          <w:pStyle w:val="AralkYok"/>
                                          <w:rPr>
                                            <w:color w:val="FFFFFF" w:themeColor="background1"/>
                                          </w:rPr>
                                        </w:pPr>
                                        <w:r>
                                          <w:rPr>
                                            <w:color w:val="FFFFFF" w:themeColor="background1"/>
                                          </w:rPr>
                                          <w:t xml:space="preserve">     </w:t>
                                        </w:r>
                                      </w:p>
                                    </w:sdtContent>
                                  </w:sdt>
                                  <w:p w:rsidR="002C3BCE" w:rsidRDefault="002C3BCE">
                                    <w:pPr>
                                      <w:pStyle w:val="AralkYok"/>
                                      <w:rPr>
                                        <w:color w:val="FFFFFF" w:themeColor="background1"/>
                                      </w:rPr>
                                    </w:pPr>
                                  </w:p>
                                </w:txbxContent>
                              </wps:txbx>
                              <wps:bodyPr rot="0" vert="horz" wrap="square" lIns="228600" tIns="1371600" rIns="457200" bIns="45720" anchor="t" anchorCtr="0" upright="1">
                                <a:noAutofit/>
                              </wps:bodyPr>
                            </wps:wsp>
                            <wpg:grpSp>
                              <wpg:cNvPr id="40" name="Group 6"/>
                              <wpg:cNvGrpSpPr>
                                <a:grpSpLocks/>
                              </wpg:cNvGrpSpPr>
                              <wpg:grpSpPr bwMode="auto">
                                <a:xfrm>
                                  <a:off x="321" y="3423"/>
                                  <a:ext cx="3126" cy="6068"/>
                                  <a:chOff x="654" y="3599"/>
                                  <a:chExt cx="2880" cy="5760"/>
                                </a:xfrm>
                              </wpg:grpSpPr>
                              <wps:wsp>
                                <wps:cNvPr id="41"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2"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3"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47"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ıl"/>
                                      <w:id w:val="16962274"/>
                                      <w:dataBinding w:prefixMappings="xmlns:ns0='http://schemas.microsoft.com/office/2006/coverPageProps'" w:xpath="/ns0:CoverPageProperties[1]/ns0:PublishDate[1]" w:storeItemID="{55AF091B-3C7A-41E3-B477-F2FDAA23CFDA}"/>
                                      <w:date w:fullDate="2015-02-12T00:00:00Z">
                                        <w:dateFormat w:val="yyyy"/>
                                        <w:lid w:val="tr-TR"/>
                                        <w:storeMappedDataAs w:val="dateTime"/>
                                        <w:calendar w:val="gregorian"/>
                                      </w:date>
                                    </w:sdtPr>
                                    <w:sdtEndPr/>
                                    <w:sdtContent>
                                      <w:p w:rsidR="002C3BCE" w:rsidRDefault="002C3BCE">
                                        <w:pPr>
                                          <w:jc w:val="center"/>
                                          <w:rPr>
                                            <w:color w:val="FFFFFF" w:themeColor="background1"/>
                                            <w:sz w:val="48"/>
                                            <w:szCs w:val="48"/>
                                          </w:rPr>
                                        </w:pPr>
                                        <w:r>
                                          <w:rPr>
                                            <w:color w:val="FFFFFF" w:themeColor="background1"/>
                                            <w:sz w:val="52"/>
                                            <w:szCs w:val="52"/>
                                          </w:rPr>
                                          <w:t>2015</w:t>
                                        </w:r>
                                      </w:p>
                                    </w:sdtContent>
                                  </w:sdt>
                                </w:txbxContent>
                              </wps:txbx>
                              <wps:bodyPr rot="0" vert="horz" wrap="square" lIns="91440" tIns="45720" rIns="91440" bIns="45720" anchor="b" anchorCtr="0" upright="1">
                                <a:noAutofit/>
                              </wps:bodyPr>
                            </wps:wsp>
                          </wpg:grpSp>
                          <wpg:grpSp>
                            <wpg:cNvPr id="49" name="Group 15"/>
                            <wpg:cNvGrpSpPr>
                              <a:grpSpLocks/>
                            </wpg:cNvGrpSpPr>
                            <wpg:grpSpPr bwMode="auto">
                              <a:xfrm flipH="1" flipV="1">
                                <a:off x="10833" y="14380"/>
                                <a:ext cx="782" cy="760"/>
                                <a:chOff x="8754" y="11945"/>
                                <a:chExt cx="2880" cy="2859"/>
                              </a:xfrm>
                            </wpg:grpSpPr>
                            <wps:wsp>
                              <wps:cNvPr id="50"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1"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2"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2" o:spid="_x0000_s1026" style="position:absolute;margin-left:0;margin-top:0;width:579.8pt;height:790.65pt;z-index:251660800;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vWr4A&#10;AADbAAAADwAAAGRycy9kb3ducmV2LnhtbERPy4rCMBTdC/5DuII7TR0fDB2j1BHRrTow20tzbYvN&#10;TWxirX9vFoLLw3kv152pRUuNrywrmIwTEMS51RUXCv7Ou9E3CB+QNdaWScGTPKxX/d4SU20ffKT2&#10;FAoRQ9inqKAMwaVS+rwkg35sHXHkLrYxGCJsCqkbfMRwU8uvJFlIgxXHhhId/ZaUX093o2DeHurs&#10;Ru55c7P/7dxv9kmm90oNB132AyJQFz7it/ugFUzj2Pgl/g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ab1q+AAAA2wAAAA8AAAAAAAAAAAAAAAAAmAIAAGRycy9kb3ducmV2&#10;LnhtbFBLBQYAAAAABAAEAPUAAACDAwAAAAA=&#10;" fillcolor="#e8e7e7 [2995]" strokecolor="white" strokeweight="1pt">
                        <v:fill color2="#928e8e [2019]" rotate="t" colors="0 #ebeaea;.5 #e4e3e3;1 #bcbbbb" focus="100%" type="gradient">
                          <o:fill v:ext="view" type="gradientUnscaled"/>
                        </v:fil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BHcQA&#10;AADbAAAADwAAAGRycy9kb3ducmV2LnhtbESP0WoCMRRE3wX/IVzBN82upVK3RlGhIj4odfsBt5vb&#10;3aWbm5BE3f69KRT6OMzMGWa57k0nbuRDa1lBPs1AEFdWt1wr+CjfJi8gQkTW2FkmBT8UYL0aDpZY&#10;aHvnd7pdYi0ShEOBCpoYXSFlqBoyGKbWESfvy3qDMUlfS+3xnuCmk7Msm0uDLaeFBh3tGqq+L1ej&#10;YOG3h7w8P5/d3uWfO6eP5ek0V2o86jevICL18T/81z5oBU8L+P2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LgR3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Başlık"/>
                                <w:id w:val="16962279"/>
                                <w:dataBinding w:prefixMappings="xmlns:ns0='http://schemas.openxmlformats.org/package/2006/metadata/core-properties' xmlns:ns1='http://purl.org/dc/elements/1.1/'" w:xpath="/ns0:coreProperties[1]/ns1:title[1]" w:storeItemID="{6C3C8BC8-F283-45AE-878A-BAB7291924A1}"/>
                                <w:text/>
                              </w:sdtPr>
                              <w:sdtContent>
                                <w:p w:rsidR="002C3BCE" w:rsidRDefault="002C3BCE" w:rsidP="00FC4293">
                                  <w:pPr>
                                    <w:pStyle w:val="AralkYok"/>
                                    <w:rPr>
                                      <w:color w:val="FFFFFF" w:themeColor="background1"/>
                                      <w:sz w:val="80"/>
                                      <w:szCs w:val="80"/>
                                    </w:rPr>
                                  </w:pPr>
                                  <w:r>
                                    <w:rPr>
                                      <w:color w:val="FFFFFF" w:themeColor="background1"/>
                                      <w:sz w:val="80"/>
                                      <w:szCs w:val="80"/>
                                    </w:rPr>
                                    <w:t>Karacaşar İlkokulu Müdürlüğü</w:t>
                                  </w:r>
                                </w:p>
                              </w:sdtContent>
                            </w:sdt>
                            <w:sdt>
                              <w:sdtPr>
                                <w:rPr>
                                  <w:color w:val="FFFFFF" w:themeColor="background1"/>
                                  <w:sz w:val="40"/>
                                  <w:szCs w:val="40"/>
                                </w:rPr>
                                <w:alias w:val="Altyazı"/>
                                <w:id w:val="16962284"/>
                                <w:dataBinding w:prefixMappings="xmlns:ns0='http://schemas.openxmlformats.org/package/2006/metadata/core-properties' xmlns:ns1='http://purl.org/dc/elements/1.1/'" w:xpath="/ns0:coreProperties[1]/ns1:subject[1]" w:storeItemID="{6C3C8BC8-F283-45AE-878A-BAB7291924A1}"/>
                                <w:text/>
                              </w:sdtPr>
                              <w:sdtContent>
                                <w:p w:rsidR="002C3BCE" w:rsidRDefault="002C3BCE">
                                  <w:pPr>
                                    <w:pStyle w:val="AralkYok"/>
                                    <w:rPr>
                                      <w:color w:val="FFFFFF" w:themeColor="background1"/>
                                      <w:sz w:val="40"/>
                                      <w:szCs w:val="40"/>
                                    </w:rPr>
                                  </w:pPr>
                                  <w:r>
                                    <w:rPr>
                                      <w:color w:val="FFFFFF" w:themeColor="background1"/>
                                      <w:sz w:val="40"/>
                                      <w:szCs w:val="40"/>
                                    </w:rPr>
                                    <w:t>2015-2019 STRATEJİK PLANI</w:t>
                                  </w:r>
                                </w:p>
                              </w:sdtContent>
                            </w:sdt>
                            <w:p w:rsidR="002C3BCE" w:rsidRDefault="002C3BCE">
                              <w:pPr>
                                <w:pStyle w:val="AralkYok"/>
                                <w:rPr>
                                  <w:color w:val="FFFFFF" w:themeColor="background1"/>
                                </w:rPr>
                              </w:pPr>
                            </w:p>
                            <w:sdt>
                              <w:sdtPr>
                                <w:rPr>
                                  <w:color w:val="FFFFFF" w:themeColor="background1"/>
                                </w:rPr>
                                <w:alias w:val="Özet"/>
                                <w:id w:val="16962290"/>
                                <w:showingPlcHdr/>
                                <w:dataBinding w:prefixMappings="xmlns:ns0='http://schemas.microsoft.com/office/2006/coverPageProps'" w:xpath="/ns0:CoverPageProperties[1]/ns0:Abstract[1]" w:storeItemID="{55AF091B-3C7A-41E3-B477-F2FDAA23CFDA}"/>
                                <w:text/>
                              </w:sdtPr>
                              <w:sdtContent>
                                <w:p w:rsidR="002C3BCE" w:rsidRDefault="002C3BCE">
                                  <w:pPr>
                                    <w:pStyle w:val="AralkYok"/>
                                    <w:rPr>
                                      <w:color w:val="FFFFFF" w:themeColor="background1"/>
                                    </w:rPr>
                                  </w:pPr>
                                  <w:r>
                                    <w:rPr>
                                      <w:color w:val="FFFFFF" w:themeColor="background1"/>
                                    </w:rPr>
                                    <w:t xml:space="preserve">     </w:t>
                                  </w:r>
                                </w:p>
                              </w:sdtContent>
                            </w:sdt>
                            <w:p w:rsidR="002C3BCE" w:rsidRDefault="002C3BCE">
                              <w:pPr>
                                <w:pStyle w:val="AralkYok"/>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7bs8UA&#10;AADbAAAADwAAAGRycy9kb3ducmV2LnhtbESP0WrCQBRE3wv+w3KFvgTd2EjRmI2IbaEUX0z9gGv2&#10;mkSzd0N2a9K/7xYKfRxm5gyTbUfTijv1rrGsYDGPQRCXVjdcKTh9vs1WIJxH1thaJgXf5GCbTx4y&#10;TLUd+Ej3wlciQNilqKD2vkuldGVNBt3cdsTBu9jeoA+yr6TucQhw08qnOH6WBhsOCzV2tK+pvBVf&#10;RkHCL8NxfV0Vh6Q5nT9ur9GyMpFSj9NxtwHhafT/4b/2u1awXMDvl/A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tuzxQAAANsAAAAPAAAAAAAAAAAAAAAAAJgCAABkcnMv&#10;ZG93bnJldi54bWxQSwUGAAAAAAQABAD1AAAAigMAAAAA&#10;" fillcolor="#9cc2e5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s8QA&#10;AADbAAAADwAAAGRycy9kb3ducmV2LnhtbESPQWsCMRSE7wX/Q3hCbzVbLUVWs0uRFgrqQauen5vn&#10;ZnHzsk1SXf99IxR6HGbmG2Ze9rYVF/KhcazgeZSBIK6cbrhWsPv6eJqCCBFZY+uYFNwoQFkMHuaY&#10;a3flDV22sRYJwiFHBSbGLpcyVIYshpHriJN3ct5iTNLXUnu8Jrht5TjLXqXFhtOCwY4Whqrz9scq&#10;cHGyb/ffE7P0YWEOx9X68H5bK/U47N9mICL18T/81/7UCl7GcP+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n/rPEAAAA2wAAAA8AAAAAAAAAAAAAAAAAmAIAAGRycy9k&#10;b3ducmV2LnhtbFBLBQYAAAAABAAEAPUAAACJAwAAAAA=&#10;" fillcolor="#bdd6ee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gX8UA&#10;AADbAAAADwAAAGRycy9kb3ducmV2LnhtbESP0WrCQBRE34X+w3ILfZFmYyOiaVYpVqGIL0n9gGv2&#10;NknN3g3ZrUn/vlsQfBxm5gyTbUbTiiv1rrGsYBbFIIhLqxuuFJw+989LEM4ja2wtk4JfcrBZP0wy&#10;TLUdOKdr4SsRIOxSVFB736VSurImgy6yHXHwvmxv0AfZV1L3OAS4aeVLHC+kwYbDQo0dbWsqL8WP&#10;UZDw+5CvvpfFMWlO58NlN51XZqrU0+P49grC0+jv4Vv7QyuYJ/D/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OBfxQAAANsAAAAPAAAAAAAAAAAAAAAAAJgCAABkcnMv&#10;ZG93bnJldi54bWxQSwUGAAAAAAQABAD1AAAAigMAAAAA&#10;" fillcolor="#9cc2e5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LDXMMA&#10;AADbAAAADwAAAGRycy9kb3ducmV2LnhtbESPT2sCMRTE74LfITzBm2b9Q5GtUUQsCNaDVj2/bl43&#10;Szcv2yTq+u0bodDjMDO/YebL1tbiRj5UjhWMhhkI4sLpiksFp4+3wQxEiMgaa8ek4EEBlotuZ465&#10;dnc+0O0YS5EgHHJUYGJscilDYchiGLqGOHlfzluMSfpSao/3BLe1HGfZi7RYcVow2NDaUPF9vFoF&#10;Lk7O9flnYnY+rM3l831/2Tz2SvV77eoVRKQ2/of/2lutYDqF5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LDXMMAAADbAAAADwAAAAAAAAAAAAAAAACYAgAAZHJzL2Rv&#10;d25yZXYueG1sUEsFBgAAAAAEAAQA9QAAAIgDAAAAAA==&#10;" fillcolor="#bdd6ee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5mx8QA&#10;AADbAAAADwAAAGRycy9kb3ducmV2LnhtbESPT2sCMRTE7wW/Q3hCbzVr/UPZGkVEoVA9VKvn181z&#10;s7h52Saprt/eCEKPw8z8hpnMWluLM/lQOVbQ72UgiAunKy4VfO9WL28gQkTWWDsmBVcKMJt2niaY&#10;a3fhLzpvYykShEOOCkyMTS5lKAxZDD3XECfv6LzFmKQvpfZ4SXBby9csG0uLFacFgw0tDBWn7Z9V&#10;4OJgX+9/B+bTh4U5/Kw3h+V1o9Rzt52/g4jUxv/wo/2hFQxHcP+Sfo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OZsfEAAAA2wAAAA8AAAAAAAAAAAAAAAAAmAIAAGRycy9k&#10;b3ducmV2LnhtbFBLBQYAAAAABAAEAPUAAACJAwAAAAA=&#10;" fillcolor="#bdd6ee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4sMMA&#10;AADbAAAADwAAAGRycy9kb3ducmV2LnhtbESPT2sCMRTE74LfITyhN81WRWRrlCIKherBv+fXzetm&#10;6eZlTVJdv31TEDwOM/MbZrZobS2u5EPlWMHrIANBXDhdcangeFj3pyBCRNZYOyYFdwqwmHc7M8y1&#10;u/GOrvtYigThkKMCE2OTSxkKQxbDwDXEyft23mJM0pdSe7wluK3lMMsm0mLFacFgQ0tDxc/+1ypw&#10;cXSqT5eR+fRhac5fm+15dd8q9dJr399ARGrjM/xof2gF4wn8f0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z4sMMAAADbAAAADwAAAAAAAAAAAAAAAACYAgAAZHJzL2Rv&#10;d25yZXYueG1sUEsFBgAAAAAEAAQA9QAAAIgDAAAAAA==&#10;" fillcolor="#bdd6ee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w68QA&#10;AADbAAAADwAAAGRycy9kb3ducmV2LnhtbESPT2sCMRTE74V+h/AKvdWsVlS2RhGltBcr/j0/Nq+7&#10;q8nLmqS6fntTKPQ4zMxvmPG0tUZcyIfasYJuJwNBXDhdc6lgt31/GYEIEVmjcUwKbhRgOnl8GGOu&#10;3ZXXdNnEUiQIhxwVVDE2uZShqMhi6LiGOHnfzluMSfpSao/XBLdG9rJsIC3WnBYqbGheUXHa/FgF&#10;X6vFcr8yA/MaFxkfzx+eeoehUs9P7ewNRKQ2/of/2p9aQX8Iv1/SD5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KMOvEAAAA2wAAAA8AAAAAAAAAAAAAAAAAmAIAAGRycy9k&#10;b3ducmV2LnhtbFBLBQYAAAAABAAEAPUAAACJAwAAAAA=&#10;" fillcolor="#ed7d31 [3205]" strokecolor="white [3212]" strokeweight="1pt">
                        <v:shadow color="#d8d8d8" offset="3pt,3pt"/>
                        <v:textbox>
                          <w:txbxContent>
                            <w:sdt>
                              <w:sdtPr>
                                <w:rPr>
                                  <w:color w:val="FFFFFF" w:themeColor="background1"/>
                                  <w:sz w:val="52"/>
                                  <w:szCs w:val="52"/>
                                </w:rPr>
                                <w:alias w:val="Yıl"/>
                                <w:id w:val="16962274"/>
                                <w:dataBinding w:prefixMappings="xmlns:ns0='http://schemas.microsoft.com/office/2006/coverPageProps'" w:xpath="/ns0:CoverPageProperties[1]/ns0:PublishDate[1]" w:storeItemID="{55AF091B-3C7A-41E3-B477-F2FDAA23CFDA}"/>
                                <w:date w:fullDate="2015-02-12T00:00:00Z">
                                  <w:dateFormat w:val="yyyy"/>
                                  <w:lid w:val="tr-TR"/>
                                  <w:storeMappedDataAs w:val="dateTime"/>
                                  <w:calendar w:val="gregorian"/>
                                </w:date>
                              </w:sdtPr>
                              <w:sdtContent>
                                <w:p w:rsidR="002C3BCE" w:rsidRDefault="002C3BCE">
                                  <w:pPr>
                                    <w:jc w:val="center"/>
                                    <w:rPr>
                                      <w:color w:val="FFFFFF" w:themeColor="background1"/>
                                      <w:sz w:val="48"/>
                                      <w:szCs w:val="48"/>
                                    </w:rPr>
                                  </w:pPr>
                                  <w:r>
                                    <w:rPr>
                                      <w:color w:val="FFFFFF" w:themeColor="background1"/>
                                      <w:sz w:val="52"/>
                                      <w:szCs w:val="52"/>
                                    </w:rPr>
                                    <w:t>2015</w:t>
                                  </w:r>
                                </w:p>
                              </w:sdtContent>
                            </w:sdt>
                          </w:txbxContent>
                        </v:textbox>
                      </v:rect>
                    </v:group>
                    <v:group id="Group 15"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6vATFAAAA2wAA&#10;AA8AAAAAAAAAAAAAAAAAqgIAAGRycy9kb3ducmV2LnhtbFBLBQYAAAAABAAEAPoAAACcAwAAAAA=&#10;">
                      <v:rect id="Rectangle 16"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0ocIA&#10;AADbAAAADwAAAGRycy9kb3ducmV2LnhtbERPz2vCMBS+C/sfwht4s+nGdLNrFBEGupN2u3h7NG9N&#10;afNSmmhb//rlMNjx4/udb0fbihv1vnas4ClJQRCXTtdcKfj++li8gfABWWPrmBRM5GG7eZjlmGk3&#10;8JluRahEDGGfoQITQpdJ6UtDFn3iOuLI/bjeYoiwr6TucYjhtpXPabqSFmuODQY72hsqm+JqFXxO&#10;az29Hqfdy/JkdLhfqqYsBqXmj+PuHUSgMfyL/9wHrWAZ18c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jShwgAAANsAAAAPAAAAAAAAAAAAAAAAAJgCAABkcnMvZG93&#10;bnJldi54bWxQSwUGAAAAAAQABAD1AAAAhwMAAAAA&#10;" fillcolor="#bfbfbf [2412]" strokecolor="white [3212]" strokeweight="1pt">
                        <v:fill opacity="32896f"/>
                        <v:shadow color="#d8d8d8" offset="3pt,3pt"/>
                      </v:rect>
                      <v:rect id="Rectangle 17"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My08IA&#10;AADbAAAADwAAAGRycy9kb3ducmV2LnhtbESPQYvCMBSE7wv+h/AEb9tUQVm6RlkEQfSiruIeH83b&#10;tti8lCTW6q83guBxmJlvmOm8M7VoyfnKsoJhkoIgzq2uuFBw+F1+foHwAVljbZkU3MjDfNb7mGKm&#10;7ZV31O5DISKEfYYKyhCaTEqfl2TQJ7Yhjt6/dQZDlK6Q2uE1wk0tR2k6kQYrjgslNrQoKT/vL0ZB&#10;vXZ+S237t7kfzek22eHorFGpQb/7+QYRqAvv8Ku90grGQ3h+i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LTwgAAANsAAAAPAAAAAAAAAAAAAAAAAJgCAABkcnMvZG93&#10;bnJldi54bWxQSwUGAAAAAAQABAD1AAAAhwMAAAAA&#10;" fillcolor="#ed7d31 [3205]" strokecolor="white [3212]" strokeweight="1pt">
                        <v:shadow color="#d8d8d8" offset="3pt,3pt"/>
                      </v:rect>
                      <v:rect id="Rectangle 18"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PTcQA&#10;AADbAAAADwAAAGRycy9kb3ducmV2LnhtbESPQWvCQBSE7wX/w/IEb3WjaLWpq4hQUE81euntkX3N&#10;BrNvQ3ZrEn+9KxR6HGbmG2a16WwlbtT40rGCyTgBQZw7XXKh4HL+fF2C8AFZY+WYFPTkYbMevKww&#10;1a7lE92yUIgIYZ+iAhNCnUrpc0MW/djVxNH7cY3FEGVTSN1gG+G2ktMkeZMWS44LBmvaGcqv2a9V&#10;cOzfdb849NvZ/MvocP8urnnWKjUadtsPEIG68B/+a++1gvkUnl/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D03EAAAA2wAAAA8AAAAAAAAAAAAAAAAAmAIAAGRycy9k&#10;b3ducmV2LnhtbFBLBQYAAAAABAAEAPUAAACJAwAAAAA=&#10;" fillcolor="#bfbfbf [2412]" strokecolor="white [3212]" strokeweight="1pt">
                        <v:fill opacity="32896f"/>
                        <v:shadow color="#d8d8d8" offset="3pt,3pt"/>
                      </v:rect>
                    </v:group>
                    <w10:wrap anchorx="page" anchory="page"/>
                  </v:group>
                </w:pict>
              </mc:Fallback>
            </mc:AlternateContent>
          </w:r>
        </w:p>
        <w:p w:rsidR="00C27DAF" w:rsidRDefault="00C27DAF"/>
        <w:p w:rsidR="00C27DAF" w:rsidRDefault="00C27DAF">
          <w:pPr>
            <w:spacing w:after="160" w:line="259" w:lineRule="auto"/>
            <w:rPr>
              <w:rFonts w:eastAsiaTheme="minorEastAsia"/>
              <w:color w:val="FFFFFF" w:themeColor="background1"/>
              <w:sz w:val="48"/>
              <w:szCs w:val="48"/>
              <w:lang w:eastAsia="tr-TR"/>
            </w:rPr>
          </w:pPr>
          <w:r>
            <w:rPr>
              <w:rFonts w:eastAsiaTheme="minorEastAsia"/>
              <w:b/>
              <w:bCs/>
              <w:color w:val="FFFFFF" w:themeColor="background1"/>
              <w:sz w:val="48"/>
              <w:szCs w:val="48"/>
              <w:lang w:eastAsia="tr-TR"/>
            </w:rPr>
            <w:br w:type="page"/>
          </w:r>
        </w:p>
      </w:sdtContent>
    </w:sdt>
    <w:p w:rsidR="00E325ED" w:rsidRPr="00461A2D" w:rsidRDefault="00E325ED" w:rsidP="007D3A08">
      <w:pPr>
        <w:pStyle w:val="Balk1"/>
        <w:spacing w:after="0"/>
        <w:rPr>
          <w:rFonts w:cs="Times New Roman"/>
          <w:color w:val="auto"/>
          <w:sz w:val="24"/>
          <w:szCs w:val="24"/>
        </w:rPr>
        <w:sectPr w:rsidR="00E325ED" w:rsidRPr="00461A2D" w:rsidSect="004101AF">
          <w:headerReference w:type="default" r:id="rId9"/>
          <w:footerReference w:type="default" r:id="rId10"/>
          <w:headerReference w:type="first" r:id="rId11"/>
          <w:footerReference w:type="first" r:id="rId12"/>
          <w:pgSz w:w="11906" w:h="16838"/>
          <w:pgMar w:top="1417" w:right="1417" w:bottom="1417" w:left="1417" w:header="709" w:footer="709" w:gutter="0"/>
          <w:pgNumType w:fmt="lowerRoman" w:start="0"/>
          <w:cols w:space="708"/>
          <w:titlePg/>
          <w:docGrid w:linePitch="360"/>
        </w:sectPr>
      </w:pPr>
    </w:p>
    <w:p w:rsidR="00FC4293" w:rsidRDefault="00FC4293" w:rsidP="00FC4293">
      <w:pPr>
        <w:pStyle w:val="AralkYok"/>
        <w:jc w:val="center"/>
        <w:rPr>
          <w:rFonts w:asciiTheme="majorHAnsi" w:eastAsiaTheme="majorEastAsia" w:hAnsiTheme="majorHAnsi" w:cstheme="majorBidi"/>
          <w:b/>
          <w:color w:val="5B9BD5" w:themeColor="accent1"/>
          <w:sz w:val="72"/>
          <w:szCs w:val="72"/>
        </w:rPr>
      </w:pPr>
      <w:bookmarkStart w:id="1" w:name="_Toc409082699"/>
      <w:bookmarkStart w:id="2" w:name="_Toc409084281"/>
      <w:bookmarkStart w:id="3" w:name="_Toc409279662"/>
      <w:bookmarkStart w:id="4" w:name="_Toc409281016"/>
      <w:r>
        <w:rPr>
          <w:rFonts w:asciiTheme="majorHAnsi" w:eastAsiaTheme="majorEastAsia" w:hAnsiTheme="majorHAnsi" w:cstheme="majorBidi"/>
          <w:b/>
          <w:color w:val="5B9BD5" w:themeColor="accent1"/>
          <w:sz w:val="72"/>
          <w:szCs w:val="72"/>
        </w:rPr>
        <w:lastRenderedPageBreak/>
        <w:t>T.C</w:t>
      </w:r>
    </w:p>
    <w:p w:rsidR="00FC4293" w:rsidRDefault="00FC4293" w:rsidP="00FC4293">
      <w:pPr>
        <w:pStyle w:val="AralkYok"/>
        <w:jc w:val="center"/>
        <w:rPr>
          <w:rFonts w:asciiTheme="majorHAnsi" w:eastAsiaTheme="majorEastAsia" w:hAnsiTheme="majorHAnsi" w:cstheme="majorBidi"/>
          <w:b/>
          <w:color w:val="5B9BD5" w:themeColor="accent1"/>
          <w:sz w:val="60"/>
          <w:szCs w:val="60"/>
        </w:rPr>
      </w:pPr>
      <w:r>
        <w:rPr>
          <w:rFonts w:asciiTheme="majorHAnsi" w:eastAsiaTheme="majorEastAsia" w:hAnsiTheme="majorHAnsi" w:cstheme="majorBidi"/>
          <w:b/>
          <w:color w:val="5B9BD5" w:themeColor="accent1"/>
          <w:sz w:val="60"/>
          <w:szCs w:val="60"/>
        </w:rPr>
        <w:t>GÜLŞEHİR KAYMAKAMLIĞI</w:t>
      </w:r>
    </w:p>
    <w:p w:rsidR="00FC4293" w:rsidRDefault="00FC4293" w:rsidP="00FC4293">
      <w:pPr>
        <w:pStyle w:val="AralkYok"/>
        <w:jc w:val="center"/>
        <w:rPr>
          <w:rFonts w:asciiTheme="majorHAnsi" w:eastAsiaTheme="majorEastAsia" w:hAnsiTheme="majorHAnsi" w:cstheme="majorBidi"/>
          <w:b/>
          <w:color w:val="5B9BD5" w:themeColor="accent1"/>
          <w:sz w:val="56"/>
          <w:szCs w:val="72"/>
        </w:rPr>
      </w:pPr>
      <w:r>
        <w:rPr>
          <w:rFonts w:asciiTheme="majorHAnsi" w:eastAsiaTheme="majorEastAsia" w:hAnsiTheme="majorHAnsi" w:cstheme="majorBidi"/>
          <w:b/>
          <w:color w:val="5B9BD5" w:themeColor="accent1"/>
          <w:sz w:val="56"/>
          <w:szCs w:val="72"/>
        </w:rPr>
        <w:t>İLÇE MİLLİ EĞİTİM MÜDÜRLÜĞÜ</w:t>
      </w:r>
    </w:p>
    <w:p w:rsidR="00FC4293" w:rsidRDefault="00FC4293" w:rsidP="00FC4293">
      <w:pPr>
        <w:pStyle w:val="AralkYok"/>
        <w:rPr>
          <w:rFonts w:asciiTheme="majorHAnsi" w:eastAsiaTheme="majorEastAsia" w:hAnsiTheme="majorHAnsi" w:cstheme="majorBidi"/>
          <w:color w:val="5B9BD5" w:themeColor="accent1"/>
          <w:sz w:val="72"/>
          <w:szCs w:val="72"/>
        </w:rPr>
      </w:pPr>
    </w:p>
    <w:p w:rsidR="00FC4293" w:rsidRDefault="004126A7" w:rsidP="00FC4293">
      <w:pPr>
        <w:pStyle w:val="AralkYok"/>
        <w:jc w:val="center"/>
        <w:rPr>
          <w:rFonts w:asciiTheme="majorHAnsi" w:eastAsiaTheme="majorEastAsia" w:hAnsiTheme="majorHAnsi" w:cstheme="majorBidi"/>
          <w:color w:val="5B9BD5" w:themeColor="accent1"/>
          <w:sz w:val="72"/>
          <w:szCs w:val="72"/>
        </w:rPr>
      </w:pPr>
      <w:r w:rsidRPr="004126A7">
        <w:rPr>
          <w:rFonts w:asciiTheme="majorHAnsi" w:eastAsiaTheme="majorEastAsia" w:hAnsiTheme="majorHAnsi" w:cstheme="majorBidi"/>
          <w:noProof/>
          <w:color w:val="5B9BD5" w:themeColor="accent1"/>
          <w:sz w:val="72"/>
          <w:szCs w:val="72"/>
        </w:rPr>
        <w:drawing>
          <wp:inline distT="0" distB="0" distL="0" distR="0">
            <wp:extent cx="2552700" cy="2395955"/>
            <wp:effectExtent l="0" t="0" r="0" b="4445"/>
            <wp:docPr id="11" name="Resim 11" descr="D:\amblem\sim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blem\sim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3728" cy="2396920"/>
                    </a:xfrm>
                    <a:prstGeom prst="rect">
                      <a:avLst/>
                    </a:prstGeom>
                    <a:noFill/>
                    <a:ln>
                      <a:noFill/>
                    </a:ln>
                  </pic:spPr>
                </pic:pic>
              </a:graphicData>
            </a:graphic>
          </wp:inline>
        </w:drawing>
      </w:r>
      <w:r w:rsidRPr="004126A7">
        <w:rPr>
          <w:rFonts w:asciiTheme="majorHAnsi" w:eastAsiaTheme="majorEastAsia" w:hAnsiTheme="majorHAnsi" w:cstheme="majorBidi"/>
          <w:noProof/>
          <w:color w:val="5B9BD5" w:themeColor="accent1"/>
          <w:sz w:val="72"/>
          <w:szCs w:val="72"/>
        </w:rPr>
        <w:drawing>
          <wp:inline distT="0" distB="0" distL="0" distR="0">
            <wp:extent cx="2600325" cy="2520490"/>
            <wp:effectExtent l="0" t="0" r="0" b="0"/>
            <wp:docPr id="9" name="Resim 9" descr="D:\amblem\simgeortaok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blem\simgeortaoku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3489" cy="2523557"/>
                    </a:xfrm>
                    <a:prstGeom prst="rect">
                      <a:avLst/>
                    </a:prstGeom>
                    <a:noFill/>
                    <a:ln>
                      <a:noFill/>
                    </a:ln>
                  </pic:spPr>
                </pic:pic>
              </a:graphicData>
            </a:graphic>
          </wp:inline>
        </w:drawing>
      </w:r>
    </w:p>
    <w:p w:rsidR="00FC4293" w:rsidRDefault="00FC4293" w:rsidP="00FC4293">
      <w:pPr>
        <w:pStyle w:val="AralkYok"/>
        <w:jc w:val="center"/>
        <w:rPr>
          <w:rFonts w:asciiTheme="majorHAnsi" w:eastAsiaTheme="majorEastAsia" w:hAnsiTheme="majorHAnsi" w:cstheme="majorBidi"/>
          <w:color w:val="5B9BD5" w:themeColor="accent1"/>
          <w:sz w:val="72"/>
          <w:szCs w:val="72"/>
        </w:rPr>
      </w:pPr>
    </w:p>
    <w:p w:rsidR="00FC4293" w:rsidRDefault="00FC4293" w:rsidP="00FC4293">
      <w:pPr>
        <w:pStyle w:val="AralkYok"/>
        <w:jc w:val="center"/>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2015-2019</w:t>
      </w:r>
    </w:p>
    <w:p w:rsidR="00FC4293" w:rsidRDefault="00FC4293" w:rsidP="00FC4293">
      <w:pPr>
        <w:pStyle w:val="AralkYok"/>
        <w:jc w:val="center"/>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 xml:space="preserve"> STRATEJİK PLAN</w:t>
      </w:r>
    </w:p>
    <w:p w:rsidR="00FC4293" w:rsidRDefault="00FC4293" w:rsidP="00FC4293">
      <w:pPr>
        <w:pStyle w:val="AralkYok"/>
        <w:rPr>
          <w:rFonts w:asciiTheme="majorHAnsi" w:eastAsiaTheme="majorEastAsia" w:hAnsiTheme="majorHAnsi" w:cstheme="majorBidi"/>
          <w:color w:val="5B9BD5" w:themeColor="accent1"/>
          <w:sz w:val="36"/>
          <w:szCs w:val="36"/>
        </w:rPr>
      </w:pPr>
    </w:p>
    <w:p w:rsidR="00FC4293" w:rsidRDefault="00FC4293" w:rsidP="00FC4293">
      <w:pPr>
        <w:spacing w:after="0" w:line="240" w:lineRule="auto"/>
        <w:jc w:val="center"/>
        <w:rPr>
          <w:rFonts w:asciiTheme="majorHAnsi" w:eastAsia="Times New Roman" w:hAnsiTheme="majorHAnsi" w:cs="Times New Roman"/>
          <w:b/>
          <w:color w:val="5B9BD5" w:themeColor="accent1"/>
          <w:sz w:val="32"/>
          <w:szCs w:val="32"/>
          <w:lang w:eastAsia="tr-TR"/>
        </w:rPr>
      </w:pPr>
    </w:p>
    <w:p w:rsidR="00FC4293" w:rsidRDefault="00FC4293" w:rsidP="00FC4293">
      <w:pPr>
        <w:spacing w:after="0" w:line="240" w:lineRule="auto"/>
        <w:rPr>
          <w:rFonts w:asciiTheme="majorHAnsi" w:eastAsia="Times New Roman" w:hAnsiTheme="majorHAnsi"/>
          <w:b/>
          <w:color w:val="5B9BD5" w:themeColor="accent1"/>
          <w:sz w:val="32"/>
          <w:szCs w:val="32"/>
          <w:lang w:eastAsia="tr-TR"/>
        </w:rPr>
      </w:pPr>
    </w:p>
    <w:p w:rsidR="00FC4293" w:rsidRDefault="00FC4293" w:rsidP="00FC4293">
      <w:pPr>
        <w:spacing w:after="0" w:line="240" w:lineRule="auto"/>
        <w:jc w:val="center"/>
        <w:rPr>
          <w:rFonts w:asciiTheme="majorHAnsi" w:eastAsia="Times New Roman" w:hAnsiTheme="majorHAnsi"/>
          <w:b/>
          <w:color w:val="5B9BD5" w:themeColor="accent1"/>
          <w:sz w:val="32"/>
          <w:szCs w:val="32"/>
          <w:lang w:eastAsia="tr-TR"/>
        </w:rPr>
      </w:pPr>
      <w:r>
        <w:rPr>
          <w:rFonts w:asciiTheme="majorHAnsi" w:eastAsia="Times New Roman" w:hAnsiTheme="majorHAnsi"/>
          <w:b/>
          <w:color w:val="5B9BD5" w:themeColor="accent1"/>
          <w:sz w:val="32"/>
          <w:szCs w:val="32"/>
          <w:lang w:eastAsia="tr-TR"/>
        </w:rPr>
        <w:t>GÜLŞEHİR 2015</w:t>
      </w:r>
    </w:p>
    <w:p w:rsidR="007122E9" w:rsidRDefault="007122E9" w:rsidP="00651AD3">
      <w:pPr>
        <w:rPr>
          <w:highlight w:val="yellow"/>
        </w:rPr>
        <w:sectPr w:rsidR="007122E9" w:rsidSect="00B03515">
          <w:footerReference w:type="first" r:id="rId15"/>
          <w:pgSz w:w="11906" w:h="16838"/>
          <w:pgMar w:top="1418" w:right="1417" w:bottom="1134" w:left="1418" w:header="709" w:footer="709" w:gutter="0"/>
          <w:cols w:space="708"/>
          <w:titlePg/>
          <w:docGrid w:linePitch="360"/>
        </w:sectPr>
      </w:pPr>
    </w:p>
    <w:p w:rsidR="00546909" w:rsidRDefault="00546909" w:rsidP="00546909">
      <w:pPr>
        <w:jc w:val="center"/>
        <w:rPr>
          <w:b/>
          <w:bCs/>
          <w:sz w:val="24"/>
          <w:szCs w:val="24"/>
        </w:rPr>
      </w:pPr>
      <w:bookmarkStart w:id="5" w:name="_Toc409281017"/>
      <w:bookmarkEnd w:id="1"/>
      <w:bookmarkEnd w:id="2"/>
      <w:bookmarkEnd w:id="3"/>
      <w:bookmarkEnd w:id="4"/>
      <w:r w:rsidRPr="007F5974">
        <w:rPr>
          <w:noProof/>
          <w:lang w:eastAsia="tr-TR"/>
        </w:rPr>
        <w:lastRenderedPageBreak/>
        <w:drawing>
          <wp:inline distT="0" distB="0" distL="0" distR="0">
            <wp:extent cx="4105275" cy="5524500"/>
            <wp:effectExtent l="38100" t="38100" r="47625" b="38100"/>
            <wp:docPr id="16" name="Resim 16"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5275" cy="5524500"/>
                    </a:xfrm>
                    <a:prstGeom prst="rect">
                      <a:avLst/>
                    </a:prstGeom>
                    <a:noFill/>
                    <a:ln w="38100" cmpd="thinThick">
                      <a:solidFill>
                        <a:srgbClr val="1F497D"/>
                      </a:solidFill>
                      <a:miter lim="800000"/>
                      <a:headEnd/>
                      <a:tailEnd/>
                    </a:ln>
                    <a:effectLst/>
                  </pic:spPr>
                </pic:pic>
              </a:graphicData>
            </a:graphic>
          </wp:inline>
        </w:drawing>
      </w:r>
    </w:p>
    <w:p w:rsidR="00546909" w:rsidRDefault="00546909" w:rsidP="00546909">
      <w:pPr>
        <w:jc w:val="both"/>
        <w:rPr>
          <w:b/>
          <w:bCs/>
          <w:sz w:val="24"/>
          <w:szCs w:val="24"/>
        </w:rPr>
      </w:pPr>
    </w:p>
    <w:p w:rsidR="00546909" w:rsidRPr="00D55651" w:rsidRDefault="00546909" w:rsidP="00546909">
      <w:pPr>
        <w:jc w:val="both"/>
        <w:rPr>
          <w:sz w:val="24"/>
          <w:szCs w:val="24"/>
        </w:rPr>
      </w:pPr>
    </w:p>
    <w:p w:rsidR="00546909" w:rsidRPr="003C0193" w:rsidRDefault="00546909" w:rsidP="00546909">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546909" w:rsidRPr="003C0193" w:rsidRDefault="00546909" w:rsidP="00546909">
      <w:pPr>
        <w:rPr>
          <w:rFonts w:ascii="Monotype Corsiva" w:hAnsi="Monotype Corsiva" w:cs="Monotype Corsiva"/>
          <w:i/>
          <w:iCs/>
          <w:color w:val="000000"/>
          <w:sz w:val="44"/>
          <w:szCs w:val="44"/>
        </w:rPr>
      </w:pPr>
    </w:p>
    <w:p w:rsidR="00546909" w:rsidRPr="003C0193" w:rsidRDefault="00546909" w:rsidP="00546909">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546909" w:rsidRPr="00D55651" w:rsidRDefault="00546909" w:rsidP="00546909">
      <w:pPr>
        <w:jc w:val="both"/>
        <w:rPr>
          <w:sz w:val="24"/>
          <w:szCs w:val="24"/>
        </w:rPr>
      </w:pPr>
    </w:p>
    <w:p w:rsidR="00546909" w:rsidRPr="00D55651" w:rsidRDefault="00546909" w:rsidP="00546909">
      <w:pPr>
        <w:jc w:val="both"/>
        <w:rPr>
          <w:sz w:val="24"/>
          <w:szCs w:val="24"/>
        </w:rPr>
      </w:pPr>
    </w:p>
    <w:p w:rsidR="00546909" w:rsidRDefault="00546909" w:rsidP="00546909">
      <w:pPr>
        <w:jc w:val="center"/>
        <w:rPr>
          <w:noProof/>
          <w:lang w:eastAsia="tr-TR"/>
        </w:rPr>
      </w:pPr>
      <w:r w:rsidRPr="007F5974">
        <w:rPr>
          <w:noProof/>
          <w:lang w:eastAsia="tr-TR"/>
        </w:rPr>
        <w:drawing>
          <wp:inline distT="0" distB="0" distL="0" distR="0">
            <wp:extent cx="2714625" cy="2038350"/>
            <wp:effectExtent l="0" t="0" r="9525" b="0"/>
            <wp:docPr id="12" name="Resim 1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4625" cy="2038350"/>
                    </a:xfrm>
                    <a:prstGeom prst="rect">
                      <a:avLst/>
                    </a:prstGeom>
                    <a:noFill/>
                    <a:ln>
                      <a:noFill/>
                    </a:ln>
                  </pic:spPr>
                </pic:pic>
              </a:graphicData>
            </a:graphic>
          </wp:inline>
        </w:drawing>
      </w:r>
    </w:p>
    <w:p w:rsidR="00546909" w:rsidRPr="00227B0B" w:rsidRDefault="00546909" w:rsidP="00546909">
      <w:pPr>
        <w:jc w:val="center"/>
        <w:rPr>
          <w:rFonts w:ascii="Times New Roman" w:hAnsi="Times New Roman"/>
          <w:b/>
          <w:sz w:val="24"/>
          <w:szCs w:val="24"/>
        </w:rPr>
      </w:pPr>
      <w:r w:rsidRPr="00227B0B">
        <w:rPr>
          <w:rFonts w:ascii="Times New Roman" w:hAnsi="Times New Roman"/>
          <w:b/>
          <w:sz w:val="24"/>
          <w:szCs w:val="24"/>
        </w:rPr>
        <w:t>İSTİKLAL MARŞI</w:t>
      </w:r>
    </w:p>
    <w:tbl>
      <w:tblPr>
        <w:tblW w:w="10491" w:type="dxa"/>
        <w:tblLook w:val="04A0" w:firstRow="1" w:lastRow="0" w:firstColumn="1" w:lastColumn="0" w:noHBand="0" w:noVBand="1"/>
      </w:tblPr>
      <w:tblGrid>
        <w:gridCol w:w="5104"/>
        <w:gridCol w:w="5387"/>
      </w:tblGrid>
      <w:tr w:rsidR="00546909" w:rsidRPr="003C0193" w:rsidTr="003401B2">
        <w:trPr>
          <w:trHeight w:val="3807"/>
        </w:trPr>
        <w:tc>
          <w:tcPr>
            <w:tcW w:w="5104" w:type="dxa"/>
          </w:tcPr>
          <w:p w:rsidR="00546909" w:rsidRPr="00227B0B" w:rsidRDefault="00546909" w:rsidP="003401B2">
            <w:pPr>
              <w:pStyle w:val="AralkYok"/>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546909" w:rsidRPr="00227B0B" w:rsidRDefault="00546909" w:rsidP="003401B2">
            <w:pPr>
              <w:pStyle w:val="AralkYok"/>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546909" w:rsidRPr="00227B0B" w:rsidRDefault="00546909" w:rsidP="003401B2">
            <w:pPr>
              <w:pStyle w:val="AralkYok"/>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546909" w:rsidRPr="00227B0B" w:rsidRDefault="00546909" w:rsidP="003401B2">
            <w:pPr>
              <w:pStyle w:val="AralkYok"/>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546909" w:rsidRPr="00227B0B" w:rsidRDefault="00546909" w:rsidP="003401B2">
            <w:pPr>
              <w:pStyle w:val="AralkYok"/>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546909" w:rsidRPr="00227B0B" w:rsidRDefault="00546909" w:rsidP="003401B2">
            <w:pPr>
              <w:pStyle w:val="AralkYok"/>
              <w:rPr>
                <w:rFonts w:ascii="Times New Roman" w:hAnsi="Times New Roman"/>
                <w:sz w:val="24"/>
                <w:szCs w:val="24"/>
              </w:rPr>
            </w:pPr>
          </w:p>
          <w:p w:rsidR="00546909" w:rsidRPr="00227B0B" w:rsidRDefault="00546909" w:rsidP="003401B2">
            <w:pPr>
              <w:pStyle w:val="AralkYok"/>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546909" w:rsidRPr="00D55651" w:rsidRDefault="00546909" w:rsidP="00546909">
      <w:pPr>
        <w:jc w:val="both"/>
        <w:rPr>
          <w:sz w:val="24"/>
          <w:szCs w:val="24"/>
        </w:rPr>
      </w:pPr>
    </w:p>
    <w:p w:rsidR="00546909" w:rsidRPr="00D55651" w:rsidRDefault="00546909" w:rsidP="00546909">
      <w:pPr>
        <w:jc w:val="both"/>
        <w:rPr>
          <w:vanish/>
          <w:sz w:val="24"/>
          <w:szCs w:val="24"/>
        </w:rPr>
      </w:pPr>
    </w:p>
    <w:p w:rsidR="00546909" w:rsidRPr="00D55651" w:rsidRDefault="00546909" w:rsidP="00546909">
      <w:pPr>
        <w:jc w:val="both"/>
        <w:rPr>
          <w:sz w:val="24"/>
          <w:szCs w:val="24"/>
        </w:rPr>
      </w:pPr>
    </w:p>
    <w:p w:rsidR="00546909" w:rsidRPr="00D55651" w:rsidRDefault="00546909" w:rsidP="00546909">
      <w:pPr>
        <w:jc w:val="both"/>
        <w:rPr>
          <w:b/>
          <w:bCs/>
          <w:sz w:val="24"/>
          <w:szCs w:val="24"/>
        </w:rPr>
      </w:pPr>
    </w:p>
    <w:p w:rsidR="00546909" w:rsidRDefault="00546909" w:rsidP="00546909">
      <w:pPr>
        <w:jc w:val="both"/>
        <w:rPr>
          <w:sz w:val="24"/>
          <w:szCs w:val="24"/>
        </w:rPr>
      </w:pPr>
    </w:p>
    <w:p w:rsidR="00546909" w:rsidRDefault="00546909" w:rsidP="00546909">
      <w:pPr>
        <w:jc w:val="both"/>
        <w:rPr>
          <w:sz w:val="24"/>
          <w:szCs w:val="24"/>
        </w:rPr>
      </w:pPr>
    </w:p>
    <w:p w:rsidR="00546909" w:rsidRDefault="00546909" w:rsidP="00546909">
      <w:pPr>
        <w:jc w:val="both"/>
        <w:rPr>
          <w:sz w:val="24"/>
          <w:szCs w:val="24"/>
        </w:rPr>
      </w:pPr>
    </w:p>
    <w:p w:rsidR="00546909" w:rsidRPr="00D55651" w:rsidRDefault="00546909" w:rsidP="00546909">
      <w:pPr>
        <w:jc w:val="center"/>
        <w:rPr>
          <w:b/>
          <w:sz w:val="24"/>
          <w:szCs w:val="24"/>
        </w:rPr>
      </w:pPr>
      <w:r w:rsidRPr="007F5974">
        <w:rPr>
          <w:noProof/>
          <w:lang w:eastAsia="tr-TR"/>
        </w:rPr>
        <w:drawing>
          <wp:inline distT="0" distB="0" distL="0" distR="0">
            <wp:extent cx="2457450" cy="3305175"/>
            <wp:effectExtent l="0" t="0" r="0" b="9525"/>
            <wp:docPr id="7" name="Resim 7"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8" cstate="print">
                      <a:extLst>
                        <a:ext uri="{28A0092B-C50C-407E-A947-70E740481C1C}">
                          <a14:useLocalDpi xmlns:a14="http://schemas.microsoft.com/office/drawing/2010/main" val="0"/>
                        </a:ext>
                      </a:extLst>
                    </a:blip>
                    <a:srcRect l="2274" t="4839" b="1881"/>
                    <a:stretch>
                      <a:fillRect/>
                    </a:stretch>
                  </pic:blipFill>
                  <pic:spPr bwMode="auto">
                    <a:xfrm>
                      <a:off x="0" y="0"/>
                      <a:ext cx="2457450" cy="3305175"/>
                    </a:xfrm>
                    <a:prstGeom prst="rect">
                      <a:avLst/>
                    </a:prstGeom>
                    <a:noFill/>
                    <a:ln>
                      <a:noFill/>
                    </a:ln>
                  </pic:spPr>
                </pic:pic>
              </a:graphicData>
            </a:graphic>
          </wp:inline>
        </w:drawing>
      </w:r>
    </w:p>
    <w:p w:rsidR="00546909" w:rsidRPr="00227B0B" w:rsidRDefault="00546909" w:rsidP="00546909">
      <w:pPr>
        <w:keepNext/>
        <w:jc w:val="center"/>
        <w:outlineLvl w:val="0"/>
        <w:rPr>
          <w:rFonts w:ascii="Times New Roman" w:hAnsi="Times New Roman"/>
          <w:b/>
          <w:sz w:val="24"/>
          <w:szCs w:val="24"/>
        </w:rPr>
      </w:pPr>
      <w:bookmarkStart w:id="6" w:name="_Toc267666552"/>
      <w:r w:rsidRPr="00227B0B">
        <w:rPr>
          <w:rFonts w:ascii="Times New Roman" w:hAnsi="Times New Roman"/>
          <w:b/>
          <w:sz w:val="24"/>
          <w:szCs w:val="24"/>
        </w:rPr>
        <w:t>ATATÜRK’ÜN GENÇLİĞE HİTABESİ</w:t>
      </w:r>
      <w:bookmarkEnd w:id="6"/>
    </w:p>
    <w:p w:rsidR="00546909" w:rsidRPr="00227B0B" w:rsidRDefault="00546909" w:rsidP="00546909">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546909" w:rsidRPr="00227B0B" w:rsidRDefault="00546909" w:rsidP="00546909">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546909" w:rsidRPr="00227B0B" w:rsidRDefault="00546909" w:rsidP="00546909">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546909" w:rsidRPr="00227B0B" w:rsidRDefault="00546909" w:rsidP="00546909">
      <w:pPr>
        <w:ind w:right="227"/>
        <w:jc w:val="both"/>
        <w:rPr>
          <w:rFonts w:ascii="Times New Roman" w:hAnsi="Times New Roman"/>
          <w:sz w:val="24"/>
          <w:szCs w:val="24"/>
        </w:rPr>
      </w:pPr>
    </w:p>
    <w:p w:rsidR="00546909" w:rsidRPr="00546909" w:rsidRDefault="00546909" w:rsidP="00546909">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Pr="00227B0B">
        <w:rPr>
          <w:rFonts w:ascii="Times New Roman" w:hAnsi="Times New Roman"/>
          <w:noProof/>
          <w:sz w:val="24"/>
          <w:szCs w:val="24"/>
          <w:lang w:eastAsia="tr-TR"/>
        </w:rPr>
        <w:drawing>
          <wp:inline distT="0" distB="0" distL="0" distR="0">
            <wp:extent cx="981075" cy="400050"/>
            <wp:effectExtent l="0" t="0" r="9525" b="0"/>
            <wp:docPr id="6" name="Resim 6"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40005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546909" w:rsidRPr="00D55651" w:rsidRDefault="00546909" w:rsidP="00546909">
      <w:pPr>
        <w:jc w:val="both"/>
        <w:rPr>
          <w:sz w:val="24"/>
          <w:szCs w:val="24"/>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
        <w:gridCol w:w="3019"/>
        <w:gridCol w:w="809"/>
        <w:gridCol w:w="5064"/>
        <w:gridCol w:w="247"/>
      </w:tblGrid>
      <w:tr w:rsidR="00546909" w:rsidRPr="008E1AC7" w:rsidTr="003401B2">
        <w:trPr>
          <w:jc w:val="center"/>
        </w:trPr>
        <w:tc>
          <w:tcPr>
            <w:tcW w:w="9285" w:type="dxa"/>
            <w:gridSpan w:val="5"/>
            <w:tcBorders>
              <w:bottom w:val="single" w:sz="4" w:space="0" w:color="auto"/>
            </w:tcBorders>
            <w:shd w:val="clear" w:color="auto" w:fill="BFBFBF"/>
          </w:tcPr>
          <w:p w:rsidR="00546909" w:rsidRPr="00D17E83" w:rsidRDefault="00546909" w:rsidP="003401B2">
            <w:pPr>
              <w:jc w:val="center"/>
              <w:rPr>
                <w:rFonts w:ascii="Times New Roman" w:hAnsi="Times New Roman"/>
                <w:b/>
                <w:sz w:val="24"/>
                <w:szCs w:val="24"/>
              </w:rPr>
            </w:pPr>
            <w:r w:rsidRPr="00D17E83">
              <w:rPr>
                <w:rFonts w:ascii="Times New Roman" w:hAnsi="Times New Roman"/>
                <w:b/>
                <w:sz w:val="24"/>
                <w:szCs w:val="24"/>
              </w:rPr>
              <w:t>KURUM KİMLİK BİLGİSİ</w:t>
            </w:r>
          </w:p>
        </w:tc>
      </w:tr>
      <w:tr w:rsidR="00546909" w:rsidRPr="008E1AC7" w:rsidTr="003401B2">
        <w:trPr>
          <w:jc w:val="center"/>
        </w:trPr>
        <w:tc>
          <w:tcPr>
            <w:tcW w:w="3165" w:type="dxa"/>
            <w:gridSpan w:val="2"/>
            <w:shd w:val="clear" w:color="auto" w:fill="auto"/>
          </w:tcPr>
          <w:p w:rsidR="00546909" w:rsidRPr="008E1AC7" w:rsidRDefault="00546909" w:rsidP="003401B2">
            <w:pPr>
              <w:jc w:val="both"/>
              <w:rPr>
                <w:rFonts w:ascii="Times New Roman" w:hAnsi="Times New Roman"/>
                <w:i/>
                <w:sz w:val="24"/>
                <w:szCs w:val="24"/>
              </w:rPr>
            </w:pPr>
            <w:r w:rsidRPr="008E1AC7">
              <w:rPr>
                <w:rFonts w:ascii="Times New Roman" w:hAnsi="Times New Roman"/>
                <w:sz w:val="24"/>
                <w:szCs w:val="24"/>
              </w:rPr>
              <w:t xml:space="preserve">Kurum Adı </w:t>
            </w:r>
          </w:p>
        </w:tc>
        <w:tc>
          <w:tcPr>
            <w:tcW w:w="6120" w:type="dxa"/>
            <w:gridSpan w:val="3"/>
            <w:shd w:val="clear" w:color="auto" w:fill="auto"/>
          </w:tcPr>
          <w:p w:rsidR="00546909" w:rsidRPr="008E1AC7" w:rsidRDefault="00546909" w:rsidP="003401B2">
            <w:pPr>
              <w:jc w:val="both"/>
              <w:rPr>
                <w:rFonts w:ascii="Times New Roman" w:hAnsi="Times New Roman"/>
                <w:sz w:val="24"/>
                <w:szCs w:val="24"/>
              </w:rPr>
            </w:pPr>
            <w:r>
              <w:rPr>
                <w:rFonts w:ascii="Times New Roman" w:hAnsi="Times New Roman"/>
                <w:sz w:val="24"/>
                <w:szCs w:val="24"/>
              </w:rPr>
              <w:t>Karacaşar İlkokulu-Ortaokulu</w:t>
            </w:r>
          </w:p>
        </w:tc>
      </w:tr>
      <w:tr w:rsidR="00546909" w:rsidRPr="008E1AC7" w:rsidTr="003401B2">
        <w:trPr>
          <w:jc w:val="center"/>
        </w:trPr>
        <w:tc>
          <w:tcPr>
            <w:tcW w:w="3165" w:type="dxa"/>
            <w:gridSpan w:val="2"/>
            <w:shd w:val="clear" w:color="auto" w:fill="auto"/>
            <w:vAlign w:val="center"/>
          </w:tcPr>
          <w:p w:rsidR="00546909" w:rsidRPr="008E1AC7" w:rsidRDefault="00546909" w:rsidP="003401B2">
            <w:pPr>
              <w:jc w:val="both"/>
              <w:rPr>
                <w:rFonts w:ascii="Times New Roman" w:hAnsi="Times New Roman"/>
                <w:sz w:val="24"/>
                <w:szCs w:val="24"/>
              </w:rPr>
            </w:pPr>
            <w:r w:rsidRPr="008E1AC7">
              <w:rPr>
                <w:rFonts w:ascii="Times New Roman" w:hAnsi="Times New Roman"/>
                <w:sz w:val="24"/>
                <w:szCs w:val="24"/>
              </w:rPr>
              <w:t>Kurum Türü</w:t>
            </w:r>
          </w:p>
        </w:tc>
        <w:tc>
          <w:tcPr>
            <w:tcW w:w="6120" w:type="dxa"/>
            <w:gridSpan w:val="3"/>
            <w:shd w:val="clear" w:color="auto" w:fill="auto"/>
          </w:tcPr>
          <w:p w:rsidR="00546909" w:rsidRPr="008E1AC7" w:rsidRDefault="00546909" w:rsidP="003401B2">
            <w:pPr>
              <w:jc w:val="both"/>
              <w:rPr>
                <w:rFonts w:ascii="Times New Roman" w:hAnsi="Times New Roman"/>
                <w:sz w:val="24"/>
                <w:szCs w:val="24"/>
              </w:rPr>
            </w:pPr>
            <w:r>
              <w:rPr>
                <w:rFonts w:ascii="Times New Roman" w:hAnsi="Times New Roman"/>
                <w:sz w:val="24"/>
                <w:szCs w:val="24"/>
              </w:rPr>
              <w:t>İlkokul</w:t>
            </w:r>
            <w:r w:rsidR="00ED0EE6">
              <w:rPr>
                <w:rFonts w:ascii="Times New Roman" w:hAnsi="Times New Roman"/>
                <w:sz w:val="24"/>
                <w:szCs w:val="24"/>
              </w:rPr>
              <w:t>- Ortaokul</w:t>
            </w:r>
          </w:p>
        </w:tc>
      </w:tr>
      <w:tr w:rsidR="00546909" w:rsidRPr="008E1AC7" w:rsidTr="003401B2">
        <w:trPr>
          <w:jc w:val="center"/>
        </w:trPr>
        <w:tc>
          <w:tcPr>
            <w:tcW w:w="3165" w:type="dxa"/>
            <w:gridSpan w:val="2"/>
            <w:shd w:val="clear" w:color="auto" w:fill="auto"/>
            <w:vAlign w:val="center"/>
          </w:tcPr>
          <w:p w:rsidR="00546909" w:rsidRPr="008E1AC7" w:rsidRDefault="00546909" w:rsidP="003401B2">
            <w:pPr>
              <w:jc w:val="both"/>
              <w:rPr>
                <w:rFonts w:ascii="Times New Roman" w:hAnsi="Times New Roman"/>
                <w:sz w:val="24"/>
                <w:szCs w:val="24"/>
              </w:rPr>
            </w:pPr>
            <w:r w:rsidRPr="008E1AC7">
              <w:rPr>
                <w:rFonts w:ascii="Times New Roman" w:hAnsi="Times New Roman"/>
                <w:sz w:val="24"/>
                <w:szCs w:val="24"/>
              </w:rPr>
              <w:t>Kurum Kodu</w:t>
            </w:r>
          </w:p>
        </w:tc>
        <w:tc>
          <w:tcPr>
            <w:tcW w:w="6120" w:type="dxa"/>
            <w:gridSpan w:val="3"/>
            <w:shd w:val="clear" w:color="auto" w:fill="auto"/>
            <w:vAlign w:val="center"/>
          </w:tcPr>
          <w:p w:rsidR="00546909" w:rsidRPr="008E1AC7" w:rsidRDefault="00546909" w:rsidP="00ED0EE6">
            <w:pPr>
              <w:jc w:val="both"/>
              <w:rPr>
                <w:rFonts w:ascii="Times New Roman" w:hAnsi="Times New Roman"/>
                <w:sz w:val="24"/>
                <w:szCs w:val="24"/>
              </w:rPr>
            </w:pPr>
            <w:r>
              <w:rPr>
                <w:rFonts w:ascii="Times New Roman" w:hAnsi="Times New Roman"/>
                <w:sz w:val="24"/>
                <w:szCs w:val="24"/>
              </w:rPr>
              <w:t xml:space="preserve"> </w:t>
            </w:r>
            <w:r w:rsidR="00ED0EE6">
              <w:rPr>
                <w:rFonts w:ascii="Times New Roman" w:hAnsi="Times New Roman"/>
                <w:sz w:val="24"/>
                <w:szCs w:val="24"/>
              </w:rPr>
              <w:t>710119-710115</w:t>
            </w:r>
          </w:p>
        </w:tc>
      </w:tr>
      <w:tr w:rsidR="00546909" w:rsidRPr="008E1AC7" w:rsidTr="003401B2">
        <w:trPr>
          <w:jc w:val="center"/>
        </w:trPr>
        <w:tc>
          <w:tcPr>
            <w:tcW w:w="3165" w:type="dxa"/>
            <w:gridSpan w:val="2"/>
            <w:shd w:val="clear" w:color="auto" w:fill="auto"/>
          </w:tcPr>
          <w:p w:rsidR="00546909" w:rsidRPr="008E1AC7" w:rsidRDefault="00546909" w:rsidP="003401B2">
            <w:pPr>
              <w:jc w:val="both"/>
              <w:rPr>
                <w:rFonts w:ascii="Times New Roman" w:hAnsi="Times New Roman"/>
                <w:sz w:val="24"/>
                <w:szCs w:val="24"/>
              </w:rPr>
            </w:pPr>
            <w:r w:rsidRPr="008E1AC7">
              <w:rPr>
                <w:rFonts w:ascii="Times New Roman" w:hAnsi="Times New Roman"/>
                <w:sz w:val="24"/>
                <w:szCs w:val="24"/>
              </w:rPr>
              <w:t>Kurum Statüsü</w:t>
            </w:r>
          </w:p>
        </w:tc>
        <w:tc>
          <w:tcPr>
            <w:tcW w:w="6120" w:type="dxa"/>
            <w:gridSpan w:val="3"/>
            <w:shd w:val="clear" w:color="auto" w:fill="auto"/>
          </w:tcPr>
          <w:p w:rsidR="00546909" w:rsidRPr="008E1AC7" w:rsidRDefault="00546909" w:rsidP="003401B2">
            <w:pPr>
              <w:jc w:val="both"/>
              <w:rPr>
                <w:rFonts w:ascii="Times New Roman" w:hAnsi="Times New Roman"/>
                <w:sz w:val="24"/>
                <w:szCs w:val="24"/>
              </w:rPr>
            </w:pPr>
            <w:r>
              <w:rPr>
                <w:rFonts w:ascii="Times New Roman" w:hAnsi="Times New Roman"/>
                <w:sz w:val="24"/>
                <w:szCs w:val="24"/>
                <w:lang w:val="en-GB"/>
              </w:rPr>
              <w:sym w:font="Wingdings" w:char="F078"/>
            </w:r>
            <w:r>
              <w:rPr>
                <w:rFonts w:ascii="Times New Roman" w:hAnsi="Times New Roman"/>
                <w:sz w:val="24"/>
                <w:szCs w:val="24"/>
                <w:lang w:val="en-GB"/>
              </w:rPr>
              <w:t xml:space="preserve"> Kamu                </w:t>
            </w:r>
            <w:r w:rsidRPr="00015F38">
              <w:rPr>
                <w:rFonts w:ascii="Times New Roman" w:hAnsi="Times New Roman"/>
                <w:sz w:val="24"/>
                <w:szCs w:val="24"/>
                <w:lang w:val="en-GB"/>
              </w:rPr>
              <w:sym w:font="Wingdings" w:char="F06F"/>
            </w:r>
            <w:r>
              <w:rPr>
                <w:rFonts w:ascii="Times New Roman" w:hAnsi="Times New Roman"/>
                <w:sz w:val="24"/>
                <w:szCs w:val="24"/>
                <w:lang w:val="en-GB"/>
              </w:rPr>
              <w:t xml:space="preserve">  </w:t>
            </w:r>
            <w:r w:rsidRPr="00015F38">
              <w:rPr>
                <w:rFonts w:ascii="Times New Roman" w:hAnsi="Times New Roman"/>
                <w:sz w:val="24"/>
                <w:szCs w:val="24"/>
                <w:lang w:val="en-GB"/>
              </w:rPr>
              <w:t>Özel</w:t>
            </w:r>
          </w:p>
        </w:tc>
      </w:tr>
      <w:tr w:rsidR="00546909" w:rsidRPr="008E1AC7" w:rsidTr="003401B2">
        <w:trPr>
          <w:jc w:val="center"/>
        </w:trPr>
        <w:tc>
          <w:tcPr>
            <w:tcW w:w="3165" w:type="dxa"/>
            <w:gridSpan w:val="2"/>
            <w:shd w:val="clear" w:color="auto" w:fill="auto"/>
          </w:tcPr>
          <w:p w:rsidR="00546909" w:rsidRPr="008E1AC7" w:rsidRDefault="00546909" w:rsidP="003401B2">
            <w:pPr>
              <w:jc w:val="both"/>
              <w:rPr>
                <w:rFonts w:ascii="Times New Roman" w:hAnsi="Times New Roman"/>
                <w:sz w:val="24"/>
                <w:szCs w:val="24"/>
              </w:rPr>
            </w:pPr>
          </w:p>
          <w:p w:rsidR="00546909" w:rsidRPr="008E1AC7" w:rsidRDefault="00546909" w:rsidP="003401B2">
            <w:pPr>
              <w:jc w:val="both"/>
              <w:rPr>
                <w:rFonts w:ascii="Times New Roman" w:hAnsi="Times New Roman"/>
                <w:sz w:val="24"/>
                <w:szCs w:val="24"/>
              </w:rPr>
            </w:pPr>
            <w:r w:rsidRPr="008E1AC7">
              <w:rPr>
                <w:rFonts w:ascii="Times New Roman" w:hAnsi="Times New Roman"/>
                <w:sz w:val="24"/>
                <w:szCs w:val="24"/>
              </w:rPr>
              <w:t>Kurumda Çalışan Personel Sayısı</w:t>
            </w:r>
          </w:p>
          <w:p w:rsidR="00546909" w:rsidRPr="008E1AC7" w:rsidRDefault="00546909" w:rsidP="003401B2">
            <w:pPr>
              <w:jc w:val="both"/>
              <w:rPr>
                <w:rFonts w:ascii="Times New Roman" w:hAnsi="Times New Roman"/>
                <w:sz w:val="24"/>
                <w:szCs w:val="24"/>
              </w:rPr>
            </w:pPr>
          </w:p>
        </w:tc>
        <w:tc>
          <w:tcPr>
            <w:tcW w:w="6120" w:type="dxa"/>
            <w:gridSpan w:val="3"/>
            <w:shd w:val="clear" w:color="auto" w:fill="auto"/>
          </w:tcPr>
          <w:p w:rsidR="00546909" w:rsidRPr="00015F38" w:rsidRDefault="00546909" w:rsidP="003401B2">
            <w:pPr>
              <w:jc w:val="both"/>
              <w:rPr>
                <w:rFonts w:ascii="Times New Roman" w:hAnsi="Times New Roman"/>
                <w:sz w:val="24"/>
                <w:szCs w:val="24"/>
              </w:rPr>
            </w:pPr>
            <w:r w:rsidRPr="00015F38">
              <w:rPr>
                <w:rFonts w:ascii="Times New Roman" w:hAnsi="Times New Roman"/>
                <w:sz w:val="24"/>
                <w:szCs w:val="24"/>
              </w:rPr>
              <w:t>Yönetici              :</w:t>
            </w:r>
            <w:r>
              <w:rPr>
                <w:rFonts w:ascii="Times New Roman" w:hAnsi="Times New Roman"/>
                <w:sz w:val="24"/>
                <w:szCs w:val="24"/>
              </w:rPr>
              <w:t xml:space="preserve"> </w:t>
            </w:r>
            <w:r w:rsidR="004C5F81">
              <w:rPr>
                <w:rFonts w:ascii="Times New Roman" w:hAnsi="Times New Roman"/>
                <w:sz w:val="24"/>
                <w:szCs w:val="24"/>
              </w:rPr>
              <w:t>3</w:t>
            </w:r>
          </w:p>
          <w:p w:rsidR="00546909" w:rsidRPr="00015F38" w:rsidRDefault="00546909" w:rsidP="003401B2">
            <w:pPr>
              <w:jc w:val="both"/>
              <w:rPr>
                <w:rFonts w:ascii="Times New Roman" w:hAnsi="Times New Roman"/>
                <w:sz w:val="24"/>
                <w:szCs w:val="24"/>
              </w:rPr>
            </w:pPr>
            <w:r w:rsidRPr="00015F38">
              <w:rPr>
                <w:rFonts w:ascii="Times New Roman" w:hAnsi="Times New Roman"/>
                <w:sz w:val="24"/>
                <w:szCs w:val="24"/>
              </w:rPr>
              <w:t>Öğretmen           :</w:t>
            </w:r>
            <w:r>
              <w:rPr>
                <w:rFonts w:ascii="Times New Roman" w:hAnsi="Times New Roman"/>
                <w:sz w:val="24"/>
                <w:szCs w:val="24"/>
              </w:rPr>
              <w:t xml:space="preserve"> </w:t>
            </w:r>
            <w:r w:rsidR="004C5F81">
              <w:rPr>
                <w:rFonts w:ascii="Times New Roman" w:hAnsi="Times New Roman"/>
                <w:sz w:val="24"/>
                <w:szCs w:val="24"/>
              </w:rPr>
              <w:t>14</w:t>
            </w:r>
          </w:p>
          <w:p w:rsidR="00546909" w:rsidRPr="00015F38" w:rsidRDefault="00546909" w:rsidP="003401B2">
            <w:pPr>
              <w:jc w:val="both"/>
              <w:rPr>
                <w:rFonts w:ascii="Times New Roman" w:hAnsi="Times New Roman"/>
                <w:sz w:val="24"/>
                <w:szCs w:val="24"/>
              </w:rPr>
            </w:pPr>
            <w:r>
              <w:rPr>
                <w:rFonts w:ascii="Times New Roman" w:hAnsi="Times New Roman"/>
                <w:sz w:val="24"/>
                <w:szCs w:val="24"/>
              </w:rPr>
              <w:t xml:space="preserve">Memur               </w:t>
            </w:r>
            <w:r w:rsidRPr="00015F38">
              <w:rPr>
                <w:rFonts w:ascii="Times New Roman" w:hAnsi="Times New Roman"/>
                <w:sz w:val="24"/>
                <w:szCs w:val="24"/>
              </w:rPr>
              <w:t>:</w:t>
            </w:r>
            <w:r>
              <w:rPr>
                <w:rFonts w:ascii="Times New Roman" w:hAnsi="Times New Roman"/>
                <w:sz w:val="24"/>
                <w:szCs w:val="24"/>
              </w:rPr>
              <w:t xml:space="preserve"> 0</w:t>
            </w:r>
          </w:p>
          <w:p w:rsidR="00546909" w:rsidRPr="008E1AC7" w:rsidRDefault="00546909" w:rsidP="003401B2">
            <w:pPr>
              <w:jc w:val="both"/>
              <w:rPr>
                <w:rFonts w:ascii="Times New Roman" w:hAnsi="Times New Roman"/>
                <w:sz w:val="24"/>
                <w:szCs w:val="24"/>
              </w:rPr>
            </w:pPr>
            <w:r>
              <w:rPr>
                <w:rFonts w:ascii="Times New Roman" w:hAnsi="Times New Roman"/>
                <w:sz w:val="24"/>
                <w:szCs w:val="24"/>
              </w:rPr>
              <w:t xml:space="preserve">Hizmetli             </w:t>
            </w:r>
            <w:r w:rsidRPr="00015F38">
              <w:rPr>
                <w:rFonts w:ascii="Times New Roman" w:hAnsi="Times New Roman"/>
                <w:sz w:val="24"/>
                <w:szCs w:val="24"/>
              </w:rPr>
              <w:t>:</w:t>
            </w:r>
            <w:r w:rsidR="004C5F81">
              <w:rPr>
                <w:rFonts w:ascii="Times New Roman" w:hAnsi="Times New Roman"/>
                <w:sz w:val="24"/>
                <w:szCs w:val="24"/>
              </w:rPr>
              <w:t xml:space="preserve"> 4</w:t>
            </w:r>
          </w:p>
        </w:tc>
      </w:tr>
      <w:tr w:rsidR="00546909" w:rsidRPr="008E1AC7" w:rsidTr="003401B2">
        <w:trPr>
          <w:jc w:val="center"/>
        </w:trPr>
        <w:tc>
          <w:tcPr>
            <w:tcW w:w="3165" w:type="dxa"/>
            <w:gridSpan w:val="2"/>
            <w:shd w:val="clear" w:color="auto" w:fill="auto"/>
          </w:tcPr>
          <w:p w:rsidR="00546909" w:rsidRPr="008E1AC7" w:rsidRDefault="00546909" w:rsidP="003401B2">
            <w:pPr>
              <w:jc w:val="both"/>
              <w:rPr>
                <w:rFonts w:ascii="Times New Roman" w:hAnsi="Times New Roman"/>
                <w:sz w:val="24"/>
                <w:szCs w:val="24"/>
              </w:rPr>
            </w:pPr>
            <w:r w:rsidRPr="008E1AC7">
              <w:rPr>
                <w:rFonts w:ascii="Times New Roman" w:hAnsi="Times New Roman"/>
                <w:sz w:val="24"/>
                <w:szCs w:val="24"/>
              </w:rPr>
              <w:t>Öğrenci Sayısı</w:t>
            </w:r>
          </w:p>
        </w:tc>
        <w:tc>
          <w:tcPr>
            <w:tcW w:w="6120" w:type="dxa"/>
            <w:gridSpan w:val="3"/>
            <w:shd w:val="clear" w:color="auto" w:fill="auto"/>
          </w:tcPr>
          <w:p w:rsidR="00546909" w:rsidRPr="008E1AC7" w:rsidRDefault="009A1DAD" w:rsidP="003401B2">
            <w:pPr>
              <w:jc w:val="both"/>
              <w:rPr>
                <w:rFonts w:ascii="Times New Roman" w:hAnsi="Times New Roman"/>
                <w:sz w:val="24"/>
                <w:szCs w:val="24"/>
              </w:rPr>
            </w:pPr>
            <w:r>
              <w:rPr>
                <w:rFonts w:ascii="Times New Roman" w:hAnsi="Times New Roman"/>
                <w:sz w:val="24"/>
                <w:szCs w:val="24"/>
              </w:rPr>
              <w:t>267</w:t>
            </w:r>
          </w:p>
        </w:tc>
      </w:tr>
      <w:tr w:rsidR="00546909" w:rsidRPr="008E1AC7" w:rsidTr="003401B2">
        <w:trPr>
          <w:jc w:val="center"/>
        </w:trPr>
        <w:tc>
          <w:tcPr>
            <w:tcW w:w="3165" w:type="dxa"/>
            <w:gridSpan w:val="2"/>
            <w:shd w:val="clear" w:color="auto" w:fill="auto"/>
          </w:tcPr>
          <w:p w:rsidR="00546909" w:rsidRPr="008E1AC7" w:rsidRDefault="00546909" w:rsidP="003401B2">
            <w:pPr>
              <w:jc w:val="both"/>
              <w:rPr>
                <w:rFonts w:ascii="Times New Roman" w:hAnsi="Times New Roman"/>
                <w:sz w:val="24"/>
                <w:szCs w:val="24"/>
              </w:rPr>
            </w:pPr>
            <w:r w:rsidRPr="008E1AC7">
              <w:rPr>
                <w:rFonts w:ascii="Times New Roman" w:hAnsi="Times New Roman"/>
                <w:sz w:val="24"/>
                <w:szCs w:val="24"/>
              </w:rPr>
              <w:t>Öğretim Şekli</w:t>
            </w:r>
          </w:p>
        </w:tc>
        <w:tc>
          <w:tcPr>
            <w:tcW w:w="6120" w:type="dxa"/>
            <w:gridSpan w:val="3"/>
            <w:shd w:val="clear" w:color="auto" w:fill="auto"/>
          </w:tcPr>
          <w:p w:rsidR="00546909" w:rsidRPr="008E1AC7" w:rsidRDefault="001A5587" w:rsidP="003401B2">
            <w:pPr>
              <w:jc w:val="both"/>
              <w:rPr>
                <w:rFonts w:ascii="Times New Roman" w:hAnsi="Times New Roman"/>
                <w:sz w:val="24"/>
                <w:szCs w:val="24"/>
              </w:rPr>
            </w:pPr>
            <w:r>
              <w:rPr>
                <w:rFonts w:ascii="Times New Roman" w:hAnsi="Times New Roman"/>
                <w:sz w:val="24"/>
                <w:szCs w:val="24"/>
                <w:lang w:val="en-GB"/>
              </w:rPr>
              <w:sym w:font="Wingdings" w:char="F078"/>
            </w:r>
            <w:r w:rsidR="00546909">
              <w:rPr>
                <w:rFonts w:ascii="Times New Roman" w:hAnsi="Times New Roman"/>
                <w:sz w:val="24"/>
                <w:szCs w:val="24"/>
                <w:lang w:val="en-GB"/>
              </w:rPr>
              <w:t xml:space="preserve">Normal                </w:t>
            </w:r>
            <w:r w:rsidRPr="00015F38">
              <w:rPr>
                <w:rFonts w:ascii="Times New Roman" w:hAnsi="Times New Roman"/>
                <w:sz w:val="24"/>
                <w:szCs w:val="24"/>
                <w:lang w:val="en-GB"/>
              </w:rPr>
              <w:sym w:font="Wingdings" w:char="F06F"/>
            </w:r>
            <w:r>
              <w:rPr>
                <w:rFonts w:ascii="Times New Roman" w:hAnsi="Times New Roman"/>
                <w:sz w:val="24"/>
                <w:szCs w:val="24"/>
                <w:lang w:val="en-GB"/>
              </w:rPr>
              <w:t xml:space="preserve"> </w:t>
            </w:r>
            <w:r w:rsidR="00546909">
              <w:rPr>
                <w:rFonts w:ascii="Times New Roman" w:hAnsi="Times New Roman"/>
                <w:sz w:val="24"/>
                <w:szCs w:val="24"/>
                <w:lang w:val="en-GB"/>
              </w:rPr>
              <w:t xml:space="preserve"> İkili              </w:t>
            </w:r>
          </w:p>
        </w:tc>
      </w:tr>
      <w:tr w:rsidR="00546909" w:rsidRPr="008E1AC7" w:rsidTr="003401B2">
        <w:trPr>
          <w:trHeight w:val="450"/>
          <w:jc w:val="center"/>
        </w:trPr>
        <w:tc>
          <w:tcPr>
            <w:tcW w:w="3165" w:type="dxa"/>
            <w:gridSpan w:val="2"/>
            <w:tcBorders>
              <w:bottom w:val="single" w:sz="4" w:space="0" w:color="auto"/>
            </w:tcBorders>
            <w:shd w:val="clear" w:color="auto" w:fill="auto"/>
          </w:tcPr>
          <w:p w:rsidR="00546909" w:rsidRPr="008E1AC7" w:rsidRDefault="00546909" w:rsidP="003401B2">
            <w:pPr>
              <w:jc w:val="both"/>
              <w:rPr>
                <w:rFonts w:ascii="Times New Roman" w:hAnsi="Times New Roman"/>
                <w:sz w:val="24"/>
                <w:szCs w:val="24"/>
              </w:rPr>
            </w:pPr>
            <w:r w:rsidRPr="008E1AC7">
              <w:rPr>
                <w:rFonts w:ascii="Times New Roman" w:hAnsi="Times New Roman"/>
                <w:sz w:val="24"/>
                <w:szCs w:val="24"/>
              </w:rPr>
              <w:t>Okulun Hizmete Giriş Tarihi</w:t>
            </w:r>
          </w:p>
        </w:tc>
        <w:tc>
          <w:tcPr>
            <w:tcW w:w="6120" w:type="dxa"/>
            <w:gridSpan w:val="3"/>
            <w:tcBorders>
              <w:bottom w:val="single" w:sz="4" w:space="0" w:color="auto"/>
            </w:tcBorders>
            <w:shd w:val="clear" w:color="auto" w:fill="auto"/>
          </w:tcPr>
          <w:p w:rsidR="00546909" w:rsidRPr="008E1AC7" w:rsidRDefault="00CE634A" w:rsidP="003401B2">
            <w:pPr>
              <w:jc w:val="both"/>
              <w:rPr>
                <w:rFonts w:ascii="Times New Roman" w:hAnsi="Times New Roman"/>
                <w:sz w:val="24"/>
                <w:szCs w:val="24"/>
              </w:rPr>
            </w:pPr>
            <w:r>
              <w:rPr>
                <w:rFonts w:ascii="Times New Roman" w:hAnsi="Times New Roman"/>
                <w:sz w:val="24"/>
                <w:szCs w:val="24"/>
              </w:rPr>
              <w:t>1982</w:t>
            </w:r>
          </w:p>
        </w:tc>
      </w:tr>
      <w:tr w:rsidR="00546909" w:rsidRPr="008E1AC7" w:rsidTr="003401B2">
        <w:trPr>
          <w:jc w:val="center"/>
        </w:trPr>
        <w:tc>
          <w:tcPr>
            <w:tcW w:w="9285" w:type="dxa"/>
            <w:gridSpan w:val="5"/>
            <w:shd w:val="clear" w:color="auto" w:fill="BFBFBF"/>
          </w:tcPr>
          <w:p w:rsidR="00546909" w:rsidRPr="00D17E83" w:rsidRDefault="00546909" w:rsidP="003401B2">
            <w:pPr>
              <w:jc w:val="center"/>
              <w:rPr>
                <w:rFonts w:ascii="Times New Roman" w:hAnsi="Times New Roman"/>
                <w:b/>
                <w:sz w:val="24"/>
                <w:szCs w:val="24"/>
              </w:rPr>
            </w:pPr>
            <w:r w:rsidRPr="00D17E83">
              <w:rPr>
                <w:rFonts w:ascii="Times New Roman" w:hAnsi="Times New Roman"/>
                <w:b/>
                <w:sz w:val="24"/>
                <w:szCs w:val="24"/>
              </w:rPr>
              <w:t>KURUM İLETİŞİM BİLGİLERİ</w:t>
            </w:r>
          </w:p>
        </w:tc>
      </w:tr>
      <w:tr w:rsidR="00546909" w:rsidRPr="008E1AC7" w:rsidTr="003401B2">
        <w:trPr>
          <w:jc w:val="center"/>
        </w:trPr>
        <w:tc>
          <w:tcPr>
            <w:tcW w:w="3165" w:type="dxa"/>
            <w:gridSpan w:val="2"/>
            <w:shd w:val="clear" w:color="auto" w:fill="auto"/>
            <w:vAlign w:val="center"/>
          </w:tcPr>
          <w:p w:rsidR="00546909" w:rsidRPr="008E1AC7" w:rsidRDefault="00546909" w:rsidP="003401B2">
            <w:pPr>
              <w:jc w:val="both"/>
              <w:rPr>
                <w:rFonts w:ascii="Times New Roman" w:hAnsi="Times New Roman"/>
                <w:sz w:val="24"/>
                <w:szCs w:val="24"/>
              </w:rPr>
            </w:pPr>
            <w:r w:rsidRPr="008E1AC7">
              <w:rPr>
                <w:rFonts w:ascii="Times New Roman" w:hAnsi="Times New Roman"/>
                <w:sz w:val="24"/>
                <w:szCs w:val="24"/>
              </w:rPr>
              <w:t>Kurum Telefonu / Fax</w:t>
            </w:r>
          </w:p>
        </w:tc>
        <w:tc>
          <w:tcPr>
            <w:tcW w:w="6120" w:type="dxa"/>
            <w:gridSpan w:val="3"/>
            <w:shd w:val="clear" w:color="auto" w:fill="auto"/>
          </w:tcPr>
          <w:p w:rsidR="00546909" w:rsidRPr="008E1AC7" w:rsidRDefault="00546909" w:rsidP="003401B2">
            <w:pPr>
              <w:jc w:val="both"/>
              <w:rPr>
                <w:rFonts w:ascii="Times New Roman" w:hAnsi="Times New Roman"/>
                <w:sz w:val="24"/>
                <w:szCs w:val="24"/>
              </w:rPr>
            </w:pPr>
            <w:r w:rsidRPr="008E1AC7">
              <w:rPr>
                <w:rFonts w:ascii="Times New Roman" w:hAnsi="Times New Roman"/>
                <w:sz w:val="24"/>
                <w:szCs w:val="24"/>
              </w:rPr>
              <w:t xml:space="preserve">Tel. : </w:t>
            </w:r>
            <w:r>
              <w:rPr>
                <w:rFonts w:ascii="Times New Roman" w:hAnsi="Times New Roman"/>
                <w:sz w:val="24"/>
                <w:szCs w:val="24"/>
              </w:rPr>
              <w:t xml:space="preserve">0 </w:t>
            </w:r>
            <w:r w:rsidR="00CE634A">
              <w:rPr>
                <w:rFonts w:ascii="Times New Roman" w:hAnsi="Times New Roman"/>
                <w:sz w:val="24"/>
                <w:szCs w:val="24"/>
              </w:rPr>
              <w:t>384 4256006</w:t>
            </w:r>
          </w:p>
        </w:tc>
      </w:tr>
      <w:tr w:rsidR="00546909" w:rsidRPr="008E1AC7" w:rsidTr="003401B2">
        <w:trPr>
          <w:trHeight w:val="337"/>
          <w:jc w:val="center"/>
        </w:trPr>
        <w:tc>
          <w:tcPr>
            <w:tcW w:w="3165" w:type="dxa"/>
            <w:gridSpan w:val="2"/>
            <w:shd w:val="clear" w:color="auto" w:fill="auto"/>
          </w:tcPr>
          <w:p w:rsidR="00546909" w:rsidRPr="008E1AC7" w:rsidRDefault="00546909" w:rsidP="003401B2">
            <w:pPr>
              <w:jc w:val="both"/>
              <w:rPr>
                <w:rFonts w:ascii="Times New Roman" w:hAnsi="Times New Roman"/>
                <w:sz w:val="24"/>
                <w:szCs w:val="24"/>
              </w:rPr>
            </w:pPr>
            <w:r w:rsidRPr="008E1AC7">
              <w:rPr>
                <w:rFonts w:ascii="Times New Roman" w:hAnsi="Times New Roman"/>
                <w:sz w:val="24"/>
                <w:szCs w:val="24"/>
              </w:rPr>
              <w:t>Kurum Web Adresi</w:t>
            </w:r>
          </w:p>
        </w:tc>
        <w:tc>
          <w:tcPr>
            <w:tcW w:w="6120" w:type="dxa"/>
            <w:gridSpan w:val="3"/>
            <w:shd w:val="clear" w:color="auto" w:fill="auto"/>
          </w:tcPr>
          <w:p w:rsidR="00546909" w:rsidRPr="008E1AC7" w:rsidRDefault="00546909" w:rsidP="00CE634A">
            <w:pPr>
              <w:jc w:val="both"/>
              <w:rPr>
                <w:rFonts w:ascii="Times New Roman" w:hAnsi="Times New Roman"/>
                <w:sz w:val="24"/>
                <w:szCs w:val="24"/>
              </w:rPr>
            </w:pPr>
            <w:r>
              <w:rPr>
                <w:rFonts w:ascii="Times New Roman" w:hAnsi="Times New Roman"/>
                <w:sz w:val="24"/>
                <w:szCs w:val="24"/>
              </w:rPr>
              <w:t>www.</w:t>
            </w:r>
            <w:hyperlink r:id="rId20" w:history="1">
              <w:r w:rsidR="00CE634A">
                <w:rPr>
                  <w:rFonts w:ascii="Times New Roman" w:hAnsi="Times New Roman"/>
                  <w:color w:val="000000"/>
                  <w:sz w:val="24"/>
                  <w:szCs w:val="24"/>
                </w:rPr>
                <w:t>karacasario</w:t>
              </w:r>
              <w:r>
                <w:rPr>
                  <w:rFonts w:ascii="Times New Roman" w:hAnsi="Times New Roman"/>
                  <w:color w:val="000000"/>
                  <w:sz w:val="24"/>
                  <w:szCs w:val="24"/>
                </w:rPr>
                <w:t>.</w:t>
              </w:r>
              <w:r w:rsidRPr="00471655">
                <w:rPr>
                  <w:rFonts w:ascii="Times New Roman" w:hAnsi="Times New Roman"/>
                  <w:color w:val="000000"/>
                  <w:sz w:val="24"/>
                  <w:szCs w:val="24"/>
                </w:rPr>
                <w:t>.meb.k12.tr</w:t>
              </w:r>
            </w:hyperlink>
          </w:p>
        </w:tc>
      </w:tr>
      <w:tr w:rsidR="00546909" w:rsidRPr="008E1AC7" w:rsidTr="003401B2">
        <w:trPr>
          <w:trHeight w:val="473"/>
          <w:jc w:val="center"/>
        </w:trPr>
        <w:tc>
          <w:tcPr>
            <w:tcW w:w="3165" w:type="dxa"/>
            <w:gridSpan w:val="2"/>
            <w:shd w:val="clear" w:color="auto" w:fill="auto"/>
          </w:tcPr>
          <w:p w:rsidR="00546909" w:rsidRPr="008E1AC7" w:rsidRDefault="00546909" w:rsidP="003401B2">
            <w:pPr>
              <w:jc w:val="both"/>
              <w:rPr>
                <w:rFonts w:ascii="Times New Roman" w:hAnsi="Times New Roman"/>
                <w:sz w:val="24"/>
                <w:szCs w:val="24"/>
              </w:rPr>
            </w:pPr>
            <w:r w:rsidRPr="008E1AC7">
              <w:rPr>
                <w:rFonts w:ascii="Times New Roman" w:hAnsi="Times New Roman"/>
                <w:sz w:val="24"/>
                <w:szCs w:val="24"/>
              </w:rPr>
              <w:t>Mail Adresi</w:t>
            </w:r>
          </w:p>
        </w:tc>
        <w:tc>
          <w:tcPr>
            <w:tcW w:w="6120" w:type="dxa"/>
            <w:gridSpan w:val="3"/>
            <w:shd w:val="clear" w:color="auto" w:fill="auto"/>
          </w:tcPr>
          <w:p w:rsidR="00546909" w:rsidRPr="008E1AC7" w:rsidRDefault="00CE634A" w:rsidP="003401B2">
            <w:pPr>
              <w:jc w:val="both"/>
              <w:rPr>
                <w:rFonts w:ascii="Times New Roman" w:hAnsi="Times New Roman"/>
                <w:sz w:val="24"/>
                <w:szCs w:val="24"/>
              </w:rPr>
            </w:pPr>
            <w:r>
              <w:rPr>
                <w:rFonts w:ascii="Times New Roman" w:hAnsi="Times New Roman"/>
                <w:sz w:val="24"/>
                <w:szCs w:val="24"/>
              </w:rPr>
              <w:t>karacasario</w:t>
            </w:r>
            <w:r w:rsidR="00546909">
              <w:rPr>
                <w:rFonts w:ascii="Times New Roman" w:hAnsi="Times New Roman"/>
                <w:sz w:val="24"/>
                <w:szCs w:val="24"/>
              </w:rPr>
              <w:t>@gmail.com</w:t>
            </w:r>
          </w:p>
        </w:tc>
      </w:tr>
      <w:tr w:rsidR="00546909" w:rsidRPr="008E1AC7" w:rsidTr="003401B2">
        <w:trPr>
          <w:jc w:val="center"/>
        </w:trPr>
        <w:tc>
          <w:tcPr>
            <w:tcW w:w="3165" w:type="dxa"/>
            <w:gridSpan w:val="2"/>
            <w:shd w:val="clear" w:color="auto" w:fill="auto"/>
          </w:tcPr>
          <w:p w:rsidR="00546909" w:rsidRPr="008E1AC7" w:rsidRDefault="00546909" w:rsidP="003401B2">
            <w:pPr>
              <w:jc w:val="both"/>
              <w:rPr>
                <w:rFonts w:ascii="Times New Roman" w:hAnsi="Times New Roman"/>
                <w:sz w:val="24"/>
                <w:szCs w:val="24"/>
              </w:rPr>
            </w:pPr>
            <w:r w:rsidRPr="008E1AC7">
              <w:rPr>
                <w:rFonts w:ascii="Times New Roman" w:hAnsi="Times New Roman"/>
                <w:sz w:val="24"/>
                <w:szCs w:val="24"/>
              </w:rPr>
              <w:t>Kurum Adresi</w:t>
            </w:r>
          </w:p>
          <w:p w:rsidR="00546909" w:rsidRPr="008E1AC7" w:rsidRDefault="00546909" w:rsidP="003401B2">
            <w:pPr>
              <w:jc w:val="both"/>
              <w:rPr>
                <w:rFonts w:ascii="Times New Roman" w:hAnsi="Times New Roman"/>
                <w:sz w:val="24"/>
                <w:szCs w:val="24"/>
              </w:rPr>
            </w:pPr>
          </w:p>
        </w:tc>
        <w:tc>
          <w:tcPr>
            <w:tcW w:w="6120" w:type="dxa"/>
            <w:gridSpan w:val="3"/>
            <w:shd w:val="clear" w:color="auto" w:fill="auto"/>
          </w:tcPr>
          <w:p w:rsidR="00546909" w:rsidRDefault="00546909" w:rsidP="003401B2">
            <w:pPr>
              <w:spacing w:after="120"/>
              <w:jc w:val="both"/>
              <w:rPr>
                <w:rFonts w:ascii="Times New Roman" w:hAnsi="Times New Roman"/>
                <w:sz w:val="24"/>
                <w:szCs w:val="24"/>
              </w:rPr>
            </w:pPr>
            <w:r>
              <w:rPr>
                <w:rFonts w:ascii="Times New Roman" w:hAnsi="Times New Roman"/>
                <w:sz w:val="24"/>
                <w:szCs w:val="24"/>
              </w:rPr>
              <w:t xml:space="preserve">Mahalle        </w:t>
            </w:r>
            <w:r w:rsidRPr="00015F38">
              <w:rPr>
                <w:rFonts w:ascii="Times New Roman" w:hAnsi="Times New Roman"/>
                <w:sz w:val="24"/>
                <w:szCs w:val="24"/>
              </w:rPr>
              <w:t>:</w:t>
            </w:r>
            <w:r>
              <w:rPr>
                <w:rFonts w:ascii="Times New Roman" w:hAnsi="Times New Roman"/>
                <w:sz w:val="24"/>
                <w:szCs w:val="24"/>
              </w:rPr>
              <w:t xml:space="preserve"> </w:t>
            </w:r>
            <w:r w:rsidR="00CE634A">
              <w:rPr>
                <w:rFonts w:ascii="Times New Roman" w:hAnsi="Times New Roman"/>
                <w:sz w:val="24"/>
                <w:szCs w:val="24"/>
              </w:rPr>
              <w:t>Karacaşa</w:t>
            </w:r>
            <w:r>
              <w:rPr>
                <w:rFonts w:ascii="Times New Roman" w:hAnsi="Times New Roman"/>
                <w:sz w:val="24"/>
                <w:szCs w:val="24"/>
              </w:rPr>
              <w:t xml:space="preserve">r Mah. </w:t>
            </w:r>
          </w:p>
          <w:p w:rsidR="00546909" w:rsidRDefault="00CE634A" w:rsidP="003401B2">
            <w:pPr>
              <w:spacing w:after="120"/>
              <w:jc w:val="both"/>
              <w:rPr>
                <w:rFonts w:ascii="Times New Roman" w:hAnsi="Times New Roman"/>
                <w:sz w:val="24"/>
                <w:szCs w:val="24"/>
              </w:rPr>
            </w:pPr>
            <w:r>
              <w:rPr>
                <w:rFonts w:ascii="Times New Roman" w:hAnsi="Times New Roman"/>
                <w:sz w:val="24"/>
                <w:szCs w:val="24"/>
              </w:rPr>
              <w:t>Cadde          : Okul</w:t>
            </w:r>
            <w:r w:rsidR="00546909">
              <w:rPr>
                <w:rFonts w:ascii="Times New Roman" w:hAnsi="Times New Roman"/>
                <w:sz w:val="24"/>
                <w:szCs w:val="24"/>
              </w:rPr>
              <w:t>. Sk</w:t>
            </w:r>
          </w:p>
          <w:p w:rsidR="00546909" w:rsidRPr="00015F38" w:rsidRDefault="00546909" w:rsidP="003401B2">
            <w:pPr>
              <w:spacing w:after="120"/>
              <w:jc w:val="both"/>
              <w:rPr>
                <w:rFonts w:ascii="Times New Roman" w:hAnsi="Times New Roman"/>
                <w:sz w:val="24"/>
                <w:szCs w:val="24"/>
              </w:rPr>
            </w:pPr>
            <w:r w:rsidRPr="00015F38">
              <w:rPr>
                <w:rFonts w:ascii="Times New Roman" w:hAnsi="Times New Roman"/>
                <w:sz w:val="24"/>
                <w:szCs w:val="24"/>
              </w:rPr>
              <w:t xml:space="preserve">Posta Kodu </w:t>
            </w:r>
            <w:r>
              <w:rPr>
                <w:rFonts w:ascii="Times New Roman" w:hAnsi="Times New Roman"/>
                <w:sz w:val="24"/>
                <w:szCs w:val="24"/>
              </w:rPr>
              <w:t xml:space="preserve"> </w:t>
            </w:r>
            <w:r w:rsidRPr="00015F38">
              <w:rPr>
                <w:rFonts w:ascii="Times New Roman" w:hAnsi="Times New Roman"/>
                <w:sz w:val="24"/>
                <w:szCs w:val="24"/>
              </w:rPr>
              <w:t>:</w:t>
            </w:r>
            <w:r>
              <w:rPr>
                <w:rFonts w:ascii="Times New Roman" w:hAnsi="Times New Roman"/>
                <w:sz w:val="24"/>
                <w:szCs w:val="24"/>
              </w:rPr>
              <w:t xml:space="preserve"> </w:t>
            </w:r>
            <w:r w:rsidR="00CE634A">
              <w:rPr>
                <w:rFonts w:ascii="Times New Roman" w:hAnsi="Times New Roman"/>
                <w:sz w:val="24"/>
                <w:szCs w:val="24"/>
              </w:rPr>
              <w:t>50900</w:t>
            </w:r>
          </w:p>
          <w:p w:rsidR="00546909" w:rsidRPr="00015F38" w:rsidRDefault="00546909" w:rsidP="003401B2">
            <w:pPr>
              <w:spacing w:after="120"/>
              <w:jc w:val="both"/>
              <w:rPr>
                <w:rFonts w:ascii="Times New Roman" w:hAnsi="Times New Roman"/>
                <w:sz w:val="24"/>
                <w:szCs w:val="24"/>
              </w:rPr>
            </w:pPr>
            <w:r>
              <w:rPr>
                <w:rFonts w:ascii="Times New Roman" w:hAnsi="Times New Roman"/>
                <w:sz w:val="24"/>
                <w:szCs w:val="24"/>
              </w:rPr>
              <w:t xml:space="preserve">İlçe               : </w:t>
            </w:r>
            <w:r w:rsidR="00CE634A">
              <w:rPr>
                <w:rFonts w:ascii="Times New Roman" w:hAnsi="Times New Roman"/>
                <w:sz w:val="24"/>
                <w:szCs w:val="24"/>
              </w:rPr>
              <w:t>Gülşehir</w:t>
            </w:r>
          </w:p>
          <w:p w:rsidR="00546909" w:rsidRPr="008E1AC7" w:rsidRDefault="00546909" w:rsidP="00CE634A">
            <w:pPr>
              <w:spacing w:after="120"/>
              <w:jc w:val="both"/>
              <w:rPr>
                <w:rFonts w:ascii="Times New Roman" w:hAnsi="Times New Roman"/>
                <w:sz w:val="24"/>
                <w:szCs w:val="24"/>
              </w:rPr>
            </w:pPr>
            <w:r>
              <w:rPr>
                <w:rFonts w:ascii="Times New Roman" w:hAnsi="Times New Roman"/>
                <w:sz w:val="24"/>
                <w:szCs w:val="24"/>
              </w:rPr>
              <w:t xml:space="preserve">İli                 </w:t>
            </w:r>
            <w:r w:rsidRPr="00015F38">
              <w:rPr>
                <w:rFonts w:ascii="Times New Roman" w:hAnsi="Times New Roman"/>
                <w:sz w:val="24"/>
                <w:szCs w:val="24"/>
              </w:rPr>
              <w:t>:</w:t>
            </w:r>
            <w:r>
              <w:rPr>
                <w:rFonts w:ascii="Times New Roman" w:hAnsi="Times New Roman"/>
                <w:sz w:val="24"/>
                <w:szCs w:val="24"/>
              </w:rPr>
              <w:t xml:space="preserve"> </w:t>
            </w:r>
            <w:r w:rsidR="00CE634A">
              <w:rPr>
                <w:rFonts w:ascii="Times New Roman" w:hAnsi="Times New Roman"/>
                <w:sz w:val="24"/>
                <w:szCs w:val="24"/>
              </w:rPr>
              <w:t>Nevşehir</w:t>
            </w:r>
          </w:p>
        </w:tc>
      </w:tr>
      <w:tr w:rsidR="00546909" w:rsidRPr="008E1AC7" w:rsidTr="003401B2">
        <w:trPr>
          <w:jc w:val="center"/>
        </w:trPr>
        <w:tc>
          <w:tcPr>
            <w:tcW w:w="3165" w:type="dxa"/>
            <w:gridSpan w:val="2"/>
            <w:shd w:val="clear" w:color="auto" w:fill="auto"/>
          </w:tcPr>
          <w:p w:rsidR="00546909" w:rsidRPr="008E1AC7" w:rsidRDefault="00546909" w:rsidP="003401B2">
            <w:pPr>
              <w:jc w:val="both"/>
              <w:rPr>
                <w:rFonts w:ascii="Times New Roman" w:hAnsi="Times New Roman"/>
                <w:sz w:val="24"/>
                <w:szCs w:val="24"/>
              </w:rPr>
            </w:pPr>
            <w:r w:rsidRPr="008E1AC7">
              <w:rPr>
                <w:rFonts w:ascii="Times New Roman" w:hAnsi="Times New Roman"/>
                <w:sz w:val="24"/>
                <w:szCs w:val="24"/>
              </w:rPr>
              <w:t>Kurum Müdürü</w:t>
            </w:r>
          </w:p>
        </w:tc>
        <w:tc>
          <w:tcPr>
            <w:tcW w:w="6120" w:type="dxa"/>
            <w:gridSpan w:val="3"/>
            <w:shd w:val="clear" w:color="auto" w:fill="auto"/>
          </w:tcPr>
          <w:p w:rsidR="00546909" w:rsidRPr="008E1AC7" w:rsidRDefault="00CB3532" w:rsidP="00CE634A">
            <w:pPr>
              <w:jc w:val="both"/>
              <w:rPr>
                <w:rFonts w:ascii="Times New Roman" w:hAnsi="Times New Roman"/>
                <w:sz w:val="24"/>
                <w:szCs w:val="24"/>
              </w:rPr>
            </w:pPr>
            <w:r>
              <w:rPr>
                <w:rFonts w:ascii="Times New Roman" w:hAnsi="Times New Roman"/>
                <w:sz w:val="24"/>
                <w:szCs w:val="24"/>
              </w:rPr>
              <w:t>İskender ÇİFTCİ</w:t>
            </w:r>
            <w:r w:rsidR="00546909">
              <w:rPr>
                <w:rFonts w:ascii="Times New Roman" w:hAnsi="Times New Roman"/>
                <w:sz w:val="24"/>
                <w:szCs w:val="24"/>
              </w:rPr>
              <w:t xml:space="preserve">    Tel: 0 505</w:t>
            </w:r>
            <w:r w:rsidR="00CE634A">
              <w:rPr>
                <w:rFonts w:ascii="Times New Roman" w:hAnsi="Times New Roman"/>
                <w:sz w:val="24"/>
                <w:szCs w:val="24"/>
              </w:rPr>
              <w:t xml:space="preserve"> 3705480</w:t>
            </w:r>
            <w:r w:rsidR="00546909" w:rsidRPr="008E1AC7">
              <w:rPr>
                <w:rFonts w:ascii="Times New Roman" w:hAnsi="Times New Roman"/>
                <w:sz w:val="24"/>
                <w:szCs w:val="24"/>
              </w:rPr>
              <w:t xml:space="preserve">             </w:t>
            </w:r>
          </w:p>
        </w:tc>
      </w:tr>
      <w:tr w:rsidR="00546909" w:rsidRPr="008E1AC7" w:rsidTr="003401B2">
        <w:trPr>
          <w:trHeight w:val="958"/>
          <w:jc w:val="center"/>
        </w:trPr>
        <w:tc>
          <w:tcPr>
            <w:tcW w:w="3165" w:type="dxa"/>
            <w:gridSpan w:val="2"/>
            <w:shd w:val="clear" w:color="auto" w:fill="auto"/>
          </w:tcPr>
          <w:p w:rsidR="00546909" w:rsidRPr="008E1AC7" w:rsidRDefault="00546909" w:rsidP="003401B2">
            <w:pPr>
              <w:jc w:val="both"/>
              <w:rPr>
                <w:rFonts w:ascii="Times New Roman" w:hAnsi="Times New Roman"/>
                <w:sz w:val="24"/>
                <w:szCs w:val="24"/>
              </w:rPr>
            </w:pPr>
          </w:p>
          <w:p w:rsidR="00546909" w:rsidRPr="008E1AC7" w:rsidRDefault="00546909" w:rsidP="003401B2">
            <w:pPr>
              <w:jc w:val="both"/>
              <w:rPr>
                <w:rFonts w:ascii="Times New Roman" w:hAnsi="Times New Roman"/>
                <w:sz w:val="24"/>
                <w:szCs w:val="24"/>
              </w:rPr>
            </w:pPr>
            <w:r w:rsidRPr="008E1AC7">
              <w:rPr>
                <w:rFonts w:ascii="Times New Roman" w:hAnsi="Times New Roman"/>
                <w:sz w:val="24"/>
                <w:szCs w:val="24"/>
              </w:rPr>
              <w:t>Kurum Müdür Yardımcıları</w:t>
            </w:r>
          </w:p>
        </w:tc>
        <w:tc>
          <w:tcPr>
            <w:tcW w:w="6120" w:type="dxa"/>
            <w:gridSpan w:val="3"/>
            <w:shd w:val="clear" w:color="auto" w:fill="auto"/>
          </w:tcPr>
          <w:p w:rsidR="00731C3C" w:rsidRDefault="00CE634A" w:rsidP="003401B2">
            <w:pPr>
              <w:jc w:val="both"/>
              <w:rPr>
                <w:rFonts w:ascii="Times New Roman" w:hAnsi="Times New Roman"/>
                <w:sz w:val="24"/>
                <w:szCs w:val="24"/>
              </w:rPr>
            </w:pPr>
            <w:r>
              <w:rPr>
                <w:rFonts w:ascii="Times New Roman" w:hAnsi="Times New Roman"/>
                <w:sz w:val="24"/>
                <w:szCs w:val="24"/>
              </w:rPr>
              <w:t>Muammer</w:t>
            </w:r>
            <w:r w:rsidR="00546909">
              <w:rPr>
                <w:rFonts w:ascii="Times New Roman" w:hAnsi="Times New Roman"/>
                <w:sz w:val="24"/>
                <w:szCs w:val="24"/>
              </w:rPr>
              <w:t xml:space="preserve"> </w:t>
            </w:r>
            <w:r>
              <w:rPr>
                <w:rFonts w:ascii="Times New Roman" w:hAnsi="Times New Roman"/>
                <w:sz w:val="24"/>
                <w:szCs w:val="24"/>
              </w:rPr>
              <w:t>ASLAN</w:t>
            </w:r>
            <w:r w:rsidR="00731C3C">
              <w:rPr>
                <w:rFonts w:ascii="Times New Roman" w:hAnsi="Times New Roman"/>
                <w:sz w:val="24"/>
                <w:szCs w:val="24"/>
              </w:rPr>
              <w:t xml:space="preserve">  </w:t>
            </w:r>
            <w:r w:rsidR="00546909">
              <w:rPr>
                <w:rFonts w:ascii="Times New Roman" w:hAnsi="Times New Roman"/>
                <w:sz w:val="24"/>
                <w:szCs w:val="24"/>
              </w:rPr>
              <w:t>0 5</w:t>
            </w:r>
            <w:r>
              <w:rPr>
                <w:rFonts w:ascii="Times New Roman" w:hAnsi="Times New Roman"/>
                <w:sz w:val="24"/>
                <w:szCs w:val="24"/>
              </w:rPr>
              <w:t>05 532 99 59</w:t>
            </w:r>
          </w:p>
          <w:p w:rsidR="00546909" w:rsidRPr="008E1AC7" w:rsidRDefault="00CB3532" w:rsidP="003401B2">
            <w:pPr>
              <w:jc w:val="both"/>
              <w:rPr>
                <w:rFonts w:ascii="Times New Roman" w:hAnsi="Times New Roman"/>
                <w:sz w:val="24"/>
                <w:szCs w:val="24"/>
              </w:rPr>
            </w:pPr>
            <w:r>
              <w:rPr>
                <w:rFonts w:ascii="Times New Roman" w:hAnsi="Times New Roman"/>
                <w:sz w:val="24"/>
                <w:szCs w:val="24"/>
              </w:rPr>
              <w:t>Turan BÜYÜKDURU 0505 916 49 77</w:t>
            </w:r>
          </w:p>
        </w:tc>
      </w:tr>
      <w:tr w:rsidR="00731C3C" w:rsidRPr="008E1AC7" w:rsidTr="004B7D27">
        <w:trPr>
          <w:trHeight w:val="958"/>
          <w:jc w:val="center"/>
        </w:trPr>
        <w:tc>
          <w:tcPr>
            <w:tcW w:w="9285" w:type="dxa"/>
            <w:gridSpan w:val="5"/>
            <w:shd w:val="clear" w:color="auto" w:fill="auto"/>
          </w:tcPr>
          <w:p w:rsidR="00731C3C" w:rsidRDefault="00731C3C" w:rsidP="003401B2">
            <w:pPr>
              <w:jc w:val="both"/>
              <w:rPr>
                <w:rFonts w:ascii="Times New Roman" w:hAnsi="Times New Roman"/>
                <w:sz w:val="24"/>
                <w:szCs w:val="24"/>
              </w:rPr>
            </w:pPr>
          </w:p>
        </w:tc>
      </w:tr>
      <w:tr w:rsidR="00546909" w:rsidRPr="009917DC" w:rsidTr="003401B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Before w:val="1"/>
          <w:gridAfter w:val="1"/>
          <w:wBefore w:w="146" w:type="dxa"/>
          <w:wAfter w:w="247" w:type="dxa"/>
          <w:trHeight w:val="235"/>
          <w:jc w:val="center"/>
        </w:trPr>
        <w:tc>
          <w:tcPr>
            <w:tcW w:w="8892" w:type="dxa"/>
            <w:gridSpan w:val="3"/>
            <w:shd w:val="clear" w:color="auto" w:fill="BFBFBF"/>
          </w:tcPr>
          <w:p w:rsidR="00546909" w:rsidRPr="00FB5F15" w:rsidRDefault="00546909" w:rsidP="003401B2">
            <w:pPr>
              <w:ind w:right="-108"/>
              <w:jc w:val="center"/>
              <w:rPr>
                <w:rFonts w:ascii="Times New Roman" w:hAnsi="Times New Roman"/>
                <w:b/>
                <w:bCs/>
                <w:color w:val="000000"/>
                <w:sz w:val="24"/>
                <w:szCs w:val="24"/>
              </w:rPr>
            </w:pPr>
            <w:r w:rsidRPr="00FB5F15">
              <w:rPr>
                <w:rFonts w:ascii="Times New Roman" w:hAnsi="Times New Roman"/>
                <w:b/>
                <w:bCs/>
                <w:color w:val="000000"/>
                <w:sz w:val="24"/>
                <w:szCs w:val="24"/>
              </w:rPr>
              <w:lastRenderedPageBreak/>
              <w:t>STRATEJİK PLAN ÜST KURULU</w:t>
            </w:r>
          </w:p>
        </w:tc>
      </w:tr>
      <w:tr w:rsidR="00546909" w:rsidRPr="009917DC" w:rsidTr="003401B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Before w:val="1"/>
          <w:gridAfter w:val="1"/>
          <w:wBefore w:w="146" w:type="dxa"/>
          <w:wAfter w:w="247" w:type="dxa"/>
          <w:trHeight w:val="317"/>
          <w:jc w:val="center"/>
        </w:trPr>
        <w:tc>
          <w:tcPr>
            <w:tcW w:w="3828" w:type="dxa"/>
            <w:gridSpan w:val="2"/>
            <w:shd w:val="clear" w:color="auto" w:fill="D9D9D9"/>
          </w:tcPr>
          <w:p w:rsidR="00546909" w:rsidRPr="00FB5F15" w:rsidRDefault="00546909" w:rsidP="003401B2">
            <w:pPr>
              <w:autoSpaceDE w:val="0"/>
              <w:autoSpaceDN w:val="0"/>
              <w:adjustRightInd w:val="0"/>
              <w:jc w:val="center"/>
              <w:rPr>
                <w:rFonts w:ascii="Times New Roman" w:hAnsi="Times New Roman"/>
                <w:b/>
                <w:color w:val="000000"/>
                <w:sz w:val="24"/>
                <w:szCs w:val="24"/>
              </w:rPr>
            </w:pPr>
            <w:r w:rsidRPr="00FB5F15">
              <w:rPr>
                <w:rFonts w:ascii="Times New Roman" w:hAnsi="Times New Roman"/>
                <w:b/>
                <w:color w:val="000000"/>
                <w:sz w:val="24"/>
                <w:szCs w:val="24"/>
              </w:rPr>
              <w:t>ADI-SOYADI</w:t>
            </w:r>
          </w:p>
        </w:tc>
        <w:tc>
          <w:tcPr>
            <w:tcW w:w="5064" w:type="dxa"/>
            <w:shd w:val="clear" w:color="auto" w:fill="D9D9D9"/>
          </w:tcPr>
          <w:p w:rsidR="00546909" w:rsidRPr="00FB5F15" w:rsidRDefault="00546909" w:rsidP="003401B2">
            <w:pPr>
              <w:autoSpaceDE w:val="0"/>
              <w:autoSpaceDN w:val="0"/>
              <w:adjustRightInd w:val="0"/>
              <w:jc w:val="center"/>
              <w:rPr>
                <w:rFonts w:ascii="Times New Roman" w:hAnsi="Times New Roman"/>
                <w:b/>
                <w:color w:val="000000"/>
                <w:sz w:val="24"/>
                <w:szCs w:val="24"/>
              </w:rPr>
            </w:pPr>
            <w:r w:rsidRPr="00FB5F15">
              <w:rPr>
                <w:rFonts w:ascii="Times New Roman" w:hAnsi="Times New Roman"/>
                <w:b/>
                <w:color w:val="000000"/>
                <w:sz w:val="24"/>
                <w:szCs w:val="24"/>
              </w:rPr>
              <w:t>ÜNVAN</w:t>
            </w:r>
          </w:p>
        </w:tc>
      </w:tr>
      <w:tr w:rsidR="00546909" w:rsidRPr="009917DC" w:rsidTr="003401B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Before w:val="1"/>
          <w:gridAfter w:val="1"/>
          <w:wBefore w:w="146" w:type="dxa"/>
          <w:wAfter w:w="247" w:type="dxa"/>
          <w:trHeight w:val="231"/>
          <w:jc w:val="center"/>
        </w:trPr>
        <w:tc>
          <w:tcPr>
            <w:tcW w:w="3828" w:type="dxa"/>
            <w:gridSpan w:val="2"/>
            <w:shd w:val="clear" w:color="auto" w:fill="auto"/>
          </w:tcPr>
          <w:p w:rsidR="00546909" w:rsidRPr="00FB5F15" w:rsidRDefault="00731C3C" w:rsidP="003401B2">
            <w:pPr>
              <w:autoSpaceDE w:val="0"/>
              <w:autoSpaceDN w:val="0"/>
              <w:adjustRightInd w:val="0"/>
              <w:rPr>
                <w:rFonts w:ascii="Times New Roman" w:hAnsi="Times New Roman"/>
                <w:bCs/>
                <w:sz w:val="24"/>
                <w:szCs w:val="24"/>
              </w:rPr>
            </w:pPr>
            <w:r>
              <w:rPr>
                <w:rFonts w:ascii="Times New Roman" w:hAnsi="Times New Roman"/>
                <w:bCs/>
                <w:sz w:val="24"/>
                <w:szCs w:val="24"/>
              </w:rPr>
              <w:t>İskender ÇİFTCİ</w:t>
            </w:r>
          </w:p>
        </w:tc>
        <w:tc>
          <w:tcPr>
            <w:tcW w:w="5064" w:type="dxa"/>
            <w:shd w:val="clear" w:color="auto" w:fill="auto"/>
          </w:tcPr>
          <w:p w:rsidR="00546909" w:rsidRPr="00FB5F15" w:rsidRDefault="00546909" w:rsidP="003401B2">
            <w:pPr>
              <w:jc w:val="both"/>
              <w:rPr>
                <w:rFonts w:ascii="Times New Roman" w:hAnsi="Times New Roman"/>
                <w:sz w:val="24"/>
                <w:szCs w:val="24"/>
              </w:rPr>
            </w:pPr>
            <w:r>
              <w:rPr>
                <w:rFonts w:ascii="Times New Roman" w:hAnsi="Times New Roman"/>
                <w:sz w:val="24"/>
                <w:szCs w:val="24"/>
              </w:rPr>
              <w:t>Okul Müdürü</w:t>
            </w:r>
          </w:p>
        </w:tc>
      </w:tr>
      <w:tr w:rsidR="00546909" w:rsidRPr="009917DC" w:rsidTr="003401B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Before w:val="1"/>
          <w:gridAfter w:val="1"/>
          <w:wBefore w:w="146" w:type="dxa"/>
          <w:wAfter w:w="247" w:type="dxa"/>
          <w:trHeight w:val="112"/>
          <w:jc w:val="center"/>
        </w:trPr>
        <w:tc>
          <w:tcPr>
            <w:tcW w:w="3828" w:type="dxa"/>
            <w:gridSpan w:val="2"/>
            <w:shd w:val="clear" w:color="auto" w:fill="auto"/>
          </w:tcPr>
          <w:p w:rsidR="00546909" w:rsidRPr="00FB5F15" w:rsidRDefault="00731C3C" w:rsidP="003401B2">
            <w:pPr>
              <w:autoSpaceDE w:val="0"/>
              <w:autoSpaceDN w:val="0"/>
              <w:adjustRightInd w:val="0"/>
              <w:rPr>
                <w:rFonts w:ascii="Times New Roman" w:hAnsi="Times New Roman"/>
                <w:bCs/>
                <w:sz w:val="24"/>
                <w:szCs w:val="24"/>
              </w:rPr>
            </w:pPr>
            <w:r>
              <w:rPr>
                <w:rFonts w:ascii="Times New Roman" w:hAnsi="Times New Roman"/>
                <w:bCs/>
                <w:sz w:val="24"/>
                <w:szCs w:val="24"/>
              </w:rPr>
              <w:t>Muammer ASLAN</w:t>
            </w:r>
          </w:p>
        </w:tc>
        <w:tc>
          <w:tcPr>
            <w:tcW w:w="5064" w:type="dxa"/>
            <w:shd w:val="clear" w:color="auto" w:fill="auto"/>
          </w:tcPr>
          <w:p w:rsidR="00546909" w:rsidRPr="00FB5F15" w:rsidRDefault="00546909" w:rsidP="003401B2">
            <w:pPr>
              <w:jc w:val="both"/>
              <w:rPr>
                <w:rFonts w:ascii="Times New Roman" w:hAnsi="Times New Roman"/>
                <w:sz w:val="24"/>
                <w:szCs w:val="24"/>
              </w:rPr>
            </w:pPr>
            <w:r>
              <w:rPr>
                <w:rFonts w:ascii="Times New Roman" w:hAnsi="Times New Roman"/>
                <w:sz w:val="24"/>
                <w:szCs w:val="24"/>
              </w:rPr>
              <w:t xml:space="preserve">Müdür </w:t>
            </w:r>
            <w:r w:rsidRPr="00FB5F15">
              <w:rPr>
                <w:rFonts w:ascii="Times New Roman" w:hAnsi="Times New Roman"/>
                <w:sz w:val="24"/>
                <w:szCs w:val="24"/>
              </w:rPr>
              <w:t>Yardımcısı</w:t>
            </w:r>
          </w:p>
        </w:tc>
      </w:tr>
      <w:tr w:rsidR="00546909" w:rsidRPr="009917DC" w:rsidTr="003401B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Before w:val="1"/>
          <w:gridAfter w:val="1"/>
          <w:wBefore w:w="146" w:type="dxa"/>
          <w:wAfter w:w="247" w:type="dxa"/>
          <w:trHeight w:val="256"/>
          <w:jc w:val="center"/>
        </w:trPr>
        <w:tc>
          <w:tcPr>
            <w:tcW w:w="3828" w:type="dxa"/>
            <w:gridSpan w:val="2"/>
            <w:shd w:val="clear" w:color="auto" w:fill="auto"/>
          </w:tcPr>
          <w:p w:rsidR="00546909" w:rsidRPr="00FB5F15" w:rsidRDefault="00787D14" w:rsidP="003401B2">
            <w:pPr>
              <w:autoSpaceDE w:val="0"/>
              <w:autoSpaceDN w:val="0"/>
              <w:adjustRightInd w:val="0"/>
              <w:rPr>
                <w:rFonts w:ascii="Times New Roman" w:hAnsi="Times New Roman"/>
                <w:bCs/>
                <w:sz w:val="24"/>
                <w:szCs w:val="24"/>
              </w:rPr>
            </w:pPr>
            <w:r>
              <w:rPr>
                <w:rFonts w:ascii="Times New Roman" w:hAnsi="Times New Roman"/>
                <w:bCs/>
                <w:sz w:val="24"/>
                <w:szCs w:val="24"/>
              </w:rPr>
              <w:t>Turan BÜYÜKDURU</w:t>
            </w:r>
          </w:p>
        </w:tc>
        <w:tc>
          <w:tcPr>
            <w:tcW w:w="5064" w:type="dxa"/>
            <w:shd w:val="clear" w:color="auto" w:fill="auto"/>
          </w:tcPr>
          <w:p w:rsidR="00546909" w:rsidRPr="00FB5F15" w:rsidRDefault="00787D14" w:rsidP="003401B2">
            <w:pPr>
              <w:jc w:val="both"/>
              <w:rPr>
                <w:rFonts w:ascii="Times New Roman" w:hAnsi="Times New Roman"/>
                <w:sz w:val="24"/>
                <w:szCs w:val="24"/>
              </w:rPr>
            </w:pPr>
            <w:r>
              <w:rPr>
                <w:rFonts w:ascii="Times New Roman" w:hAnsi="Times New Roman"/>
                <w:sz w:val="24"/>
                <w:szCs w:val="24"/>
              </w:rPr>
              <w:t xml:space="preserve">Müdür </w:t>
            </w:r>
            <w:r w:rsidRPr="00FB5F15">
              <w:rPr>
                <w:rFonts w:ascii="Times New Roman" w:hAnsi="Times New Roman"/>
                <w:sz w:val="24"/>
                <w:szCs w:val="24"/>
              </w:rPr>
              <w:t>Yardımcısı</w:t>
            </w:r>
          </w:p>
        </w:tc>
      </w:tr>
      <w:tr w:rsidR="00546909" w:rsidRPr="009917DC" w:rsidTr="003401B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Before w:val="1"/>
          <w:gridAfter w:val="1"/>
          <w:wBefore w:w="146" w:type="dxa"/>
          <w:wAfter w:w="247" w:type="dxa"/>
          <w:trHeight w:val="164"/>
          <w:jc w:val="center"/>
        </w:trPr>
        <w:tc>
          <w:tcPr>
            <w:tcW w:w="3828" w:type="dxa"/>
            <w:gridSpan w:val="2"/>
            <w:shd w:val="clear" w:color="auto" w:fill="auto"/>
          </w:tcPr>
          <w:p w:rsidR="00546909" w:rsidRPr="00FB5F15" w:rsidRDefault="00731C3C" w:rsidP="003401B2">
            <w:pPr>
              <w:autoSpaceDE w:val="0"/>
              <w:autoSpaceDN w:val="0"/>
              <w:adjustRightInd w:val="0"/>
              <w:rPr>
                <w:rFonts w:ascii="Times New Roman" w:hAnsi="Times New Roman"/>
                <w:bCs/>
                <w:sz w:val="24"/>
                <w:szCs w:val="24"/>
              </w:rPr>
            </w:pPr>
            <w:r>
              <w:rPr>
                <w:rFonts w:ascii="Times New Roman" w:hAnsi="Times New Roman"/>
                <w:bCs/>
                <w:sz w:val="24"/>
                <w:szCs w:val="24"/>
              </w:rPr>
              <w:t>Mahmut CUHADAR</w:t>
            </w:r>
          </w:p>
        </w:tc>
        <w:tc>
          <w:tcPr>
            <w:tcW w:w="5064" w:type="dxa"/>
            <w:shd w:val="clear" w:color="auto" w:fill="auto"/>
          </w:tcPr>
          <w:p w:rsidR="00546909" w:rsidRPr="00FB5F15" w:rsidRDefault="00546909" w:rsidP="003401B2">
            <w:pPr>
              <w:jc w:val="both"/>
              <w:rPr>
                <w:rFonts w:ascii="Times New Roman" w:hAnsi="Times New Roman"/>
                <w:sz w:val="24"/>
                <w:szCs w:val="24"/>
              </w:rPr>
            </w:pPr>
            <w:r w:rsidRPr="00FB5F15">
              <w:rPr>
                <w:rFonts w:ascii="Times New Roman" w:hAnsi="Times New Roman"/>
                <w:sz w:val="24"/>
                <w:szCs w:val="24"/>
              </w:rPr>
              <w:t>Okul Aile Birliği Başkanı</w:t>
            </w:r>
          </w:p>
        </w:tc>
      </w:tr>
      <w:tr w:rsidR="00546909" w:rsidRPr="009917DC" w:rsidTr="003401B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Ex>
        <w:trPr>
          <w:gridBefore w:val="1"/>
          <w:gridAfter w:val="1"/>
          <w:wBefore w:w="146" w:type="dxa"/>
          <w:wAfter w:w="247" w:type="dxa"/>
          <w:trHeight w:val="227"/>
          <w:jc w:val="center"/>
        </w:trPr>
        <w:tc>
          <w:tcPr>
            <w:tcW w:w="3828" w:type="dxa"/>
            <w:gridSpan w:val="2"/>
            <w:shd w:val="clear" w:color="auto" w:fill="auto"/>
          </w:tcPr>
          <w:p w:rsidR="00546909" w:rsidRPr="00FB5F15" w:rsidRDefault="00731C3C" w:rsidP="003401B2">
            <w:pPr>
              <w:autoSpaceDE w:val="0"/>
              <w:autoSpaceDN w:val="0"/>
              <w:adjustRightInd w:val="0"/>
              <w:rPr>
                <w:rFonts w:ascii="Times New Roman" w:hAnsi="Times New Roman"/>
                <w:bCs/>
                <w:sz w:val="24"/>
                <w:szCs w:val="24"/>
              </w:rPr>
            </w:pPr>
            <w:r>
              <w:rPr>
                <w:rFonts w:ascii="Times New Roman" w:hAnsi="Times New Roman"/>
                <w:bCs/>
                <w:sz w:val="24"/>
                <w:szCs w:val="24"/>
              </w:rPr>
              <w:t>Hasan ERTAŞ</w:t>
            </w:r>
          </w:p>
        </w:tc>
        <w:tc>
          <w:tcPr>
            <w:tcW w:w="5064" w:type="dxa"/>
            <w:shd w:val="clear" w:color="auto" w:fill="auto"/>
          </w:tcPr>
          <w:p w:rsidR="00546909" w:rsidRPr="00FB5F15" w:rsidRDefault="00546909" w:rsidP="003401B2">
            <w:pPr>
              <w:jc w:val="both"/>
              <w:rPr>
                <w:rFonts w:ascii="Times New Roman" w:hAnsi="Times New Roman"/>
                <w:sz w:val="24"/>
                <w:szCs w:val="24"/>
              </w:rPr>
            </w:pPr>
            <w:r>
              <w:rPr>
                <w:rFonts w:ascii="Times New Roman" w:hAnsi="Times New Roman"/>
                <w:sz w:val="24"/>
                <w:szCs w:val="24"/>
              </w:rPr>
              <w:t>Öğrenci Velisi</w:t>
            </w:r>
          </w:p>
        </w:tc>
      </w:tr>
    </w:tbl>
    <w:p w:rsidR="00546909" w:rsidRDefault="00546909" w:rsidP="00546909">
      <w:pPr>
        <w:pStyle w:val="AralkYok"/>
      </w:pPr>
    </w:p>
    <w:p w:rsidR="00546909" w:rsidRDefault="00546909" w:rsidP="00546909">
      <w:pPr>
        <w:pStyle w:val="AralkYok"/>
      </w:pPr>
    </w:p>
    <w:p w:rsidR="00546909" w:rsidRDefault="00546909" w:rsidP="00546909">
      <w:pPr>
        <w:pStyle w:val="AralkYok"/>
      </w:pPr>
    </w:p>
    <w:p w:rsidR="00546909" w:rsidRDefault="00546909" w:rsidP="00546909">
      <w:pPr>
        <w:pStyle w:val="AralkYok"/>
      </w:pPr>
    </w:p>
    <w:tbl>
      <w:tblPr>
        <w:tblW w:w="87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029"/>
        <w:gridCol w:w="3686"/>
      </w:tblGrid>
      <w:tr w:rsidR="00546909" w:rsidRPr="009917DC" w:rsidTr="003401B2">
        <w:trPr>
          <w:trHeight w:val="235"/>
          <w:jc w:val="center"/>
        </w:trPr>
        <w:tc>
          <w:tcPr>
            <w:tcW w:w="8715" w:type="dxa"/>
            <w:gridSpan w:val="2"/>
            <w:shd w:val="clear" w:color="auto" w:fill="BFBFBF"/>
          </w:tcPr>
          <w:p w:rsidR="00546909" w:rsidRPr="00FB5F15" w:rsidRDefault="00546909" w:rsidP="003401B2">
            <w:pPr>
              <w:jc w:val="center"/>
              <w:rPr>
                <w:rFonts w:ascii="Times New Roman" w:hAnsi="Times New Roman"/>
                <w:b/>
                <w:bCs/>
                <w:color w:val="000000"/>
                <w:sz w:val="24"/>
                <w:szCs w:val="24"/>
              </w:rPr>
            </w:pPr>
            <w:r w:rsidRPr="00FB5F15">
              <w:rPr>
                <w:rFonts w:ascii="Times New Roman" w:hAnsi="Times New Roman"/>
                <w:b/>
                <w:bCs/>
                <w:color w:val="000000"/>
                <w:sz w:val="24"/>
                <w:szCs w:val="24"/>
              </w:rPr>
              <w:t>STRATEJİK PLANLAMA EKİBİ</w:t>
            </w:r>
          </w:p>
        </w:tc>
      </w:tr>
      <w:tr w:rsidR="00546909" w:rsidRPr="009917DC" w:rsidTr="003401B2">
        <w:trPr>
          <w:trHeight w:val="317"/>
          <w:jc w:val="center"/>
        </w:trPr>
        <w:tc>
          <w:tcPr>
            <w:tcW w:w="5029" w:type="dxa"/>
            <w:shd w:val="clear" w:color="auto" w:fill="D9D9D9"/>
          </w:tcPr>
          <w:p w:rsidR="00546909" w:rsidRPr="00FB5F15" w:rsidRDefault="00546909" w:rsidP="003401B2">
            <w:pPr>
              <w:autoSpaceDE w:val="0"/>
              <w:autoSpaceDN w:val="0"/>
              <w:adjustRightInd w:val="0"/>
              <w:rPr>
                <w:rFonts w:ascii="Times New Roman" w:hAnsi="Times New Roman"/>
                <w:b/>
                <w:color w:val="000000"/>
                <w:sz w:val="24"/>
                <w:szCs w:val="24"/>
              </w:rPr>
            </w:pPr>
            <w:r w:rsidRPr="00FB5F15">
              <w:rPr>
                <w:rFonts w:ascii="Times New Roman" w:hAnsi="Times New Roman"/>
                <w:b/>
                <w:color w:val="000000"/>
                <w:sz w:val="24"/>
                <w:szCs w:val="24"/>
              </w:rPr>
              <w:t>ADI-SOYADI</w:t>
            </w:r>
          </w:p>
        </w:tc>
        <w:tc>
          <w:tcPr>
            <w:tcW w:w="3686" w:type="dxa"/>
            <w:shd w:val="clear" w:color="auto" w:fill="D9D9D9"/>
          </w:tcPr>
          <w:p w:rsidR="00546909" w:rsidRPr="00FB5F15" w:rsidRDefault="00546909" w:rsidP="003401B2">
            <w:pPr>
              <w:autoSpaceDE w:val="0"/>
              <w:autoSpaceDN w:val="0"/>
              <w:adjustRightInd w:val="0"/>
              <w:rPr>
                <w:rFonts w:ascii="Times New Roman" w:hAnsi="Times New Roman"/>
                <w:b/>
                <w:color w:val="000000"/>
                <w:sz w:val="24"/>
                <w:szCs w:val="24"/>
              </w:rPr>
            </w:pPr>
            <w:r w:rsidRPr="00FB5F15">
              <w:rPr>
                <w:rFonts w:ascii="Times New Roman" w:hAnsi="Times New Roman"/>
                <w:b/>
                <w:color w:val="000000"/>
                <w:sz w:val="24"/>
                <w:szCs w:val="24"/>
              </w:rPr>
              <w:t>ÜNVAN</w:t>
            </w:r>
          </w:p>
        </w:tc>
      </w:tr>
      <w:tr w:rsidR="006C3E1D" w:rsidRPr="009917DC" w:rsidTr="003401B2">
        <w:trPr>
          <w:trHeight w:val="78"/>
          <w:jc w:val="center"/>
        </w:trPr>
        <w:tc>
          <w:tcPr>
            <w:tcW w:w="5029" w:type="dxa"/>
            <w:shd w:val="clear" w:color="auto" w:fill="auto"/>
          </w:tcPr>
          <w:p w:rsidR="006C3E1D" w:rsidRPr="00FB5F15" w:rsidRDefault="006C3E1D" w:rsidP="006C3E1D">
            <w:pPr>
              <w:autoSpaceDE w:val="0"/>
              <w:autoSpaceDN w:val="0"/>
              <w:adjustRightInd w:val="0"/>
              <w:rPr>
                <w:rFonts w:ascii="Times New Roman" w:hAnsi="Times New Roman"/>
                <w:bCs/>
                <w:sz w:val="24"/>
                <w:szCs w:val="24"/>
              </w:rPr>
            </w:pPr>
            <w:r>
              <w:rPr>
                <w:rFonts w:ascii="Times New Roman" w:hAnsi="Times New Roman"/>
                <w:bCs/>
                <w:sz w:val="24"/>
                <w:szCs w:val="24"/>
              </w:rPr>
              <w:t>İskender ÇİFTCİ</w:t>
            </w:r>
          </w:p>
        </w:tc>
        <w:tc>
          <w:tcPr>
            <w:tcW w:w="3686" w:type="dxa"/>
            <w:shd w:val="clear" w:color="auto" w:fill="auto"/>
          </w:tcPr>
          <w:p w:rsidR="006C3E1D" w:rsidRPr="00FB5F15" w:rsidRDefault="006C3E1D" w:rsidP="006C3E1D">
            <w:pPr>
              <w:jc w:val="both"/>
              <w:rPr>
                <w:rFonts w:ascii="Times New Roman" w:hAnsi="Times New Roman"/>
                <w:sz w:val="24"/>
                <w:szCs w:val="24"/>
              </w:rPr>
            </w:pPr>
            <w:r>
              <w:rPr>
                <w:rFonts w:ascii="Times New Roman" w:hAnsi="Times New Roman"/>
                <w:sz w:val="24"/>
                <w:szCs w:val="24"/>
              </w:rPr>
              <w:t>Okul Müdürü</w:t>
            </w:r>
          </w:p>
        </w:tc>
      </w:tr>
      <w:tr w:rsidR="006C3E1D" w:rsidRPr="009917DC" w:rsidTr="003401B2">
        <w:trPr>
          <w:trHeight w:val="248"/>
          <w:jc w:val="center"/>
        </w:trPr>
        <w:tc>
          <w:tcPr>
            <w:tcW w:w="5029" w:type="dxa"/>
            <w:shd w:val="clear" w:color="auto" w:fill="auto"/>
          </w:tcPr>
          <w:p w:rsidR="006C3E1D" w:rsidRPr="00FB5F15" w:rsidRDefault="006C3E1D" w:rsidP="006C3E1D">
            <w:pPr>
              <w:autoSpaceDE w:val="0"/>
              <w:autoSpaceDN w:val="0"/>
              <w:adjustRightInd w:val="0"/>
              <w:rPr>
                <w:rFonts w:ascii="Times New Roman" w:hAnsi="Times New Roman"/>
                <w:bCs/>
                <w:sz w:val="24"/>
                <w:szCs w:val="24"/>
              </w:rPr>
            </w:pPr>
            <w:r>
              <w:rPr>
                <w:rFonts w:ascii="Times New Roman" w:hAnsi="Times New Roman"/>
                <w:bCs/>
                <w:sz w:val="24"/>
                <w:szCs w:val="24"/>
              </w:rPr>
              <w:t>Muammer ASLAN</w:t>
            </w:r>
          </w:p>
        </w:tc>
        <w:tc>
          <w:tcPr>
            <w:tcW w:w="3686" w:type="dxa"/>
            <w:shd w:val="clear" w:color="auto" w:fill="auto"/>
          </w:tcPr>
          <w:p w:rsidR="006C3E1D" w:rsidRPr="00FB5F15" w:rsidRDefault="006C3E1D" w:rsidP="006C3E1D">
            <w:pPr>
              <w:jc w:val="both"/>
              <w:rPr>
                <w:rFonts w:ascii="Times New Roman" w:hAnsi="Times New Roman"/>
                <w:sz w:val="24"/>
                <w:szCs w:val="24"/>
              </w:rPr>
            </w:pPr>
            <w:r>
              <w:rPr>
                <w:rFonts w:ascii="Times New Roman" w:hAnsi="Times New Roman"/>
                <w:sz w:val="24"/>
                <w:szCs w:val="24"/>
              </w:rPr>
              <w:t xml:space="preserve">Müdür </w:t>
            </w:r>
            <w:r w:rsidRPr="00FB5F15">
              <w:rPr>
                <w:rFonts w:ascii="Times New Roman" w:hAnsi="Times New Roman"/>
                <w:sz w:val="24"/>
                <w:szCs w:val="24"/>
              </w:rPr>
              <w:t>Yardımcısı</w:t>
            </w:r>
          </w:p>
        </w:tc>
      </w:tr>
      <w:tr w:rsidR="006C3E1D" w:rsidRPr="009917DC" w:rsidTr="003401B2">
        <w:trPr>
          <w:trHeight w:val="256"/>
          <w:jc w:val="center"/>
        </w:trPr>
        <w:tc>
          <w:tcPr>
            <w:tcW w:w="5029" w:type="dxa"/>
            <w:shd w:val="clear" w:color="auto" w:fill="auto"/>
          </w:tcPr>
          <w:p w:rsidR="006C3E1D" w:rsidRPr="00FB5F15" w:rsidRDefault="006C3E1D" w:rsidP="006C3E1D">
            <w:pPr>
              <w:autoSpaceDE w:val="0"/>
              <w:autoSpaceDN w:val="0"/>
              <w:adjustRightInd w:val="0"/>
              <w:rPr>
                <w:rFonts w:ascii="Times New Roman" w:hAnsi="Times New Roman"/>
                <w:bCs/>
                <w:sz w:val="24"/>
                <w:szCs w:val="24"/>
              </w:rPr>
            </w:pPr>
            <w:r>
              <w:rPr>
                <w:rFonts w:ascii="Times New Roman" w:hAnsi="Times New Roman"/>
                <w:bCs/>
                <w:sz w:val="24"/>
                <w:szCs w:val="24"/>
              </w:rPr>
              <w:t>Cansu ARIK</w:t>
            </w:r>
          </w:p>
        </w:tc>
        <w:tc>
          <w:tcPr>
            <w:tcW w:w="3686" w:type="dxa"/>
            <w:shd w:val="clear" w:color="auto" w:fill="auto"/>
          </w:tcPr>
          <w:p w:rsidR="006C3E1D" w:rsidRPr="00FB5F15" w:rsidRDefault="006C3E1D" w:rsidP="006C3E1D">
            <w:pPr>
              <w:jc w:val="both"/>
              <w:rPr>
                <w:rFonts w:ascii="Times New Roman" w:hAnsi="Times New Roman"/>
                <w:sz w:val="24"/>
                <w:szCs w:val="24"/>
              </w:rPr>
            </w:pPr>
            <w:r w:rsidRPr="00FB5F15">
              <w:rPr>
                <w:rFonts w:ascii="Times New Roman" w:hAnsi="Times New Roman"/>
                <w:sz w:val="24"/>
                <w:szCs w:val="24"/>
              </w:rPr>
              <w:t xml:space="preserve">Öğretmen </w:t>
            </w:r>
          </w:p>
        </w:tc>
      </w:tr>
      <w:tr w:rsidR="006C3E1D" w:rsidRPr="009917DC" w:rsidTr="003401B2">
        <w:trPr>
          <w:trHeight w:val="315"/>
          <w:jc w:val="center"/>
        </w:trPr>
        <w:tc>
          <w:tcPr>
            <w:tcW w:w="5029" w:type="dxa"/>
            <w:shd w:val="clear" w:color="auto" w:fill="auto"/>
          </w:tcPr>
          <w:p w:rsidR="006C3E1D" w:rsidRPr="00FB5F15" w:rsidRDefault="006C3E1D" w:rsidP="006C3E1D">
            <w:pPr>
              <w:autoSpaceDE w:val="0"/>
              <w:autoSpaceDN w:val="0"/>
              <w:adjustRightInd w:val="0"/>
              <w:rPr>
                <w:rFonts w:ascii="Times New Roman" w:hAnsi="Times New Roman"/>
                <w:bCs/>
                <w:sz w:val="24"/>
                <w:szCs w:val="24"/>
              </w:rPr>
            </w:pPr>
            <w:r>
              <w:rPr>
                <w:rFonts w:ascii="Times New Roman" w:hAnsi="Times New Roman"/>
                <w:bCs/>
                <w:sz w:val="24"/>
                <w:szCs w:val="24"/>
              </w:rPr>
              <w:t>Mahmut CUHADAR</w:t>
            </w:r>
          </w:p>
        </w:tc>
        <w:tc>
          <w:tcPr>
            <w:tcW w:w="3686" w:type="dxa"/>
            <w:shd w:val="clear" w:color="auto" w:fill="auto"/>
          </w:tcPr>
          <w:p w:rsidR="006C3E1D" w:rsidRPr="00FB5F15" w:rsidRDefault="006C3E1D" w:rsidP="006C3E1D">
            <w:pPr>
              <w:jc w:val="both"/>
              <w:rPr>
                <w:rFonts w:ascii="Times New Roman" w:hAnsi="Times New Roman"/>
                <w:sz w:val="24"/>
                <w:szCs w:val="24"/>
              </w:rPr>
            </w:pPr>
            <w:r w:rsidRPr="00FB5F15">
              <w:rPr>
                <w:rFonts w:ascii="Times New Roman" w:hAnsi="Times New Roman"/>
                <w:sz w:val="24"/>
                <w:szCs w:val="24"/>
              </w:rPr>
              <w:t>Okul Aile Birliği Başkanı</w:t>
            </w:r>
          </w:p>
        </w:tc>
      </w:tr>
      <w:tr w:rsidR="006C3E1D" w:rsidRPr="009917DC" w:rsidTr="003401B2">
        <w:trPr>
          <w:trHeight w:val="227"/>
          <w:jc w:val="center"/>
        </w:trPr>
        <w:tc>
          <w:tcPr>
            <w:tcW w:w="5029" w:type="dxa"/>
            <w:shd w:val="clear" w:color="auto" w:fill="auto"/>
          </w:tcPr>
          <w:p w:rsidR="006C3E1D" w:rsidRPr="00FB5F15" w:rsidRDefault="006C3E1D" w:rsidP="006C3E1D">
            <w:pPr>
              <w:autoSpaceDE w:val="0"/>
              <w:autoSpaceDN w:val="0"/>
              <w:adjustRightInd w:val="0"/>
              <w:rPr>
                <w:rFonts w:ascii="Times New Roman" w:hAnsi="Times New Roman"/>
                <w:bCs/>
                <w:sz w:val="24"/>
                <w:szCs w:val="24"/>
              </w:rPr>
            </w:pPr>
            <w:r>
              <w:rPr>
                <w:rFonts w:ascii="Times New Roman" w:hAnsi="Times New Roman"/>
                <w:bCs/>
                <w:sz w:val="24"/>
                <w:szCs w:val="24"/>
              </w:rPr>
              <w:t>Hasan ERTAŞ</w:t>
            </w:r>
          </w:p>
        </w:tc>
        <w:tc>
          <w:tcPr>
            <w:tcW w:w="3686" w:type="dxa"/>
            <w:shd w:val="clear" w:color="auto" w:fill="auto"/>
          </w:tcPr>
          <w:p w:rsidR="006C3E1D" w:rsidRPr="00FB5F15" w:rsidRDefault="006C3E1D" w:rsidP="006C3E1D">
            <w:pPr>
              <w:jc w:val="both"/>
              <w:rPr>
                <w:rFonts w:ascii="Times New Roman" w:hAnsi="Times New Roman"/>
                <w:sz w:val="24"/>
                <w:szCs w:val="24"/>
              </w:rPr>
            </w:pPr>
            <w:r>
              <w:rPr>
                <w:rFonts w:ascii="Times New Roman" w:hAnsi="Times New Roman"/>
                <w:sz w:val="24"/>
                <w:szCs w:val="24"/>
              </w:rPr>
              <w:t>Öğrenci Velisi</w:t>
            </w:r>
          </w:p>
        </w:tc>
      </w:tr>
    </w:tbl>
    <w:p w:rsidR="00546909" w:rsidRDefault="00546909" w:rsidP="00546909">
      <w:pPr>
        <w:jc w:val="center"/>
        <w:rPr>
          <w:b/>
          <w:color w:val="FF0000"/>
          <w:sz w:val="24"/>
          <w:szCs w:val="24"/>
        </w:rPr>
      </w:pPr>
    </w:p>
    <w:p w:rsidR="00546909" w:rsidRDefault="00546909" w:rsidP="00546909">
      <w:pPr>
        <w:jc w:val="center"/>
        <w:rPr>
          <w:b/>
          <w:color w:val="FF0000"/>
          <w:sz w:val="24"/>
          <w:szCs w:val="24"/>
        </w:rPr>
      </w:pPr>
    </w:p>
    <w:p w:rsidR="00485C91" w:rsidRDefault="00485C91" w:rsidP="00651AD3">
      <w:pPr>
        <w:pStyle w:val="Balk1"/>
        <w:jc w:val="left"/>
      </w:pPr>
    </w:p>
    <w:p w:rsidR="00267357" w:rsidRDefault="00267357" w:rsidP="00267357"/>
    <w:p w:rsidR="00267357" w:rsidRDefault="00267357" w:rsidP="00267357"/>
    <w:p w:rsidR="00267357" w:rsidRDefault="00267357" w:rsidP="00267357"/>
    <w:p w:rsidR="00267357" w:rsidRDefault="00267357" w:rsidP="00267357"/>
    <w:p w:rsidR="00267357" w:rsidRPr="00267357" w:rsidRDefault="00267357" w:rsidP="00267357"/>
    <w:p w:rsidR="007B7C8C" w:rsidRPr="007B7C8C" w:rsidRDefault="00E26F8B" w:rsidP="004126A7">
      <w:pPr>
        <w:pStyle w:val="Balk1"/>
      </w:pPr>
      <w:bookmarkStart w:id="7" w:name="_Toc438811740"/>
      <w:r>
        <w:lastRenderedPageBreak/>
        <w:t>SUNUŞ</w:t>
      </w:r>
      <w:bookmarkEnd w:id="7"/>
    </w:p>
    <w:bookmarkEnd w:id="5"/>
    <w:p w:rsidR="00E26F8B" w:rsidRDefault="00E26F8B" w:rsidP="00E26F8B">
      <w:pPr>
        <w:pStyle w:val="AralkYok"/>
        <w:spacing w:line="276" w:lineRule="auto"/>
        <w:ind w:firstLine="709"/>
        <w:jc w:val="both"/>
        <w:rPr>
          <w:rFonts w:asciiTheme="majorHAnsi" w:hAnsiTheme="majorHAnsi"/>
        </w:rPr>
      </w:pPr>
    </w:p>
    <w:p w:rsidR="007B7C8C" w:rsidRPr="0097316F" w:rsidRDefault="007B7C8C" w:rsidP="00106DF1">
      <w:pPr>
        <w:pStyle w:val="AralkYok"/>
        <w:spacing w:line="276" w:lineRule="auto"/>
        <w:ind w:firstLine="709"/>
        <w:jc w:val="both"/>
        <w:rPr>
          <w:rFonts w:asciiTheme="majorHAnsi" w:hAnsiTheme="majorHAnsi"/>
          <w:noProof/>
        </w:rPr>
      </w:pPr>
      <w:r w:rsidRPr="00152067">
        <w:rPr>
          <w:rFonts w:asciiTheme="majorHAnsi" w:hAnsiTheme="majorHAnsi"/>
        </w:rPr>
        <w:t>Stratejik planlamayı tüm kamu kurumları için yasal zorunluluk haline getiren düzenleme 10.12.2003 tarihinde çıkartılan 5018 sayılı Kamu Mali Yönetimi ve Kontrol Kanunu’dur</w:t>
      </w:r>
      <w:r w:rsidRPr="00E10A53">
        <w:rPr>
          <w:rFonts w:ascii="Arial" w:hAnsi="Arial" w:cs="Arial"/>
        </w:rPr>
        <w:t xml:space="preserve">. </w:t>
      </w:r>
      <w:r>
        <w:rPr>
          <w:rFonts w:asciiTheme="majorHAnsi" w:hAnsiTheme="majorHAnsi"/>
        </w:rPr>
        <w:t xml:space="preserve">Günümüz dünyasının meydana getirdiği gelişmeler bütün alanlarda olduğu gibi eğitim ve yönetim alanlarında da </w:t>
      </w:r>
    </w:p>
    <w:tbl>
      <w:tblPr>
        <w:tblpPr w:leftFromText="141" w:rightFromText="141" w:vertAnchor="text" w:tblpX="108" w:tblpY="1"/>
        <w:tblW w:w="6111" w:type="dxa"/>
        <w:tblLook w:val="04A0" w:firstRow="1" w:lastRow="0" w:firstColumn="1" w:lastColumn="0" w:noHBand="0" w:noVBand="1"/>
      </w:tblPr>
      <w:tblGrid>
        <w:gridCol w:w="6696"/>
      </w:tblGrid>
      <w:tr w:rsidR="007B7C8C" w:rsidTr="00106DF1">
        <w:trPr>
          <w:trHeight w:val="4417"/>
        </w:trPr>
        <w:tc>
          <w:tcPr>
            <w:tcW w:w="6111" w:type="dxa"/>
          </w:tcPr>
          <w:p w:rsidR="007B7C8C" w:rsidRDefault="00103CDE" w:rsidP="00106DF1">
            <w:pPr>
              <w:pStyle w:val="AralkYok"/>
              <w:spacing w:line="276" w:lineRule="auto"/>
              <w:jc w:val="both"/>
              <w:rPr>
                <w:rFonts w:asciiTheme="majorHAnsi" w:hAnsiTheme="majorHAnsi"/>
              </w:rPr>
            </w:pPr>
            <w:r>
              <w:rPr>
                <w:rFonts w:asciiTheme="majorHAnsi" w:hAnsiTheme="majorHAnsi"/>
                <w:noProof/>
              </w:rPr>
              <w:pict>
                <v:shape id="_x0000_i1025" type="#_x0000_t75" style="width:324pt;height:202.5pt">
                  <v:imagedata r:id="rId21" o:title="mudur"/>
                </v:shape>
              </w:pict>
            </w:r>
          </w:p>
        </w:tc>
      </w:tr>
    </w:tbl>
    <w:p w:rsidR="007B7C8C" w:rsidRDefault="007B7C8C" w:rsidP="00106DF1">
      <w:pPr>
        <w:pStyle w:val="AralkYok"/>
        <w:spacing w:line="276" w:lineRule="auto"/>
        <w:jc w:val="both"/>
        <w:rPr>
          <w:rFonts w:asciiTheme="majorHAnsi" w:hAnsiTheme="majorHAnsi"/>
        </w:rPr>
      </w:pPr>
      <w:r>
        <w:rPr>
          <w:rFonts w:asciiTheme="majorHAnsi" w:hAnsiTheme="majorHAnsi"/>
        </w:rPr>
        <w:t>yeni ihtiyaçlar yaratmıştır. Bu bağlamda, planlı hizmet üretme, kalkınma planları ve programlar ile belirlenen politikaları, kuruluş düzeyinde somut iş programlarına ve bütçelere dayandırm</w:t>
      </w:r>
      <w:r w:rsidR="00106DF1">
        <w:rPr>
          <w:rFonts w:asciiTheme="majorHAnsi" w:hAnsiTheme="majorHAnsi"/>
        </w:rPr>
        <w:t xml:space="preserve">a, uygulamayı etkin bir şekilde </w:t>
      </w:r>
      <w:r>
        <w:rPr>
          <w:rFonts w:asciiTheme="majorHAnsi" w:hAnsiTheme="majorHAnsi"/>
        </w:rPr>
        <w:t>izleme, değerlendirme ve denetleme süreci daha da önem kazanmıştır. Stratejik planlama, bu faaliyetlerin kamu kuruluşları tarafından yürütülmesinde temel bir araç olmaktadır. Elinizdeki plan bu çerçevede hazırlanmış olan bir belgedir.</w:t>
      </w:r>
    </w:p>
    <w:p w:rsidR="007B7C8C" w:rsidRDefault="007B7C8C" w:rsidP="00106DF1">
      <w:pPr>
        <w:pStyle w:val="AralkYok"/>
        <w:spacing w:line="276" w:lineRule="auto"/>
        <w:ind w:firstLine="709"/>
        <w:jc w:val="both"/>
        <w:rPr>
          <w:rFonts w:asciiTheme="majorHAnsi" w:hAnsiTheme="majorHAnsi"/>
        </w:rPr>
      </w:pPr>
    </w:p>
    <w:p w:rsidR="007B7C8C" w:rsidRDefault="000778FB" w:rsidP="00106DF1">
      <w:pPr>
        <w:pStyle w:val="AralkYok"/>
        <w:spacing w:line="276" w:lineRule="auto"/>
        <w:jc w:val="both"/>
        <w:rPr>
          <w:rFonts w:asciiTheme="majorHAnsi" w:hAnsiTheme="majorHAnsi"/>
        </w:rPr>
      </w:pPr>
      <w:r>
        <w:rPr>
          <w:rFonts w:asciiTheme="majorHAnsi" w:hAnsiTheme="majorHAnsi"/>
        </w:rPr>
        <w:tab/>
      </w:r>
      <w:r w:rsidR="007B7C8C">
        <w:rPr>
          <w:rFonts w:asciiTheme="majorHAnsi" w:hAnsiTheme="majorHAnsi"/>
        </w:rPr>
        <w:t>Kamu kurumları artık faaliyetlerini; orta ve uzun dönemi göz önünde bulundurarak planlamak ve hazırlanan planları belli sürelerde gözden geçirip iyileştirmeler yaparak sürdürmek durumundadır. Bu uygulama Türkiye, Nevşehir ve Gülşehir ilçemiz için yeni bakış açıları ve yeni fırsatlar doğuracaktır. Tüm yöneticilerimizin planlama alışkanlığı kazanmaları ile kaynakların daha dikkatli ve öncelikli alanlara yöneltilmesi mümkün olacaktır.</w:t>
      </w:r>
    </w:p>
    <w:p w:rsidR="007B7C8C" w:rsidRDefault="007B7C8C" w:rsidP="007B7C8C">
      <w:pPr>
        <w:pStyle w:val="AralkYok"/>
        <w:spacing w:line="276" w:lineRule="auto"/>
        <w:ind w:firstLine="709"/>
        <w:jc w:val="both"/>
        <w:rPr>
          <w:rFonts w:asciiTheme="majorHAnsi" w:hAnsiTheme="majorHAnsi"/>
        </w:rPr>
      </w:pPr>
    </w:p>
    <w:p w:rsidR="007B7C8C" w:rsidRDefault="007B7C8C" w:rsidP="00106DF1">
      <w:pPr>
        <w:pStyle w:val="AralkYok"/>
        <w:spacing w:line="276" w:lineRule="auto"/>
        <w:ind w:firstLine="708"/>
        <w:jc w:val="both"/>
        <w:rPr>
          <w:rFonts w:asciiTheme="majorHAnsi" w:hAnsiTheme="majorHAnsi"/>
        </w:rPr>
      </w:pPr>
      <w:r>
        <w:rPr>
          <w:rFonts w:asciiTheme="majorHAnsi" w:hAnsiTheme="majorHAnsi"/>
        </w:rPr>
        <w:t xml:space="preserve">Bu stratejik planı hazırlayan </w:t>
      </w:r>
      <w:r w:rsidR="002214C0">
        <w:rPr>
          <w:rFonts w:asciiTheme="majorHAnsi" w:hAnsiTheme="majorHAnsi"/>
        </w:rPr>
        <w:t>stratejik plan ekibini ve katkı sağlayan</w:t>
      </w:r>
      <w:r>
        <w:rPr>
          <w:rFonts w:asciiTheme="majorHAnsi" w:hAnsiTheme="majorHAnsi"/>
        </w:rPr>
        <w:t xml:space="preserve"> diğer personeli kutluyor, bu yöndeki çabaların başarıyla sürmesini diliyorum.</w:t>
      </w:r>
    </w:p>
    <w:p w:rsidR="007B7C8C" w:rsidRDefault="007B7C8C" w:rsidP="007B7C8C">
      <w:pPr>
        <w:pStyle w:val="AralkYok"/>
        <w:spacing w:line="276" w:lineRule="auto"/>
        <w:ind w:firstLine="709"/>
        <w:jc w:val="both"/>
        <w:rPr>
          <w:rFonts w:asciiTheme="majorHAnsi" w:hAnsiTheme="majorHAnsi"/>
        </w:rPr>
      </w:pPr>
    </w:p>
    <w:p w:rsidR="007B7C8C" w:rsidRDefault="007B7C8C" w:rsidP="007B7C8C">
      <w:pPr>
        <w:pStyle w:val="AralkYok"/>
        <w:spacing w:line="276" w:lineRule="auto"/>
        <w:ind w:firstLine="709"/>
        <w:jc w:val="both"/>
        <w:rPr>
          <w:rFonts w:asciiTheme="majorHAnsi" w:hAnsiTheme="majorHAnsi"/>
        </w:rPr>
      </w:pPr>
    </w:p>
    <w:p w:rsidR="007B7C8C" w:rsidRDefault="00267357" w:rsidP="007B7C8C">
      <w:pPr>
        <w:spacing w:after="0"/>
        <w:ind w:left="4963" w:firstLine="709"/>
        <w:jc w:val="center"/>
        <w:rPr>
          <w:rFonts w:asciiTheme="majorHAnsi" w:hAnsiTheme="majorHAnsi"/>
          <w:b/>
          <w:color w:val="5B9BD5" w:themeColor="accent1"/>
          <w:sz w:val="24"/>
        </w:rPr>
      </w:pPr>
      <w:r>
        <w:rPr>
          <w:rFonts w:asciiTheme="majorHAnsi" w:hAnsiTheme="majorHAnsi"/>
          <w:b/>
          <w:color w:val="5B9BD5" w:themeColor="accent1"/>
          <w:sz w:val="24"/>
        </w:rPr>
        <w:t xml:space="preserve">     </w:t>
      </w:r>
      <w:r w:rsidR="002214C0">
        <w:rPr>
          <w:rFonts w:asciiTheme="majorHAnsi" w:hAnsiTheme="majorHAnsi"/>
          <w:b/>
          <w:color w:val="5B9BD5" w:themeColor="accent1"/>
          <w:sz w:val="24"/>
        </w:rPr>
        <w:t>İskender ÇİFTCİ</w:t>
      </w:r>
    </w:p>
    <w:p w:rsidR="00E26F8B" w:rsidRDefault="007B7C8C" w:rsidP="007B7C8C">
      <w:pPr>
        <w:pStyle w:val="AralkYok"/>
        <w:spacing w:line="276" w:lineRule="auto"/>
        <w:ind w:firstLine="709"/>
        <w:jc w:val="both"/>
        <w:rPr>
          <w:rFonts w:asciiTheme="majorHAnsi" w:hAnsiTheme="majorHAnsi"/>
        </w:rPr>
      </w:pPr>
      <w:r>
        <w:rPr>
          <w:color w:val="5B9BD5" w:themeColor="accent1"/>
        </w:rPr>
        <w:t xml:space="preserve">   </w:t>
      </w:r>
      <w:r w:rsidR="005A0F74">
        <w:rPr>
          <w:color w:val="5B9BD5" w:themeColor="accent1"/>
        </w:rPr>
        <w:t xml:space="preserve">                                                                                                                 </w:t>
      </w:r>
      <w:r>
        <w:rPr>
          <w:color w:val="5B9BD5" w:themeColor="accent1"/>
        </w:rPr>
        <w:t xml:space="preserve">  </w:t>
      </w:r>
      <w:r w:rsidR="002214C0">
        <w:rPr>
          <w:color w:val="5B9BD5" w:themeColor="accent1"/>
        </w:rPr>
        <w:t xml:space="preserve">         Okul Müdürü</w:t>
      </w:r>
    </w:p>
    <w:p w:rsidR="00E26F8B" w:rsidRDefault="00E26F8B" w:rsidP="00E26F8B"/>
    <w:p w:rsidR="00E26F8B" w:rsidRDefault="00E26F8B" w:rsidP="00E26F8B"/>
    <w:p w:rsidR="00E26F8B" w:rsidRDefault="00E26F8B" w:rsidP="00E26F8B"/>
    <w:p w:rsidR="0097316F" w:rsidRDefault="0097316F" w:rsidP="00651AD3">
      <w:pPr>
        <w:pStyle w:val="Balk1"/>
        <w:jc w:val="left"/>
      </w:pPr>
    </w:p>
    <w:p w:rsidR="006E1EB8" w:rsidRDefault="006E1EB8" w:rsidP="00C53CD4">
      <w:pPr>
        <w:pStyle w:val="Balk1"/>
      </w:pPr>
      <w:bookmarkStart w:id="8" w:name="_Toc438811741"/>
      <w:r>
        <w:t>GİRİŞ</w:t>
      </w:r>
      <w:bookmarkEnd w:id="8"/>
    </w:p>
    <w:p w:rsidR="001B4B73" w:rsidRDefault="001B4B73" w:rsidP="001B4B73">
      <w:pPr>
        <w:ind w:firstLine="708"/>
        <w:jc w:val="both"/>
      </w:pPr>
      <w:r w:rsidRPr="004126A7">
        <w:t xml:space="preserve">Stratejik Planlama </w:t>
      </w:r>
      <w:r w:rsidR="004126A7" w:rsidRPr="004126A7">
        <w:t xml:space="preserve">Okul idaresi, öğretmenler ve tüm personel olarak bizler; ülkemiz ve aziz milletimiz için azami derecede gayret gösteren, inandığı değerlerden ödün vermeyen, bilgiyi tüm insanlık yararına kullanan, pozitif düşünen, ürettiği değerlerle ülkesini temsil eden bireyler yetiştirmek üzere görev yaptığımızın bilincindeyiz. Ezber bilgilerin aktarıldığı değil, sorgulama esaslı bilgi edinme ve bilgiye ulaşma yollarının öğretildiği eğitimden yanayız. Görevimizi yaparken ülkemizin geleceği olan gençlerimizin düşüncelerine önem veririz. </w:t>
      </w:r>
    </w:p>
    <w:p w:rsidR="001B4B73" w:rsidRDefault="004126A7" w:rsidP="001B4B73">
      <w:pPr>
        <w:ind w:firstLine="708"/>
        <w:jc w:val="both"/>
      </w:pPr>
      <w:r w:rsidRPr="004126A7">
        <w:t xml:space="preserve">Gelişme ve ilerlemeden hareketle yenilikleri ve bilgiyi destekleriz. Bizim için karar alma sürecinde katılımcılık, eşitlik esastır. Bütün iç paydaşların katılımıyla; </w:t>
      </w:r>
      <w:r w:rsidR="001D349C">
        <w:t xml:space="preserve">  </w:t>
      </w:r>
      <w:r w:rsidRPr="004126A7">
        <w:t xml:space="preserve">ülkemizin, okulumuzun şartları göz önünde bulundurularak </w:t>
      </w:r>
      <w:r w:rsidR="00081469">
        <w:t>Karacaşar İlkokulu</w:t>
      </w:r>
      <w:r w:rsidRPr="004126A7">
        <w:t xml:space="preserve"> Stratejik Planlama Ekibi tarafından özenle hazırlanan bu stratejik planda gösterilen ve gelişen şartlar ve yeni gerçekler göz önünde bulundurularak her yıl yeniden tashih edilerek gerçeğe uygun hale getirilecek hedeflere ulaşılması için titiz, gayretli ve sürekli çalışmanın gerekli olduğunun bilincinde ve azmindeyiz. Bu vesileyle tüm personelimizin bu hedeflere ulaşılabilmesi ve hedeflerden sapma olmaması için elinden gelen gayreti göstereceğini umuyoruz. </w:t>
      </w:r>
    </w:p>
    <w:p w:rsidR="004126A7" w:rsidRPr="004126A7" w:rsidRDefault="004126A7" w:rsidP="001B4B73">
      <w:pPr>
        <w:ind w:firstLine="708"/>
        <w:jc w:val="both"/>
      </w:pPr>
      <w:r w:rsidRPr="004126A7">
        <w:t>Hazırlamış olduğumuz “</w:t>
      </w:r>
      <w:r w:rsidR="00081469">
        <w:t>Karacaşar İlkokulu</w:t>
      </w:r>
      <w:r w:rsidRPr="004126A7">
        <w:t xml:space="preserve"> 2015–2019 Stratejik Planı”nın; milletimiz, okulumuz, öğrencilerimiz ve personelimiz için iyi sonuçlar getireceğine inanıyor ve tüm paydaşlarımıza başarılar diliyoruz</w:t>
      </w:r>
      <w:r w:rsidR="00E013F6">
        <w:t>.</w:t>
      </w:r>
    </w:p>
    <w:p w:rsidR="00E26F8B" w:rsidRDefault="00E26F8B" w:rsidP="00E26F8B"/>
    <w:p w:rsidR="00E013F6" w:rsidRPr="00E26F8B" w:rsidRDefault="00E013F6" w:rsidP="00E26F8B"/>
    <w:p w:rsidR="00E26F8B" w:rsidRPr="00152067" w:rsidRDefault="00E26F8B" w:rsidP="00E26F8B">
      <w:pPr>
        <w:spacing w:after="0"/>
        <w:ind w:left="6371" w:firstLine="1"/>
        <w:jc w:val="both"/>
        <w:rPr>
          <w:rFonts w:ascii="Arial" w:eastAsia="Calibri" w:hAnsi="Arial" w:cs="Arial"/>
          <w:b/>
          <w:color w:val="5B9BD5"/>
          <w:sz w:val="24"/>
        </w:rPr>
      </w:pPr>
    </w:p>
    <w:p w:rsidR="00E26F8B" w:rsidRPr="00152067" w:rsidRDefault="00E013F6" w:rsidP="00E26F8B">
      <w:pPr>
        <w:spacing w:after="0"/>
        <w:ind w:left="6371" w:firstLine="1"/>
        <w:jc w:val="both"/>
        <w:rPr>
          <w:rFonts w:ascii="Arial" w:eastAsia="Calibri" w:hAnsi="Arial" w:cs="Arial"/>
          <w:b/>
          <w:color w:val="5B9BD5"/>
          <w:sz w:val="24"/>
        </w:rPr>
      </w:pPr>
      <w:r>
        <w:rPr>
          <w:rFonts w:ascii="Arial" w:eastAsia="Calibri" w:hAnsi="Arial" w:cs="Arial"/>
          <w:b/>
          <w:color w:val="5B9BD5"/>
          <w:sz w:val="24"/>
        </w:rPr>
        <w:t>Stratejik Planlama Ekibi</w:t>
      </w:r>
    </w:p>
    <w:p w:rsidR="00E26F8B" w:rsidRPr="00152067" w:rsidRDefault="008749AA" w:rsidP="00DE27A6">
      <w:pPr>
        <w:jc w:val="both"/>
        <w:rPr>
          <w:rFonts w:ascii="Arial" w:eastAsia="Calibri" w:hAnsi="Arial" w:cs="Arial"/>
        </w:rPr>
      </w:pPr>
      <w:r>
        <w:rPr>
          <w:rFonts w:ascii="Arial" w:eastAsia="Calibri" w:hAnsi="Arial" w:cs="Arial"/>
          <w:color w:val="5B9BD5"/>
        </w:rPr>
        <w:t xml:space="preserve">                                                                                                  </w:t>
      </w:r>
    </w:p>
    <w:p w:rsidR="00E26F8B" w:rsidRDefault="00E26F8B" w:rsidP="00E26F8B"/>
    <w:p w:rsidR="00E013F6" w:rsidRDefault="00E013F6" w:rsidP="00E26F8B"/>
    <w:p w:rsidR="00E013F6" w:rsidRDefault="00E013F6" w:rsidP="00E26F8B"/>
    <w:p w:rsidR="00E013F6" w:rsidRDefault="00E013F6" w:rsidP="00E26F8B"/>
    <w:p w:rsidR="00E013F6" w:rsidRDefault="00E013F6" w:rsidP="00E26F8B"/>
    <w:p w:rsidR="00E013F6" w:rsidRDefault="00E013F6" w:rsidP="00E26F8B"/>
    <w:p w:rsidR="00E013F6" w:rsidRDefault="00E013F6" w:rsidP="00E26F8B"/>
    <w:p w:rsidR="00E013F6" w:rsidRDefault="00E013F6" w:rsidP="00E26F8B"/>
    <w:p w:rsidR="00E013F6" w:rsidRDefault="00E013F6" w:rsidP="00E26F8B"/>
    <w:p w:rsidR="00E013F6" w:rsidRPr="00E26F8B" w:rsidRDefault="00E013F6" w:rsidP="00E26F8B"/>
    <w:p w:rsidR="006E1EB8" w:rsidRPr="00624CB2" w:rsidRDefault="00624CB2" w:rsidP="00624CB2">
      <w:pPr>
        <w:pStyle w:val="Balk1"/>
        <w:jc w:val="left"/>
        <w:rPr>
          <w:rFonts w:eastAsia="Times New Roman"/>
          <w:lang w:eastAsia="tr-TR"/>
        </w:rPr>
      </w:pPr>
      <w:bookmarkStart w:id="9" w:name="_Toc438811742"/>
      <w:r w:rsidRPr="00624CB2">
        <w:rPr>
          <w:rFonts w:eastAsia="Times New Roman"/>
          <w:lang w:eastAsia="tr-TR"/>
        </w:rPr>
        <w:lastRenderedPageBreak/>
        <w:t>İÇİNDEKİLER</w:t>
      </w:r>
      <w:bookmarkEnd w:id="9"/>
    </w:p>
    <w:p w:rsidR="00EC16B6" w:rsidRDefault="00667CD3">
      <w:pPr>
        <w:pStyle w:val="T1"/>
        <w:rPr>
          <w:rFonts w:eastAsiaTheme="minorEastAsia"/>
          <w:noProof/>
          <w:lang w:eastAsia="tr-TR"/>
        </w:rPr>
      </w:pPr>
      <w:r w:rsidRPr="00C96B61">
        <w:rPr>
          <w:rFonts w:eastAsia="Times New Roman"/>
          <w:highlight w:val="yellow"/>
          <w:lang w:eastAsia="tr-TR"/>
        </w:rPr>
        <w:fldChar w:fldCharType="begin"/>
      </w:r>
      <w:r w:rsidR="006E1EB8" w:rsidRPr="00C96B61">
        <w:rPr>
          <w:rFonts w:eastAsia="Times New Roman"/>
          <w:highlight w:val="yellow"/>
          <w:lang w:eastAsia="tr-TR"/>
        </w:rPr>
        <w:instrText xml:space="preserve"> TOC \o "1-2" \h \z \u </w:instrText>
      </w:r>
      <w:r w:rsidRPr="00C96B61">
        <w:rPr>
          <w:rFonts w:eastAsia="Times New Roman"/>
          <w:highlight w:val="yellow"/>
          <w:lang w:eastAsia="tr-TR"/>
        </w:rPr>
        <w:fldChar w:fldCharType="separate"/>
      </w:r>
      <w:hyperlink w:anchor="_Toc438811740" w:history="1">
        <w:r w:rsidR="00EC16B6" w:rsidRPr="003D5236">
          <w:rPr>
            <w:rStyle w:val="Kpr"/>
            <w:noProof/>
          </w:rPr>
          <w:t>SUNUŞ</w:t>
        </w:r>
        <w:r w:rsidR="00EC16B6">
          <w:rPr>
            <w:noProof/>
            <w:webHidden/>
          </w:rPr>
          <w:tab/>
        </w:r>
        <w:r w:rsidR="00EC16B6">
          <w:rPr>
            <w:noProof/>
            <w:webHidden/>
          </w:rPr>
          <w:fldChar w:fldCharType="begin"/>
        </w:r>
        <w:r w:rsidR="00EC16B6">
          <w:rPr>
            <w:noProof/>
            <w:webHidden/>
          </w:rPr>
          <w:instrText xml:space="preserve"> PAGEREF _Toc438811740 \h </w:instrText>
        </w:r>
        <w:r w:rsidR="00EC16B6">
          <w:rPr>
            <w:noProof/>
            <w:webHidden/>
          </w:rPr>
        </w:r>
        <w:r w:rsidR="00EC16B6">
          <w:rPr>
            <w:noProof/>
            <w:webHidden/>
          </w:rPr>
          <w:fldChar w:fldCharType="separate"/>
        </w:r>
        <w:r w:rsidR="00586F09">
          <w:rPr>
            <w:noProof/>
            <w:webHidden/>
          </w:rPr>
          <w:t>VII</w:t>
        </w:r>
        <w:r w:rsidR="00EC16B6">
          <w:rPr>
            <w:noProof/>
            <w:webHidden/>
          </w:rPr>
          <w:fldChar w:fldCharType="end"/>
        </w:r>
      </w:hyperlink>
    </w:p>
    <w:p w:rsidR="00EC16B6" w:rsidRDefault="00103CDE">
      <w:pPr>
        <w:pStyle w:val="T1"/>
        <w:rPr>
          <w:rFonts w:eastAsiaTheme="minorEastAsia"/>
          <w:noProof/>
          <w:lang w:eastAsia="tr-TR"/>
        </w:rPr>
      </w:pPr>
      <w:hyperlink w:anchor="_Toc438811741" w:history="1">
        <w:r w:rsidR="00EC16B6" w:rsidRPr="003D5236">
          <w:rPr>
            <w:rStyle w:val="Kpr"/>
            <w:noProof/>
          </w:rPr>
          <w:t>GİRİŞ</w:t>
        </w:r>
        <w:r w:rsidR="00EC16B6">
          <w:rPr>
            <w:noProof/>
            <w:webHidden/>
          </w:rPr>
          <w:tab/>
        </w:r>
        <w:r w:rsidR="00EC16B6">
          <w:rPr>
            <w:noProof/>
            <w:webHidden/>
          </w:rPr>
          <w:fldChar w:fldCharType="begin"/>
        </w:r>
        <w:r w:rsidR="00EC16B6">
          <w:rPr>
            <w:noProof/>
            <w:webHidden/>
          </w:rPr>
          <w:instrText xml:space="preserve"> PAGEREF _Toc438811741 \h </w:instrText>
        </w:r>
        <w:r w:rsidR="00EC16B6">
          <w:rPr>
            <w:noProof/>
            <w:webHidden/>
          </w:rPr>
        </w:r>
        <w:r w:rsidR="00EC16B6">
          <w:rPr>
            <w:noProof/>
            <w:webHidden/>
          </w:rPr>
          <w:fldChar w:fldCharType="separate"/>
        </w:r>
        <w:r w:rsidR="00586F09">
          <w:rPr>
            <w:noProof/>
            <w:webHidden/>
          </w:rPr>
          <w:t>VIII</w:t>
        </w:r>
        <w:r w:rsidR="00EC16B6">
          <w:rPr>
            <w:noProof/>
            <w:webHidden/>
          </w:rPr>
          <w:fldChar w:fldCharType="end"/>
        </w:r>
      </w:hyperlink>
    </w:p>
    <w:p w:rsidR="00EC16B6" w:rsidRDefault="00103CDE">
      <w:pPr>
        <w:pStyle w:val="T1"/>
        <w:rPr>
          <w:rFonts w:eastAsiaTheme="minorEastAsia"/>
          <w:noProof/>
          <w:lang w:eastAsia="tr-TR"/>
        </w:rPr>
      </w:pPr>
      <w:hyperlink w:anchor="_Toc438811742" w:history="1">
        <w:r w:rsidR="00EC16B6" w:rsidRPr="003D5236">
          <w:rPr>
            <w:rStyle w:val="Kpr"/>
            <w:rFonts w:eastAsia="Times New Roman"/>
            <w:noProof/>
            <w:lang w:eastAsia="tr-TR"/>
          </w:rPr>
          <w:t>İÇİNDEKİLER</w:t>
        </w:r>
        <w:r w:rsidR="00EC16B6">
          <w:rPr>
            <w:noProof/>
            <w:webHidden/>
          </w:rPr>
          <w:tab/>
        </w:r>
        <w:r w:rsidR="00EC16B6">
          <w:rPr>
            <w:noProof/>
            <w:webHidden/>
          </w:rPr>
          <w:fldChar w:fldCharType="begin"/>
        </w:r>
        <w:r w:rsidR="00EC16B6">
          <w:rPr>
            <w:noProof/>
            <w:webHidden/>
          </w:rPr>
          <w:instrText xml:space="preserve"> PAGEREF _Toc438811742 \h </w:instrText>
        </w:r>
        <w:r w:rsidR="00EC16B6">
          <w:rPr>
            <w:noProof/>
            <w:webHidden/>
          </w:rPr>
        </w:r>
        <w:r w:rsidR="00EC16B6">
          <w:rPr>
            <w:noProof/>
            <w:webHidden/>
          </w:rPr>
          <w:fldChar w:fldCharType="separate"/>
        </w:r>
        <w:r w:rsidR="00586F09">
          <w:rPr>
            <w:noProof/>
            <w:webHidden/>
          </w:rPr>
          <w:t>IX</w:t>
        </w:r>
        <w:r w:rsidR="00EC16B6">
          <w:rPr>
            <w:noProof/>
            <w:webHidden/>
          </w:rPr>
          <w:fldChar w:fldCharType="end"/>
        </w:r>
      </w:hyperlink>
    </w:p>
    <w:p w:rsidR="00EC16B6" w:rsidRDefault="00103CDE">
      <w:pPr>
        <w:pStyle w:val="T1"/>
        <w:rPr>
          <w:rFonts w:eastAsiaTheme="minorEastAsia"/>
          <w:noProof/>
          <w:lang w:eastAsia="tr-TR"/>
        </w:rPr>
      </w:pPr>
      <w:hyperlink w:anchor="_Toc438811743" w:history="1">
        <w:r w:rsidR="00EC16B6" w:rsidRPr="003D5236">
          <w:rPr>
            <w:rStyle w:val="Kpr"/>
            <w:rFonts w:eastAsia="Times New Roman"/>
            <w:noProof/>
            <w:lang w:eastAsia="tr-TR"/>
          </w:rPr>
          <w:t>TABLOLAR</w:t>
        </w:r>
        <w:r w:rsidR="00EC16B6">
          <w:rPr>
            <w:noProof/>
            <w:webHidden/>
          </w:rPr>
          <w:tab/>
        </w:r>
        <w:r w:rsidR="00EC16B6">
          <w:rPr>
            <w:noProof/>
            <w:webHidden/>
          </w:rPr>
          <w:fldChar w:fldCharType="begin"/>
        </w:r>
        <w:r w:rsidR="00EC16B6">
          <w:rPr>
            <w:noProof/>
            <w:webHidden/>
          </w:rPr>
          <w:instrText xml:space="preserve"> PAGEREF _Toc438811743 \h </w:instrText>
        </w:r>
        <w:r w:rsidR="00EC16B6">
          <w:rPr>
            <w:noProof/>
            <w:webHidden/>
          </w:rPr>
        </w:r>
        <w:r w:rsidR="00EC16B6">
          <w:rPr>
            <w:noProof/>
            <w:webHidden/>
          </w:rPr>
          <w:fldChar w:fldCharType="separate"/>
        </w:r>
        <w:r w:rsidR="00586F09">
          <w:rPr>
            <w:noProof/>
            <w:webHidden/>
          </w:rPr>
          <w:t>X</w:t>
        </w:r>
        <w:r w:rsidR="00EC16B6">
          <w:rPr>
            <w:noProof/>
            <w:webHidden/>
          </w:rPr>
          <w:fldChar w:fldCharType="end"/>
        </w:r>
      </w:hyperlink>
    </w:p>
    <w:p w:rsidR="00EC16B6" w:rsidRDefault="00103CDE">
      <w:pPr>
        <w:pStyle w:val="T1"/>
        <w:rPr>
          <w:rFonts w:eastAsiaTheme="minorEastAsia"/>
          <w:noProof/>
          <w:lang w:eastAsia="tr-TR"/>
        </w:rPr>
      </w:pPr>
      <w:hyperlink w:anchor="_Toc438811744" w:history="1">
        <w:r w:rsidR="00EC16B6" w:rsidRPr="003D5236">
          <w:rPr>
            <w:rStyle w:val="Kpr"/>
            <w:noProof/>
          </w:rPr>
          <w:t>KISALTMALAR</w:t>
        </w:r>
        <w:r w:rsidR="00EC16B6">
          <w:rPr>
            <w:noProof/>
            <w:webHidden/>
          </w:rPr>
          <w:tab/>
        </w:r>
        <w:r w:rsidR="00EC16B6">
          <w:rPr>
            <w:noProof/>
            <w:webHidden/>
          </w:rPr>
          <w:fldChar w:fldCharType="begin"/>
        </w:r>
        <w:r w:rsidR="00EC16B6">
          <w:rPr>
            <w:noProof/>
            <w:webHidden/>
          </w:rPr>
          <w:instrText xml:space="preserve"> PAGEREF _Toc438811744 \h </w:instrText>
        </w:r>
        <w:r w:rsidR="00EC16B6">
          <w:rPr>
            <w:noProof/>
            <w:webHidden/>
          </w:rPr>
        </w:r>
        <w:r w:rsidR="00EC16B6">
          <w:rPr>
            <w:noProof/>
            <w:webHidden/>
          </w:rPr>
          <w:fldChar w:fldCharType="separate"/>
        </w:r>
        <w:r w:rsidR="00586F09">
          <w:rPr>
            <w:noProof/>
            <w:webHidden/>
          </w:rPr>
          <w:t>XII</w:t>
        </w:r>
        <w:r w:rsidR="00EC16B6">
          <w:rPr>
            <w:noProof/>
            <w:webHidden/>
          </w:rPr>
          <w:fldChar w:fldCharType="end"/>
        </w:r>
      </w:hyperlink>
    </w:p>
    <w:p w:rsidR="00EC16B6" w:rsidRDefault="00103CDE">
      <w:pPr>
        <w:pStyle w:val="T1"/>
        <w:rPr>
          <w:rFonts w:eastAsiaTheme="minorEastAsia"/>
          <w:noProof/>
          <w:lang w:eastAsia="tr-TR"/>
        </w:rPr>
      </w:pPr>
      <w:hyperlink w:anchor="_Toc438811745" w:history="1">
        <w:r w:rsidR="00EC16B6" w:rsidRPr="003D5236">
          <w:rPr>
            <w:rStyle w:val="Kpr"/>
            <w:noProof/>
          </w:rPr>
          <w:t>I.</w:t>
        </w:r>
        <w:r w:rsidR="00EC16B6">
          <w:rPr>
            <w:rFonts w:eastAsiaTheme="minorEastAsia"/>
            <w:noProof/>
            <w:lang w:eastAsia="tr-TR"/>
          </w:rPr>
          <w:tab/>
        </w:r>
        <w:r w:rsidR="00EC16B6" w:rsidRPr="003D5236">
          <w:rPr>
            <w:rStyle w:val="Kpr"/>
            <w:noProof/>
          </w:rPr>
          <w:t>BÖLÜM</w:t>
        </w:r>
        <w:r w:rsidR="00EC16B6">
          <w:rPr>
            <w:noProof/>
            <w:webHidden/>
          </w:rPr>
          <w:tab/>
        </w:r>
        <w:r w:rsidR="00EC16B6">
          <w:rPr>
            <w:noProof/>
            <w:webHidden/>
          </w:rPr>
          <w:fldChar w:fldCharType="begin"/>
        </w:r>
        <w:r w:rsidR="00EC16B6">
          <w:rPr>
            <w:noProof/>
            <w:webHidden/>
          </w:rPr>
          <w:instrText xml:space="preserve"> PAGEREF _Toc438811745 \h </w:instrText>
        </w:r>
        <w:r w:rsidR="00EC16B6">
          <w:rPr>
            <w:noProof/>
            <w:webHidden/>
          </w:rPr>
        </w:r>
        <w:r w:rsidR="00EC16B6">
          <w:rPr>
            <w:noProof/>
            <w:webHidden/>
          </w:rPr>
          <w:fldChar w:fldCharType="separate"/>
        </w:r>
        <w:r w:rsidR="00586F09">
          <w:rPr>
            <w:noProof/>
            <w:webHidden/>
          </w:rPr>
          <w:t>1</w:t>
        </w:r>
        <w:r w:rsidR="00EC16B6">
          <w:rPr>
            <w:noProof/>
            <w:webHidden/>
          </w:rPr>
          <w:fldChar w:fldCharType="end"/>
        </w:r>
      </w:hyperlink>
    </w:p>
    <w:p w:rsidR="00EC16B6" w:rsidRDefault="00103CDE">
      <w:pPr>
        <w:pStyle w:val="T1"/>
        <w:rPr>
          <w:rFonts w:eastAsiaTheme="minorEastAsia"/>
          <w:noProof/>
          <w:lang w:eastAsia="tr-TR"/>
        </w:rPr>
      </w:pPr>
      <w:hyperlink w:anchor="_Toc438811746" w:history="1">
        <w:r w:rsidR="00EC16B6" w:rsidRPr="003D5236">
          <w:rPr>
            <w:rStyle w:val="Kpr"/>
            <w:noProof/>
          </w:rPr>
          <w:t>STRATEJİK PLAN HAZIRLIK SÜRECİ</w:t>
        </w:r>
        <w:r w:rsidR="00EC16B6">
          <w:rPr>
            <w:noProof/>
            <w:webHidden/>
          </w:rPr>
          <w:tab/>
        </w:r>
        <w:r w:rsidR="00EC16B6">
          <w:rPr>
            <w:noProof/>
            <w:webHidden/>
          </w:rPr>
          <w:fldChar w:fldCharType="begin"/>
        </w:r>
        <w:r w:rsidR="00EC16B6">
          <w:rPr>
            <w:noProof/>
            <w:webHidden/>
          </w:rPr>
          <w:instrText xml:space="preserve"> PAGEREF _Toc438811746 \h </w:instrText>
        </w:r>
        <w:r w:rsidR="00EC16B6">
          <w:rPr>
            <w:noProof/>
            <w:webHidden/>
          </w:rPr>
        </w:r>
        <w:r w:rsidR="00EC16B6">
          <w:rPr>
            <w:noProof/>
            <w:webHidden/>
          </w:rPr>
          <w:fldChar w:fldCharType="separate"/>
        </w:r>
        <w:r w:rsidR="00586F09">
          <w:rPr>
            <w:noProof/>
            <w:webHidden/>
          </w:rPr>
          <w:t>1</w:t>
        </w:r>
        <w:r w:rsidR="00EC16B6">
          <w:rPr>
            <w:noProof/>
            <w:webHidden/>
          </w:rPr>
          <w:fldChar w:fldCharType="end"/>
        </w:r>
      </w:hyperlink>
    </w:p>
    <w:p w:rsidR="00EC16B6" w:rsidRDefault="00103CDE">
      <w:pPr>
        <w:pStyle w:val="T1"/>
        <w:rPr>
          <w:rFonts w:eastAsiaTheme="minorEastAsia"/>
          <w:noProof/>
          <w:lang w:eastAsia="tr-TR"/>
        </w:rPr>
      </w:pPr>
      <w:hyperlink w:anchor="_Toc438811747" w:history="1">
        <w:r w:rsidR="00EC16B6" w:rsidRPr="003D5236">
          <w:rPr>
            <w:rStyle w:val="Kpr"/>
            <w:noProof/>
            <w:lang w:eastAsia="tr-TR"/>
          </w:rPr>
          <w:t>HAZIRLIK PROGRAMI</w:t>
        </w:r>
        <w:r w:rsidR="00EC16B6">
          <w:rPr>
            <w:noProof/>
            <w:webHidden/>
          </w:rPr>
          <w:tab/>
        </w:r>
        <w:r w:rsidR="00EC16B6">
          <w:rPr>
            <w:noProof/>
            <w:webHidden/>
          </w:rPr>
          <w:fldChar w:fldCharType="begin"/>
        </w:r>
        <w:r w:rsidR="00EC16B6">
          <w:rPr>
            <w:noProof/>
            <w:webHidden/>
          </w:rPr>
          <w:instrText xml:space="preserve"> PAGEREF _Toc438811747 \h </w:instrText>
        </w:r>
        <w:r w:rsidR="00EC16B6">
          <w:rPr>
            <w:noProof/>
            <w:webHidden/>
          </w:rPr>
        </w:r>
        <w:r w:rsidR="00EC16B6">
          <w:rPr>
            <w:noProof/>
            <w:webHidden/>
          </w:rPr>
          <w:fldChar w:fldCharType="separate"/>
        </w:r>
        <w:r w:rsidR="00586F09">
          <w:rPr>
            <w:noProof/>
            <w:webHidden/>
          </w:rPr>
          <w:t>3</w:t>
        </w:r>
        <w:r w:rsidR="00EC16B6">
          <w:rPr>
            <w:noProof/>
            <w:webHidden/>
          </w:rPr>
          <w:fldChar w:fldCharType="end"/>
        </w:r>
      </w:hyperlink>
    </w:p>
    <w:p w:rsidR="00EC16B6" w:rsidRDefault="00103CDE">
      <w:pPr>
        <w:pStyle w:val="T1"/>
        <w:rPr>
          <w:rFonts w:eastAsiaTheme="minorEastAsia"/>
          <w:noProof/>
          <w:lang w:eastAsia="tr-TR"/>
        </w:rPr>
      </w:pPr>
      <w:hyperlink w:anchor="_Toc438811748" w:history="1">
        <w:r w:rsidR="00EC16B6" w:rsidRPr="003D5236">
          <w:rPr>
            <w:rStyle w:val="Kpr"/>
            <w:noProof/>
          </w:rPr>
          <w:t>II.</w:t>
        </w:r>
        <w:r w:rsidR="00EC16B6">
          <w:rPr>
            <w:rFonts w:eastAsiaTheme="minorEastAsia"/>
            <w:noProof/>
            <w:lang w:eastAsia="tr-TR"/>
          </w:rPr>
          <w:tab/>
        </w:r>
        <w:r w:rsidR="00EC16B6" w:rsidRPr="003D5236">
          <w:rPr>
            <w:rStyle w:val="Kpr"/>
            <w:noProof/>
          </w:rPr>
          <w:t>BÖLÜM</w:t>
        </w:r>
        <w:r w:rsidR="00EC16B6">
          <w:rPr>
            <w:noProof/>
            <w:webHidden/>
          </w:rPr>
          <w:tab/>
        </w:r>
        <w:r w:rsidR="00EC16B6">
          <w:rPr>
            <w:noProof/>
            <w:webHidden/>
          </w:rPr>
          <w:fldChar w:fldCharType="begin"/>
        </w:r>
        <w:r w:rsidR="00EC16B6">
          <w:rPr>
            <w:noProof/>
            <w:webHidden/>
          </w:rPr>
          <w:instrText xml:space="preserve"> PAGEREF _Toc438811748 \h </w:instrText>
        </w:r>
        <w:r w:rsidR="00EC16B6">
          <w:rPr>
            <w:noProof/>
            <w:webHidden/>
          </w:rPr>
        </w:r>
        <w:r w:rsidR="00EC16B6">
          <w:rPr>
            <w:noProof/>
            <w:webHidden/>
          </w:rPr>
          <w:fldChar w:fldCharType="separate"/>
        </w:r>
        <w:r w:rsidR="00586F09">
          <w:rPr>
            <w:noProof/>
            <w:webHidden/>
          </w:rPr>
          <w:t>5</w:t>
        </w:r>
        <w:r w:rsidR="00EC16B6">
          <w:rPr>
            <w:noProof/>
            <w:webHidden/>
          </w:rPr>
          <w:fldChar w:fldCharType="end"/>
        </w:r>
      </w:hyperlink>
    </w:p>
    <w:p w:rsidR="00EC16B6" w:rsidRDefault="00103CDE">
      <w:pPr>
        <w:pStyle w:val="T1"/>
        <w:rPr>
          <w:rFonts w:eastAsiaTheme="minorEastAsia"/>
          <w:noProof/>
          <w:lang w:eastAsia="tr-TR"/>
        </w:rPr>
      </w:pPr>
      <w:hyperlink w:anchor="_Toc438811749" w:history="1">
        <w:r w:rsidR="00EC16B6" w:rsidRPr="003D5236">
          <w:rPr>
            <w:rStyle w:val="Kpr"/>
            <w:noProof/>
          </w:rPr>
          <w:t>DURUM ANALİZİ</w:t>
        </w:r>
        <w:r w:rsidR="00EC16B6">
          <w:rPr>
            <w:noProof/>
            <w:webHidden/>
          </w:rPr>
          <w:tab/>
        </w:r>
        <w:r w:rsidR="00EC16B6">
          <w:rPr>
            <w:noProof/>
            <w:webHidden/>
          </w:rPr>
          <w:fldChar w:fldCharType="begin"/>
        </w:r>
        <w:r w:rsidR="00EC16B6">
          <w:rPr>
            <w:noProof/>
            <w:webHidden/>
          </w:rPr>
          <w:instrText xml:space="preserve"> PAGEREF _Toc438811749 \h </w:instrText>
        </w:r>
        <w:r w:rsidR="00EC16B6">
          <w:rPr>
            <w:noProof/>
            <w:webHidden/>
          </w:rPr>
        </w:r>
        <w:r w:rsidR="00EC16B6">
          <w:rPr>
            <w:noProof/>
            <w:webHidden/>
          </w:rPr>
          <w:fldChar w:fldCharType="separate"/>
        </w:r>
        <w:r w:rsidR="00586F09">
          <w:rPr>
            <w:noProof/>
            <w:webHidden/>
          </w:rPr>
          <w:t>5</w:t>
        </w:r>
        <w:r w:rsidR="00EC16B6">
          <w:rPr>
            <w:noProof/>
            <w:webHidden/>
          </w:rPr>
          <w:fldChar w:fldCharType="end"/>
        </w:r>
      </w:hyperlink>
    </w:p>
    <w:p w:rsidR="00EC16B6" w:rsidRDefault="00103CDE">
      <w:pPr>
        <w:pStyle w:val="T2"/>
        <w:rPr>
          <w:rFonts w:eastAsiaTheme="minorEastAsia"/>
          <w:noProof/>
          <w:lang w:eastAsia="tr-TR"/>
        </w:rPr>
      </w:pPr>
      <w:hyperlink w:anchor="_Toc438811750" w:history="1">
        <w:r w:rsidR="00EC16B6" w:rsidRPr="003D5236">
          <w:rPr>
            <w:rStyle w:val="Kpr"/>
            <w:noProof/>
          </w:rPr>
          <w:t>A.</w:t>
        </w:r>
        <w:r w:rsidR="00EC16B6">
          <w:rPr>
            <w:rFonts w:eastAsiaTheme="minorEastAsia"/>
            <w:noProof/>
            <w:lang w:eastAsia="tr-TR"/>
          </w:rPr>
          <w:tab/>
        </w:r>
        <w:r w:rsidR="00EC16B6" w:rsidRPr="003D5236">
          <w:rPr>
            <w:rStyle w:val="Kpr"/>
            <w:noProof/>
          </w:rPr>
          <w:t>TARİHİ GELİŞİM</w:t>
        </w:r>
        <w:r w:rsidR="00EC16B6">
          <w:rPr>
            <w:noProof/>
            <w:webHidden/>
          </w:rPr>
          <w:tab/>
        </w:r>
        <w:r w:rsidR="00EC16B6">
          <w:rPr>
            <w:noProof/>
            <w:webHidden/>
          </w:rPr>
          <w:fldChar w:fldCharType="begin"/>
        </w:r>
        <w:r w:rsidR="00EC16B6">
          <w:rPr>
            <w:noProof/>
            <w:webHidden/>
          </w:rPr>
          <w:instrText xml:space="preserve"> PAGEREF _Toc438811750 \h </w:instrText>
        </w:r>
        <w:r w:rsidR="00EC16B6">
          <w:rPr>
            <w:noProof/>
            <w:webHidden/>
          </w:rPr>
        </w:r>
        <w:r w:rsidR="00EC16B6">
          <w:rPr>
            <w:noProof/>
            <w:webHidden/>
          </w:rPr>
          <w:fldChar w:fldCharType="separate"/>
        </w:r>
        <w:r w:rsidR="00586F09">
          <w:rPr>
            <w:noProof/>
            <w:webHidden/>
          </w:rPr>
          <w:t>6</w:t>
        </w:r>
        <w:r w:rsidR="00EC16B6">
          <w:rPr>
            <w:noProof/>
            <w:webHidden/>
          </w:rPr>
          <w:fldChar w:fldCharType="end"/>
        </w:r>
      </w:hyperlink>
    </w:p>
    <w:p w:rsidR="00EC16B6" w:rsidRDefault="00103CDE">
      <w:pPr>
        <w:pStyle w:val="T2"/>
        <w:rPr>
          <w:rFonts w:eastAsiaTheme="minorEastAsia"/>
          <w:noProof/>
          <w:lang w:eastAsia="tr-TR"/>
        </w:rPr>
      </w:pPr>
      <w:hyperlink w:anchor="_Toc438811751" w:history="1">
        <w:r w:rsidR="00EC16B6" w:rsidRPr="003D5236">
          <w:rPr>
            <w:rStyle w:val="Kpr"/>
            <w:rFonts w:ascii="Arial" w:hAnsi="Arial" w:cs="Arial"/>
            <w:noProof/>
          </w:rPr>
          <w:t>B.</w:t>
        </w:r>
        <w:r w:rsidR="00EC16B6">
          <w:rPr>
            <w:rFonts w:eastAsiaTheme="minorEastAsia"/>
            <w:noProof/>
            <w:lang w:eastAsia="tr-TR"/>
          </w:rPr>
          <w:tab/>
        </w:r>
        <w:r w:rsidR="00EC16B6" w:rsidRPr="003D5236">
          <w:rPr>
            <w:rStyle w:val="Kpr"/>
            <w:rFonts w:ascii="Arial" w:hAnsi="Arial" w:cs="Arial"/>
            <w:noProof/>
          </w:rPr>
          <w:t>YASAL YÜKÜMLÜLÜKLER VE MEVZUAT ANALİZİ</w:t>
        </w:r>
        <w:r w:rsidR="00EC16B6">
          <w:rPr>
            <w:noProof/>
            <w:webHidden/>
          </w:rPr>
          <w:tab/>
        </w:r>
        <w:r w:rsidR="00EC16B6">
          <w:rPr>
            <w:noProof/>
            <w:webHidden/>
          </w:rPr>
          <w:fldChar w:fldCharType="begin"/>
        </w:r>
        <w:r w:rsidR="00EC16B6">
          <w:rPr>
            <w:noProof/>
            <w:webHidden/>
          </w:rPr>
          <w:instrText xml:space="preserve"> PAGEREF _Toc438811751 \h </w:instrText>
        </w:r>
        <w:r w:rsidR="00EC16B6">
          <w:rPr>
            <w:noProof/>
            <w:webHidden/>
          </w:rPr>
        </w:r>
        <w:r w:rsidR="00EC16B6">
          <w:rPr>
            <w:noProof/>
            <w:webHidden/>
          </w:rPr>
          <w:fldChar w:fldCharType="separate"/>
        </w:r>
        <w:r w:rsidR="00586F09">
          <w:rPr>
            <w:noProof/>
            <w:webHidden/>
          </w:rPr>
          <w:t>6</w:t>
        </w:r>
        <w:r w:rsidR="00EC16B6">
          <w:rPr>
            <w:noProof/>
            <w:webHidden/>
          </w:rPr>
          <w:fldChar w:fldCharType="end"/>
        </w:r>
      </w:hyperlink>
    </w:p>
    <w:p w:rsidR="00EC16B6" w:rsidRDefault="00103CDE">
      <w:pPr>
        <w:pStyle w:val="T2"/>
        <w:rPr>
          <w:rFonts w:eastAsiaTheme="minorEastAsia"/>
          <w:noProof/>
          <w:lang w:eastAsia="tr-TR"/>
        </w:rPr>
      </w:pPr>
      <w:hyperlink w:anchor="_Toc438811752" w:history="1">
        <w:r w:rsidR="00EC16B6" w:rsidRPr="003D5236">
          <w:rPr>
            <w:rStyle w:val="Kpr"/>
            <w:noProof/>
          </w:rPr>
          <w:t>C.</w:t>
        </w:r>
        <w:r w:rsidR="00EC16B6">
          <w:rPr>
            <w:rFonts w:eastAsiaTheme="minorEastAsia"/>
            <w:noProof/>
            <w:lang w:eastAsia="tr-TR"/>
          </w:rPr>
          <w:tab/>
        </w:r>
        <w:r w:rsidR="00EC16B6" w:rsidRPr="003D5236">
          <w:rPr>
            <w:rStyle w:val="Kpr"/>
            <w:noProof/>
          </w:rPr>
          <w:t>FAALİYET ALANLARI İLE  ÜRÜN VE HİZMETLER</w:t>
        </w:r>
        <w:r w:rsidR="00EC16B6">
          <w:rPr>
            <w:noProof/>
            <w:webHidden/>
          </w:rPr>
          <w:tab/>
        </w:r>
        <w:r w:rsidR="00EC16B6">
          <w:rPr>
            <w:noProof/>
            <w:webHidden/>
          </w:rPr>
          <w:fldChar w:fldCharType="begin"/>
        </w:r>
        <w:r w:rsidR="00EC16B6">
          <w:rPr>
            <w:noProof/>
            <w:webHidden/>
          </w:rPr>
          <w:instrText xml:space="preserve"> PAGEREF _Toc438811752 \h </w:instrText>
        </w:r>
        <w:r w:rsidR="00EC16B6">
          <w:rPr>
            <w:noProof/>
            <w:webHidden/>
          </w:rPr>
        </w:r>
        <w:r w:rsidR="00EC16B6">
          <w:rPr>
            <w:noProof/>
            <w:webHidden/>
          </w:rPr>
          <w:fldChar w:fldCharType="separate"/>
        </w:r>
        <w:r w:rsidR="00586F09">
          <w:rPr>
            <w:noProof/>
            <w:webHidden/>
          </w:rPr>
          <w:t>7</w:t>
        </w:r>
        <w:r w:rsidR="00EC16B6">
          <w:rPr>
            <w:noProof/>
            <w:webHidden/>
          </w:rPr>
          <w:fldChar w:fldCharType="end"/>
        </w:r>
      </w:hyperlink>
    </w:p>
    <w:p w:rsidR="00EC16B6" w:rsidRDefault="00103CDE">
      <w:pPr>
        <w:pStyle w:val="T2"/>
        <w:rPr>
          <w:rFonts w:eastAsiaTheme="minorEastAsia"/>
          <w:noProof/>
          <w:lang w:eastAsia="tr-TR"/>
        </w:rPr>
      </w:pPr>
      <w:hyperlink w:anchor="_Toc438811753" w:history="1">
        <w:r w:rsidR="00EC16B6" w:rsidRPr="003D5236">
          <w:rPr>
            <w:rStyle w:val="Kpr"/>
            <w:noProof/>
          </w:rPr>
          <w:t>D.</w:t>
        </w:r>
        <w:r w:rsidR="00EC16B6">
          <w:rPr>
            <w:rFonts w:eastAsiaTheme="minorEastAsia"/>
            <w:noProof/>
            <w:lang w:eastAsia="tr-TR"/>
          </w:rPr>
          <w:tab/>
        </w:r>
        <w:r w:rsidR="00EC16B6" w:rsidRPr="003D5236">
          <w:rPr>
            <w:rStyle w:val="Kpr"/>
            <w:noProof/>
          </w:rPr>
          <w:t>PAYDAŞ ANALİZİ</w:t>
        </w:r>
        <w:r w:rsidR="00EC16B6">
          <w:rPr>
            <w:noProof/>
            <w:webHidden/>
          </w:rPr>
          <w:tab/>
        </w:r>
        <w:r w:rsidR="00EC16B6">
          <w:rPr>
            <w:noProof/>
            <w:webHidden/>
          </w:rPr>
          <w:fldChar w:fldCharType="begin"/>
        </w:r>
        <w:r w:rsidR="00EC16B6">
          <w:rPr>
            <w:noProof/>
            <w:webHidden/>
          </w:rPr>
          <w:instrText xml:space="preserve"> PAGEREF _Toc438811753 \h </w:instrText>
        </w:r>
        <w:r w:rsidR="00EC16B6">
          <w:rPr>
            <w:noProof/>
            <w:webHidden/>
          </w:rPr>
        </w:r>
        <w:r w:rsidR="00EC16B6">
          <w:rPr>
            <w:noProof/>
            <w:webHidden/>
          </w:rPr>
          <w:fldChar w:fldCharType="separate"/>
        </w:r>
        <w:r w:rsidR="00586F09">
          <w:rPr>
            <w:noProof/>
            <w:webHidden/>
          </w:rPr>
          <w:t>9</w:t>
        </w:r>
        <w:r w:rsidR="00EC16B6">
          <w:rPr>
            <w:noProof/>
            <w:webHidden/>
          </w:rPr>
          <w:fldChar w:fldCharType="end"/>
        </w:r>
      </w:hyperlink>
    </w:p>
    <w:p w:rsidR="00EC16B6" w:rsidRDefault="00103CDE">
      <w:pPr>
        <w:pStyle w:val="T2"/>
        <w:rPr>
          <w:rFonts w:eastAsiaTheme="minorEastAsia"/>
          <w:noProof/>
          <w:lang w:eastAsia="tr-TR"/>
        </w:rPr>
      </w:pPr>
      <w:hyperlink w:anchor="_Toc438811754" w:history="1">
        <w:r w:rsidR="00EC16B6" w:rsidRPr="003D5236">
          <w:rPr>
            <w:rStyle w:val="Kpr"/>
            <w:rFonts w:ascii="Arial" w:hAnsi="Arial" w:cs="Arial"/>
            <w:noProof/>
          </w:rPr>
          <w:t>E.</w:t>
        </w:r>
        <w:r w:rsidR="00EC16B6">
          <w:rPr>
            <w:rFonts w:eastAsiaTheme="minorEastAsia"/>
            <w:noProof/>
            <w:lang w:eastAsia="tr-TR"/>
          </w:rPr>
          <w:tab/>
        </w:r>
        <w:r w:rsidR="00EC16B6" w:rsidRPr="003D5236">
          <w:rPr>
            <w:rStyle w:val="Kpr"/>
            <w:rFonts w:ascii="Arial" w:hAnsi="Arial" w:cs="Arial"/>
            <w:noProof/>
          </w:rPr>
          <w:t>KURUM İÇİ ve KURUMDIŞI ANALİZ</w:t>
        </w:r>
        <w:r w:rsidR="00EC16B6">
          <w:rPr>
            <w:noProof/>
            <w:webHidden/>
          </w:rPr>
          <w:tab/>
        </w:r>
        <w:r w:rsidR="00EC16B6">
          <w:rPr>
            <w:noProof/>
            <w:webHidden/>
          </w:rPr>
          <w:fldChar w:fldCharType="begin"/>
        </w:r>
        <w:r w:rsidR="00EC16B6">
          <w:rPr>
            <w:noProof/>
            <w:webHidden/>
          </w:rPr>
          <w:instrText xml:space="preserve"> PAGEREF _Toc438811754 \h </w:instrText>
        </w:r>
        <w:r w:rsidR="00EC16B6">
          <w:rPr>
            <w:noProof/>
            <w:webHidden/>
          </w:rPr>
        </w:r>
        <w:r w:rsidR="00EC16B6">
          <w:rPr>
            <w:noProof/>
            <w:webHidden/>
          </w:rPr>
          <w:fldChar w:fldCharType="separate"/>
        </w:r>
        <w:r w:rsidR="00586F09">
          <w:rPr>
            <w:noProof/>
            <w:webHidden/>
          </w:rPr>
          <w:t>12</w:t>
        </w:r>
        <w:r w:rsidR="00EC16B6">
          <w:rPr>
            <w:noProof/>
            <w:webHidden/>
          </w:rPr>
          <w:fldChar w:fldCharType="end"/>
        </w:r>
      </w:hyperlink>
    </w:p>
    <w:p w:rsidR="00EC16B6" w:rsidRDefault="00103CDE" w:rsidP="00E448E6">
      <w:pPr>
        <w:pStyle w:val="T2"/>
        <w:rPr>
          <w:rFonts w:eastAsiaTheme="minorEastAsia"/>
          <w:noProof/>
          <w:lang w:eastAsia="tr-TR"/>
        </w:rPr>
      </w:pPr>
      <w:hyperlink w:anchor="_Toc438811755" w:history="1">
        <w:r w:rsidR="00EC16B6" w:rsidRPr="003D5236">
          <w:rPr>
            <w:rStyle w:val="Kpr"/>
            <w:rFonts w:ascii="Arial" w:hAnsi="Arial" w:cs="Arial"/>
            <w:noProof/>
          </w:rPr>
          <w:t>1.</w:t>
        </w:r>
        <w:r w:rsidR="00EC16B6">
          <w:rPr>
            <w:rFonts w:eastAsiaTheme="minorEastAsia"/>
            <w:noProof/>
            <w:lang w:eastAsia="tr-TR"/>
          </w:rPr>
          <w:tab/>
        </w:r>
        <w:r w:rsidR="00EC16B6" w:rsidRPr="003D5236">
          <w:rPr>
            <w:rStyle w:val="Kpr"/>
            <w:rFonts w:ascii="Arial" w:hAnsi="Arial" w:cs="Arial"/>
            <w:noProof/>
          </w:rPr>
          <w:t>KURUM İÇİ ANALİZ</w:t>
        </w:r>
        <w:r w:rsidR="00EC16B6">
          <w:rPr>
            <w:noProof/>
            <w:webHidden/>
          </w:rPr>
          <w:tab/>
        </w:r>
        <w:r w:rsidR="00EC16B6">
          <w:rPr>
            <w:noProof/>
            <w:webHidden/>
          </w:rPr>
          <w:fldChar w:fldCharType="begin"/>
        </w:r>
        <w:r w:rsidR="00EC16B6">
          <w:rPr>
            <w:noProof/>
            <w:webHidden/>
          </w:rPr>
          <w:instrText xml:space="preserve"> PAGEREF _Toc438811755 \h </w:instrText>
        </w:r>
        <w:r w:rsidR="00EC16B6">
          <w:rPr>
            <w:noProof/>
            <w:webHidden/>
          </w:rPr>
        </w:r>
        <w:r w:rsidR="00EC16B6">
          <w:rPr>
            <w:noProof/>
            <w:webHidden/>
          </w:rPr>
          <w:fldChar w:fldCharType="separate"/>
        </w:r>
        <w:r w:rsidR="00586F09">
          <w:rPr>
            <w:noProof/>
            <w:webHidden/>
          </w:rPr>
          <w:t>12</w:t>
        </w:r>
        <w:r w:rsidR="00EC16B6">
          <w:rPr>
            <w:noProof/>
            <w:webHidden/>
          </w:rPr>
          <w:fldChar w:fldCharType="end"/>
        </w:r>
      </w:hyperlink>
    </w:p>
    <w:p w:rsidR="00EC16B6" w:rsidRDefault="00103CDE">
      <w:pPr>
        <w:pStyle w:val="T1"/>
        <w:rPr>
          <w:rFonts w:eastAsiaTheme="minorEastAsia"/>
          <w:noProof/>
          <w:lang w:eastAsia="tr-TR"/>
        </w:rPr>
      </w:pPr>
      <w:hyperlink w:anchor="_Toc438811758" w:history="1">
        <w:r w:rsidR="00EC16B6" w:rsidRPr="003D5236">
          <w:rPr>
            <w:rStyle w:val="Kpr"/>
            <w:rFonts w:ascii="Arial" w:eastAsia="Calibri" w:hAnsi="Arial" w:cs="Arial"/>
            <w:b/>
            <w:iCs/>
            <w:noProof/>
            <w:lang w:eastAsia="tr-TR"/>
          </w:rPr>
          <w:t>3.4.1. Eğitim Teknolojileri</w:t>
        </w:r>
        <w:r w:rsidR="00EC16B6">
          <w:rPr>
            <w:noProof/>
            <w:webHidden/>
          </w:rPr>
          <w:tab/>
        </w:r>
        <w:r w:rsidR="00EC16B6">
          <w:rPr>
            <w:noProof/>
            <w:webHidden/>
          </w:rPr>
          <w:fldChar w:fldCharType="begin"/>
        </w:r>
        <w:r w:rsidR="00EC16B6">
          <w:rPr>
            <w:noProof/>
            <w:webHidden/>
          </w:rPr>
          <w:instrText xml:space="preserve"> PAGEREF _Toc438811758 \h </w:instrText>
        </w:r>
        <w:r w:rsidR="00EC16B6">
          <w:rPr>
            <w:noProof/>
            <w:webHidden/>
          </w:rPr>
        </w:r>
        <w:r w:rsidR="00EC16B6">
          <w:rPr>
            <w:noProof/>
            <w:webHidden/>
          </w:rPr>
          <w:fldChar w:fldCharType="separate"/>
        </w:r>
        <w:r w:rsidR="00586F09">
          <w:rPr>
            <w:noProof/>
            <w:webHidden/>
          </w:rPr>
          <w:t>36</w:t>
        </w:r>
        <w:r w:rsidR="00EC16B6">
          <w:rPr>
            <w:noProof/>
            <w:webHidden/>
          </w:rPr>
          <w:fldChar w:fldCharType="end"/>
        </w:r>
      </w:hyperlink>
    </w:p>
    <w:p w:rsidR="00EC16B6" w:rsidRDefault="00103CDE">
      <w:pPr>
        <w:pStyle w:val="T2"/>
        <w:rPr>
          <w:rFonts w:eastAsiaTheme="minorEastAsia"/>
          <w:noProof/>
          <w:lang w:eastAsia="tr-TR"/>
        </w:rPr>
      </w:pPr>
      <w:hyperlink w:anchor="_Toc438811759" w:history="1">
        <w:r w:rsidR="00EC16B6" w:rsidRPr="003D5236">
          <w:rPr>
            <w:rStyle w:val="Kpr"/>
            <w:rFonts w:ascii="Arial" w:hAnsi="Arial" w:cs="Arial"/>
            <w:noProof/>
          </w:rPr>
          <w:t>2.</w:t>
        </w:r>
        <w:r w:rsidR="00EC16B6">
          <w:rPr>
            <w:rFonts w:eastAsiaTheme="minorEastAsia"/>
            <w:noProof/>
            <w:lang w:eastAsia="tr-TR"/>
          </w:rPr>
          <w:tab/>
        </w:r>
        <w:r w:rsidR="00EC16B6" w:rsidRPr="003D5236">
          <w:rPr>
            <w:rStyle w:val="Kpr"/>
            <w:rFonts w:ascii="Arial" w:hAnsi="Arial" w:cs="Arial"/>
            <w:noProof/>
          </w:rPr>
          <w:t>KURUM DIŞI ANALİZ</w:t>
        </w:r>
        <w:r w:rsidR="00EC16B6">
          <w:rPr>
            <w:noProof/>
            <w:webHidden/>
          </w:rPr>
          <w:tab/>
        </w:r>
        <w:r w:rsidR="00EC16B6">
          <w:rPr>
            <w:noProof/>
            <w:webHidden/>
          </w:rPr>
          <w:fldChar w:fldCharType="begin"/>
        </w:r>
        <w:r w:rsidR="00EC16B6">
          <w:rPr>
            <w:noProof/>
            <w:webHidden/>
          </w:rPr>
          <w:instrText xml:space="preserve"> PAGEREF _Toc438811759 \h </w:instrText>
        </w:r>
        <w:r w:rsidR="00EC16B6">
          <w:rPr>
            <w:noProof/>
            <w:webHidden/>
          </w:rPr>
        </w:r>
        <w:r w:rsidR="00EC16B6">
          <w:rPr>
            <w:noProof/>
            <w:webHidden/>
          </w:rPr>
          <w:fldChar w:fldCharType="separate"/>
        </w:r>
        <w:r w:rsidR="00586F09">
          <w:rPr>
            <w:noProof/>
            <w:webHidden/>
          </w:rPr>
          <w:t>37</w:t>
        </w:r>
        <w:r w:rsidR="00EC16B6">
          <w:rPr>
            <w:noProof/>
            <w:webHidden/>
          </w:rPr>
          <w:fldChar w:fldCharType="end"/>
        </w:r>
      </w:hyperlink>
    </w:p>
    <w:p w:rsidR="00EC16B6" w:rsidRDefault="00103CDE">
      <w:pPr>
        <w:pStyle w:val="T1"/>
        <w:rPr>
          <w:rFonts w:eastAsiaTheme="minorEastAsia"/>
          <w:noProof/>
          <w:lang w:eastAsia="tr-TR"/>
        </w:rPr>
      </w:pPr>
      <w:hyperlink w:anchor="_Toc438811760" w:history="1">
        <w:r w:rsidR="00EC16B6" w:rsidRPr="003D5236">
          <w:rPr>
            <w:rStyle w:val="Kpr"/>
            <w:rFonts w:ascii="Arial" w:eastAsia="Calibri" w:hAnsi="Arial" w:cs="Arial"/>
            <w:b/>
            <w:iCs/>
            <w:noProof/>
            <w:lang w:eastAsia="tr-TR"/>
          </w:rPr>
          <w:t>Teknoloji</w:t>
        </w:r>
        <w:r w:rsidR="00EC16B6">
          <w:rPr>
            <w:noProof/>
            <w:webHidden/>
          </w:rPr>
          <w:tab/>
        </w:r>
        <w:r w:rsidR="00EC16B6">
          <w:rPr>
            <w:noProof/>
            <w:webHidden/>
          </w:rPr>
          <w:fldChar w:fldCharType="begin"/>
        </w:r>
        <w:r w:rsidR="00EC16B6">
          <w:rPr>
            <w:noProof/>
            <w:webHidden/>
          </w:rPr>
          <w:instrText xml:space="preserve"> PAGEREF _Toc438811760 \h </w:instrText>
        </w:r>
        <w:r w:rsidR="00EC16B6">
          <w:rPr>
            <w:noProof/>
            <w:webHidden/>
          </w:rPr>
        </w:r>
        <w:r w:rsidR="00EC16B6">
          <w:rPr>
            <w:noProof/>
            <w:webHidden/>
          </w:rPr>
          <w:fldChar w:fldCharType="separate"/>
        </w:r>
        <w:r w:rsidR="00586F09">
          <w:rPr>
            <w:noProof/>
            <w:webHidden/>
          </w:rPr>
          <w:t>37</w:t>
        </w:r>
        <w:r w:rsidR="00EC16B6">
          <w:rPr>
            <w:noProof/>
            <w:webHidden/>
          </w:rPr>
          <w:fldChar w:fldCharType="end"/>
        </w:r>
      </w:hyperlink>
    </w:p>
    <w:p w:rsidR="00EC16B6" w:rsidRDefault="00103CDE">
      <w:pPr>
        <w:pStyle w:val="T2"/>
        <w:rPr>
          <w:rFonts w:eastAsiaTheme="minorEastAsia"/>
          <w:noProof/>
          <w:lang w:eastAsia="tr-TR"/>
        </w:rPr>
      </w:pPr>
      <w:hyperlink w:anchor="_Toc438811761" w:history="1">
        <w:r w:rsidR="00EC16B6" w:rsidRPr="003D5236">
          <w:rPr>
            <w:rStyle w:val="Kpr"/>
            <w:noProof/>
          </w:rPr>
          <w:t>3.</w:t>
        </w:r>
        <w:r w:rsidR="00EC16B6">
          <w:rPr>
            <w:rFonts w:eastAsiaTheme="minorEastAsia"/>
            <w:noProof/>
            <w:lang w:eastAsia="tr-TR"/>
          </w:rPr>
          <w:tab/>
        </w:r>
        <w:r w:rsidR="00EC16B6" w:rsidRPr="003D5236">
          <w:rPr>
            <w:rStyle w:val="Kpr"/>
            <w:noProof/>
          </w:rPr>
          <w:t>GZFT ANALİZİ</w:t>
        </w:r>
        <w:r w:rsidR="00EC16B6">
          <w:rPr>
            <w:noProof/>
            <w:webHidden/>
          </w:rPr>
          <w:tab/>
        </w:r>
        <w:r w:rsidR="00EC16B6">
          <w:rPr>
            <w:noProof/>
            <w:webHidden/>
          </w:rPr>
          <w:fldChar w:fldCharType="begin"/>
        </w:r>
        <w:r w:rsidR="00EC16B6">
          <w:rPr>
            <w:noProof/>
            <w:webHidden/>
          </w:rPr>
          <w:instrText xml:space="preserve"> PAGEREF _Toc438811761 \h </w:instrText>
        </w:r>
        <w:r w:rsidR="00EC16B6">
          <w:rPr>
            <w:noProof/>
            <w:webHidden/>
          </w:rPr>
        </w:r>
        <w:r w:rsidR="00EC16B6">
          <w:rPr>
            <w:noProof/>
            <w:webHidden/>
          </w:rPr>
          <w:fldChar w:fldCharType="separate"/>
        </w:r>
        <w:r w:rsidR="00586F09">
          <w:rPr>
            <w:noProof/>
            <w:webHidden/>
          </w:rPr>
          <w:t>40</w:t>
        </w:r>
        <w:r w:rsidR="00EC16B6">
          <w:rPr>
            <w:noProof/>
            <w:webHidden/>
          </w:rPr>
          <w:fldChar w:fldCharType="end"/>
        </w:r>
      </w:hyperlink>
    </w:p>
    <w:p w:rsidR="00EC16B6" w:rsidRDefault="00103CDE">
      <w:pPr>
        <w:pStyle w:val="T1"/>
        <w:rPr>
          <w:rFonts w:eastAsiaTheme="minorEastAsia"/>
          <w:noProof/>
          <w:lang w:eastAsia="tr-TR"/>
        </w:rPr>
      </w:pPr>
      <w:hyperlink w:anchor="_Toc438811762" w:history="1">
        <w:r w:rsidR="00EC16B6" w:rsidRPr="003D5236">
          <w:rPr>
            <w:rStyle w:val="Kpr"/>
            <w:noProof/>
          </w:rPr>
          <w:t>III.</w:t>
        </w:r>
        <w:r w:rsidR="00EC16B6">
          <w:rPr>
            <w:rFonts w:eastAsiaTheme="minorEastAsia"/>
            <w:noProof/>
            <w:lang w:eastAsia="tr-TR"/>
          </w:rPr>
          <w:tab/>
        </w:r>
        <w:r w:rsidR="00EC16B6" w:rsidRPr="003D5236">
          <w:rPr>
            <w:rStyle w:val="Kpr"/>
            <w:noProof/>
          </w:rPr>
          <w:t>BÖLÜM</w:t>
        </w:r>
        <w:r w:rsidR="00EC16B6">
          <w:rPr>
            <w:noProof/>
            <w:webHidden/>
          </w:rPr>
          <w:tab/>
        </w:r>
        <w:r w:rsidR="00EC16B6">
          <w:rPr>
            <w:noProof/>
            <w:webHidden/>
          </w:rPr>
          <w:fldChar w:fldCharType="begin"/>
        </w:r>
        <w:r w:rsidR="00EC16B6">
          <w:rPr>
            <w:noProof/>
            <w:webHidden/>
          </w:rPr>
          <w:instrText xml:space="preserve"> PAGEREF _Toc438811762 \h </w:instrText>
        </w:r>
        <w:r w:rsidR="00EC16B6">
          <w:rPr>
            <w:noProof/>
            <w:webHidden/>
          </w:rPr>
        </w:r>
        <w:r w:rsidR="00EC16B6">
          <w:rPr>
            <w:noProof/>
            <w:webHidden/>
          </w:rPr>
          <w:fldChar w:fldCharType="separate"/>
        </w:r>
        <w:r w:rsidR="00586F09">
          <w:rPr>
            <w:noProof/>
            <w:webHidden/>
          </w:rPr>
          <w:t>42</w:t>
        </w:r>
        <w:r w:rsidR="00EC16B6">
          <w:rPr>
            <w:noProof/>
            <w:webHidden/>
          </w:rPr>
          <w:fldChar w:fldCharType="end"/>
        </w:r>
      </w:hyperlink>
    </w:p>
    <w:p w:rsidR="00EC16B6" w:rsidRDefault="00103CDE">
      <w:pPr>
        <w:pStyle w:val="T1"/>
        <w:rPr>
          <w:rFonts w:eastAsiaTheme="minorEastAsia"/>
          <w:noProof/>
          <w:lang w:eastAsia="tr-TR"/>
        </w:rPr>
      </w:pPr>
      <w:hyperlink w:anchor="_Toc438811763" w:history="1">
        <w:r w:rsidR="00EC16B6" w:rsidRPr="003D5236">
          <w:rPr>
            <w:rStyle w:val="Kpr"/>
            <w:noProof/>
          </w:rPr>
          <w:t>GELECEĞE YÖNELİM</w:t>
        </w:r>
        <w:r w:rsidR="00EC16B6">
          <w:rPr>
            <w:noProof/>
            <w:webHidden/>
          </w:rPr>
          <w:tab/>
        </w:r>
        <w:r w:rsidR="00EC16B6">
          <w:rPr>
            <w:noProof/>
            <w:webHidden/>
          </w:rPr>
          <w:fldChar w:fldCharType="begin"/>
        </w:r>
        <w:r w:rsidR="00EC16B6">
          <w:rPr>
            <w:noProof/>
            <w:webHidden/>
          </w:rPr>
          <w:instrText xml:space="preserve"> PAGEREF _Toc438811763 \h </w:instrText>
        </w:r>
        <w:r w:rsidR="00EC16B6">
          <w:rPr>
            <w:noProof/>
            <w:webHidden/>
          </w:rPr>
        </w:r>
        <w:r w:rsidR="00EC16B6">
          <w:rPr>
            <w:noProof/>
            <w:webHidden/>
          </w:rPr>
          <w:fldChar w:fldCharType="separate"/>
        </w:r>
        <w:r w:rsidR="00586F09">
          <w:rPr>
            <w:noProof/>
            <w:webHidden/>
          </w:rPr>
          <w:t>42</w:t>
        </w:r>
        <w:r w:rsidR="00EC16B6">
          <w:rPr>
            <w:noProof/>
            <w:webHidden/>
          </w:rPr>
          <w:fldChar w:fldCharType="end"/>
        </w:r>
      </w:hyperlink>
    </w:p>
    <w:p w:rsidR="00EC16B6" w:rsidRDefault="00103CDE">
      <w:pPr>
        <w:pStyle w:val="T1"/>
        <w:rPr>
          <w:rFonts w:eastAsiaTheme="minorEastAsia"/>
          <w:noProof/>
          <w:lang w:eastAsia="tr-TR"/>
        </w:rPr>
      </w:pPr>
      <w:hyperlink w:anchor="_Toc438811764" w:history="1">
        <w:r w:rsidR="00EC16B6" w:rsidRPr="003D5236">
          <w:rPr>
            <w:rStyle w:val="Kpr"/>
            <w:rFonts w:ascii="Arial" w:hAnsi="Arial" w:cs="Arial"/>
            <w:noProof/>
          </w:rPr>
          <w:t>STRATEJİK PLAN GENEL TABLOSU</w:t>
        </w:r>
        <w:r w:rsidR="00EC16B6">
          <w:rPr>
            <w:noProof/>
            <w:webHidden/>
          </w:rPr>
          <w:tab/>
        </w:r>
        <w:r w:rsidR="00EC16B6">
          <w:rPr>
            <w:noProof/>
            <w:webHidden/>
          </w:rPr>
          <w:fldChar w:fldCharType="begin"/>
        </w:r>
        <w:r w:rsidR="00EC16B6">
          <w:rPr>
            <w:noProof/>
            <w:webHidden/>
          </w:rPr>
          <w:instrText xml:space="preserve"> PAGEREF _Toc438811764 \h </w:instrText>
        </w:r>
        <w:r w:rsidR="00EC16B6">
          <w:rPr>
            <w:noProof/>
            <w:webHidden/>
          </w:rPr>
        </w:r>
        <w:r w:rsidR="00EC16B6">
          <w:rPr>
            <w:noProof/>
            <w:webHidden/>
          </w:rPr>
          <w:fldChar w:fldCharType="separate"/>
        </w:r>
        <w:r w:rsidR="00586F09">
          <w:rPr>
            <w:noProof/>
            <w:webHidden/>
          </w:rPr>
          <w:t>44</w:t>
        </w:r>
        <w:r w:rsidR="00EC16B6">
          <w:rPr>
            <w:noProof/>
            <w:webHidden/>
          </w:rPr>
          <w:fldChar w:fldCharType="end"/>
        </w:r>
      </w:hyperlink>
    </w:p>
    <w:p w:rsidR="00EC16B6" w:rsidRDefault="00103CDE">
      <w:pPr>
        <w:pStyle w:val="T1"/>
        <w:rPr>
          <w:rFonts w:eastAsiaTheme="minorEastAsia"/>
          <w:noProof/>
          <w:lang w:eastAsia="tr-TR"/>
        </w:rPr>
      </w:pPr>
      <w:hyperlink w:anchor="_Toc438811765" w:history="1">
        <w:r w:rsidR="00EC16B6" w:rsidRPr="003D5236">
          <w:rPr>
            <w:rStyle w:val="Kpr"/>
            <w:rFonts w:ascii="Cambria" w:hAnsi="Cambria" w:cs="Arial"/>
            <w:noProof/>
          </w:rPr>
          <w:t xml:space="preserve">Tablo </w:t>
        </w:r>
        <w:r w:rsidR="00EC16B6" w:rsidRPr="003D5236">
          <w:rPr>
            <w:rStyle w:val="Kpr"/>
            <w:rFonts w:ascii="Cambria" w:eastAsia="Times New Roman" w:hAnsi="Cambria" w:cs="Times New Roman"/>
            <w:noProof/>
            <w:lang w:eastAsia="tr-TR"/>
          </w:rPr>
          <w:t xml:space="preserve">17. </w:t>
        </w:r>
        <w:r w:rsidR="00EC16B6" w:rsidRPr="003D5236">
          <w:rPr>
            <w:rStyle w:val="Kpr"/>
            <w:rFonts w:ascii="Cambria" w:hAnsi="Cambria" w:cs="Arial"/>
            <w:noProof/>
          </w:rPr>
          <w:t>Stratejik Plan Genel Tablosu</w:t>
        </w:r>
        <w:r w:rsidR="00EC16B6">
          <w:rPr>
            <w:noProof/>
            <w:webHidden/>
          </w:rPr>
          <w:tab/>
        </w:r>
        <w:r w:rsidR="00EC16B6">
          <w:rPr>
            <w:noProof/>
            <w:webHidden/>
          </w:rPr>
          <w:fldChar w:fldCharType="begin"/>
        </w:r>
        <w:r w:rsidR="00EC16B6">
          <w:rPr>
            <w:noProof/>
            <w:webHidden/>
          </w:rPr>
          <w:instrText xml:space="preserve"> PAGEREF _Toc438811765 \h </w:instrText>
        </w:r>
        <w:r w:rsidR="00EC16B6">
          <w:rPr>
            <w:noProof/>
            <w:webHidden/>
          </w:rPr>
        </w:r>
        <w:r w:rsidR="00EC16B6">
          <w:rPr>
            <w:noProof/>
            <w:webHidden/>
          </w:rPr>
          <w:fldChar w:fldCharType="separate"/>
        </w:r>
        <w:r w:rsidR="00586F09">
          <w:rPr>
            <w:noProof/>
            <w:webHidden/>
          </w:rPr>
          <w:t>44</w:t>
        </w:r>
        <w:r w:rsidR="00EC16B6">
          <w:rPr>
            <w:noProof/>
            <w:webHidden/>
          </w:rPr>
          <w:fldChar w:fldCharType="end"/>
        </w:r>
      </w:hyperlink>
    </w:p>
    <w:p w:rsidR="00EC16B6" w:rsidRDefault="00103CDE">
      <w:pPr>
        <w:pStyle w:val="T2"/>
        <w:rPr>
          <w:rFonts w:eastAsiaTheme="minorEastAsia"/>
          <w:noProof/>
          <w:lang w:eastAsia="tr-TR"/>
        </w:rPr>
      </w:pPr>
      <w:hyperlink w:anchor="_Toc438811766" w:history="1">
        <w:r w:rsidR="00EC16B6" w:rsidRPr="003D5236">
          <w:rPr>
            <w:rStyle w:val="Kpr"/>
            <w:rFonts w:ascii="Arial" w:hAnsi="Arial" w:cs="Arial"/>
            <w:noProof/>
          </w:rPr>
          <w:t>STRATEJİK AMAÇ VE HEDEFLER</w:t>
        </w:r>
        <w:r w:rsidR="00EC16B6">
          <w:rPr>
            <w:noProof/>
            <w:webHidden/>
          </w:rPr>
          <w:tab/>
        </w:r>
        <w:r w:rsidR="00EC16B6">
          <w:rPr>
            <w:noProof/>
            <w:webHidden/>
          </w:rPr>
          <w:fldChar w:fldCharType="begin"/>
        </w:r>
        <w:r w:rsidR="00EC16B6">
          <w:rPr>
            <w:noProof/>
            <w:webHidden/>
          </w:rPr>
          <w:instrText xml:space="preserve"> PAGEREF _Toc438811766 \h </w:instrText>
        </w:r>
        <w:r w:rsidR="00EC16B6">
          <w:rPr>
            <w:noProof/>
            <w:webHidden/>
          </w:rPr>
        </w:r>
        <w:r w:rsidR="00EC16B6">
          <w:rPr>
            <w:noProof/>
            <w:webHidden/>
          </w:rPr>
          <w:fldChar w:fldCharType="separate"/>
        </w:r>
        <w:r w:rsidR="00586F09">
          <w:rPr>
            <w:noProof/>
            <w:webHidden/>
          </w:rPr>
          <w:t>45</w:t>
        </w:r>
        <w:r w:rsidR="00EC16B6">
          <w:rPr>
            <w:noProof/>
            <w:webHidden/>
          </w:rPr>
          <w:fldChar w:fldCharType="end"/>
        </w:r>
      </w:hyperlink>
    </w:p>
    <w:p w:rsidR="00EC16B6" w:rsidRDefault="00103CDE">
      <w:pPr>
        <w:pStyle w:val="T2"/>
        <w:rPr>
          <w:rFonts w:eastAsiaTheme="minorEastAsia"/>
          <w:noProof/>
          <w:lang w:eastAsia="tr-TR"/>
        </w:rPr>
      </w:pPr>
      <w:hyperlink w:anchor="_Toc438811767" w:history="1">
        <w:r w:rsidR="00EC16B6" w:rsidRPr="003D5236">
          <w:rPr>
            <w:rStyle w:val="Kpr"/>
            <w:rFonts w:ascii="Arial" w:hAnsi="Arial" w:cs="Arial"/>
            <w:noProof/>
          </w:rPr>
          <w:t>TEMA 1: EĞİTİM VE ÖĞRETİME ERİŞİM</w:t>
        </w:r>
        <w:r w:rsidR="00EC16B6">
          <w:rPr>
            <w:noProof/>
            <w:webHidden/>
          </w:rPr>
          <w:tab/>
        </w:r>
        <w:r w:rsidR="00EC16B6">
          <w:rPr>
            <w:noProof/>
            <w:webHidden/>
          </w:rPr>
          <w:fldChar w:fldCharType="begin"/>
        </w:r>
        <w:r w:rsidR="00EC16B6">
          <w:rPr>
            <w:noProof/>
            <w:webHidden/>
          </w:rPr>
          <w:instrText xml:space="preserve"> PAGEREF _Toc438811767 \h </w:instrText>
        </w:r>
        <w:r w:rsidR="00EC16B6">
          <w:rPr>
            <w:noProof/>
            <w:webHidden/>
          </w:rPr>
        </w:r>
        <w:r w:rsidR="00EC16B6">
          <w:rPr>
            <w:noProof/>
            <w:webHidden/>
          </w:rPr>
          <w:fldChar w:fldCharType="separate"/>
        </w:r>
        <w:r w:rsidR="00586F09">
          <w:rPr>
            <w:noProof/>
            <w:webHidden/>
          </w:rPr>
          <w:t>45</w:t>
        </w:r>
        <w:r w:rsidR="00EC16B6">
          <w:rPr>
            <w:noProof/>
            <w:webHidden/>
          </w:rPr>
          <w:fldChar w:fldCharType="end"/>
        </w:r>
      </w:hyperlink>
    </w:p>
    <w:p w:rsidR="00EC16B6" w:rsidRDefault="00103CDE">
      <w:pPr>
        <w:pStyle w:val="T2"/>
        <w:rPr>
          <w:rFonts w:eastAsiaTheme="minorEastAsia"/>
          <w:noProof/>
          <w:lang w:eastAsia="tr-TR"/>
        </w:rPr>
      </w:pPr>
      <w:hyperlink w:anchor="_Toc438811768" w:history="1">
        <w:r w:rsidR="00EC16B6" w:rsidRPr="003D5236">
          <w:rPr>
            <w:rStyle w:val="Kpr"/>
            <w:rFonts w:eastAsia="TimesNewRoman"/>
            <w:b/>
            <w:bCs/>
            <w:noProof/>
          </w:rPr>
          <w:t>TEMA I: EĞİTİM-ÖĞRETİM</w:t>
        </w:r>
        <w:r w:rsidR="00EC16B6">
          <w:rPr>
            <w:noProof/>
            <w:webHidden/>
          </w:rPr>
          <w:tab/>
        </w:r>
        <w:r w:rsidR="00EC16B6">
          <w:rPr>
            <w:noProof/>
            <w:webHidden/>
          </w:rPr>
          <w:fldChar w:fldCharType="begin"/>
        </w:r>
        <w:r w:rsidR="00EC16B6">
          <w:rPr>
            <w:noProof/>
            <w:webHidden/>
          </w:rPr>
          <w:instrText xml:space="preserve"> PAGEREF _Toc438811768 \h </w:instrText>
        </w:r>
        <w:r w:rsidR="00EC16B6">
          <w:rPr>
            <w:noProof/>
            <w:webHidden/>
          </w:rPr>
        </w:r>
        <w:r w:rsidR="00EC16B6">
          <w:rPr>
            <w:noProof/>
            <w:webHidden/>
          </w:rPr>
          <w:fldChar w:fldCharType="separate"/>
        </w:r>
        <w:r w:rsidR="00586F09">
          <w:rPr>
            <w:noProof/>
            <w:webHidden/>
          </w:rPr>
          <w:t>45</w:t>
        </w:r>
        <w:r w:rsidR="00EC16B6">
          <w:rPr>
            <w:noProof/>
            <w:webHidden/>
          </w:rPr>
          <w:fldChar w:fldCharType="end"/>
        </w:r>
      </w:hyperlink>
    </w:p>
    <w:p w:rsidR="00EC16B6" w:rsidRDefault="00103CDE">
      <w:pPr>
        <w:pStyle w:val="T2"/>
        <w:rPr>
          <w:rFonts w:eastAsiaTheme="minorEastAsia"/>
          <w:noProof/>
          <w:lang w:eastAsia="tr-TR"/>
        </w:rPr>
      </w:pPr>
      <w:hyperlink w:anchor="_Toc438811769" w:history="1">
        <w:r w:rsidR="00EC16B6" w:rsidRPr="003D5236">
          <w:rPr>
            <w:rStyle w:val="Kpr"/>
            <w:b/>
            <w:bCs/>
            <w:noProof/>
          </w:rPr>
          <w:t xml:space="preserve">Stratejik Amaç 1: </w:t>
        </w:r>
        <w:r w:rsidR="00EC16B6" w:rsidRPr="003D5236">
          <w:rPr>
            <w:rStyle w:val="Kpr"/>
            <w:noProof/>
          </w:rPr>
          <w:t>Öğrencilerimizin akademik anlamda başarılarında artış sağlamak.</w:t>
        </w:r>
        <w:r w:rsidR="00EC16B6">
          <w:rPr>
            <w:noProof/>
            <w:webHidden/>
          </w:rPr>
          <w:tab/>
        </w:r>
        <w:r w:rsidR="00EC16B6">
          <w:rPr>
            <w:noProof/>
            <w:webHidden/>
          </w:rPr>
          <w:fldChar w:fldCharType="begin"/>
        </w:r>
        <w:r w:rsidR="00EC16B6">
          <w:rPr>
            <w:noProof/>
            <w:webHidden/>
          </w:rPr>
          <w:instrText xml:space="preserve"> PAGEREF _Toc438811769 \h </w:instrText>
        </w:r>
        <w:r w:rsidR="00EC16B6">
          <w:rPr>
            <w:noProof/>
            <w:webHidden/>
          </w:rPr>
        </w:r>
        <w:r w:rsidR="00EC16B6">
          <w:rPr>
            <w:noProof/>
            <w:webHidden/>
          </w:rPr>
          <w:fldChar w:fldCharType="separate"/>
        </w:r>
        <w:r w:rsidR="00586F09">
          <w:rPr>
            <w:noProof/>
            <w:webHidden/>
          </w:rPr>
          <w:t>45</w:t>
        </w:r>
        <w:r w:rsidR="00EC16B6">
          <w:rPr>
            <w:noProof/>
            <w:webHidden/>
          </w:rPr>
          <w:fldChar w:fldCharType="end"/>
        </w:r>
      </w:hyperlink>
    </w:p>
    <w:p w:rsidR="00EC16B6" w:rsidRDefault="00103CDE">
      <w:pPr>
        <w:pStyle w:val="T2"/>
        <w:rPr>
          <w:rFonts w:eastAsiaTheme="minorEastAsia"/>
          <w:noProof/>
          <w:lang w:eastAsia="tr-TR"/>
        </w:rPr>
      </w:pPr>
      <w:hyperlink w:anchor="_Toc438811770" w:history="1">
        <w:r w:rsidR="00EC16B6" w:rsidRPr="003D5236">
          <w:rPr>
            <w:rStyle w:val="Kpr"/>
            <w:b/>
            <w:bCs/>
            <w:noProof/>
          </w:rPr>
          <w:t xml:space="preserve">Stratejik Amaç 2: </w:t>
        </w:r>
        <w:r w:rsidR="00EC16B6" w:rsidRPr="003D5236">
          <w:rPr>
            <w:rStyle w:val="Kpr"/>
            <w:noProof/>
          </w:rPr>
          <w:t>Öğrenci ve velilerimize kitap okuma alışkanlığını kazandırmak.</w:t>
        </w:r>
        <w:r w:rsidR="00EC16B6">
          <w:rPr>
            <w:noProof/>
            <w:webHidden/>
          </w:rPr>
          <w:tab/>
        </w:r>
        <w:r w:rsidR="00EC16B6">
          <w:rPr>
            <w:noProof/>
            <w:webHidden/>
          </w:rPr>
          <w:fldChar w:fldCharType="begin"/>
        </w:r>
        <w:r w:rsidR="00EC16B6">
          <w:rPr>
            <w:noProof/>
            <w:webHidden/>
          </w:rPr>
          <w:instrText xml:space="preserve"> PAGEREF _Toc438811770 \h </w:instrText>
        </w:r>
        <w:r w:rsidR="00EC16B6">
          <w:rPr>
            <w:noProof/>
            <w:webHidden/>
          </w:rPr>
        </w:r>
        <w:r w:rsidR="00EC16B6">
          <w:rPr>
            <w:noProof/>
            <w:webHidden/>
          </w:rPr>
          <w:fldChar w:fldCharType="separate"/>
        </w:r>
        <w:r w:rsidR="00586F09">
          <w:rPr>
            <w:noProof/>
            <w:webHidden/>
          </w:rPr>
          <w:t>46</w:t>
        </w:r>
        <w:r w:rsidR="00EC16B6">
          <w:rPr>
            <w:noProof/>
            <w:webHidden/>
          </w:rPr>
          <w:fldChar w:fldCharType="end"/>
        </w:r>
      </w:hyperlink>
    </w:p>
    <w:p w:rsidR="00EC16B6" w:rsidRDefault="00103CDE">
      <w:pPr>
        <w:pStyle w:val="T2"/>
        <w:rPr>
          <w:rFonts w:eastAsiaTheme="minorEastAsia"/>
          <w:noProof/>
          <w:lang w:eastAsia="tr-TR"/>
        </w:rPr>
      </w:pPr>
      <w:hyperlink w:anchor="_Toc438811771" w:history="1">
        <w:r w:rsidR="00EC16B6" w:rsidRPr="003D5236">
          <w:rPr>
            <w:rStyle w:val="Kpr"/>
            <w:b/>
            <w:bCs/>
            <w:noProof/>
          </w:rPr>
          <w:t xml:space="preserve">Stratejik Amaç 3: </w:t>
        </w:r>
        <w:r w:rsidR="00EC16B6" w:rsidRPr="003D5236">
          <w:rPr>
            <w:rStyle w:val="Kpr"/>
            <w:noProof/>
          </w:rPr>
          <w:t>Öğrencilere sağlıklı beslenme alışkanlığını kazandırmak.</w:t>
        </w:r>
        <w:r w:rsidR="00EC16B6">
          <w:rPr>
            <w:noProof/>
            <w:webHidden/>
          </w:rPr>
          <w:tab/>
        </w:r>
        <w:r w:rsidR="00EC16B6">
          <w:rPr>
            <w:noProof/>
            <w:webHidden/>
          </w:rPr>
          <w:fldChar w:fldCharType="begin"/>
        </w:r>
        <w:r w:rsidR="00EC16B6">
          <w:rPr>
            <w:noProof/>
            <w:webHidden/>
          </w:rPr>
          <w:instrText xml:space="preserve"> PAGEREF _Toc438811771 \h </w:instrText>
        </w:r>
        <w:r w:rsidR="00EC16B6">
          <w:rPr>
            <w:noProof/>
            <w:webHidden/>
          </w:rPr>
        </w:r>
        <w:r w:rsidR="00EC16B6">
          <w:rPr>
            <w:noProof/>
            <w:webHidden/>
          </w:rPr>
          <w:fldChar w:fldCharType="separate"/>
        </w:r>
        <w:r w:rsidR="00586F09">
          <w:rPr>
            <w:noProof/>
            <w:webHidden/>
          </w:rPr>
          <w:t>48</w:t>
        </w:r>
        <w:r w:rsidR="00EC16B6">
          <w:rPr>
            <w:noProof/>
            <w:webHidden/>
          </w:rPr>
          <w:fldChar w:fldCharType="end"/>
        </w:r>
      </w:hyperlink>
    </w:p>
    <w:p w:rsidR="00EC16B6" w:rsidRDefault="00103CDE">
      <w:pPr>
        <w:pStyle w:val="T2"/>
        <w:rPr>
          <w:rFonts w:eastAsiaTheme="minorEastAsia"/>
          <w:noProof/>
          <w:lang w:eastAsia="tr-TR"/>
        </w:rPr>
      </w:pPr>
      <w:hyperlink w:anchor="_Toc438811772" w:history="1">
        <w:r w:rsidR="00EC16B6" w:rsidRPr="003D5236">
          <w:rPr>
            <w:rStyle w:val="Kpr"/>
            <w:b/>
            <w:bCs/>
            <w:noProof/>
          </w:rPr>
          <w:t xml:space="preserve">Stratejik Amaç 5: </w:t>
        </w:r>
        <w:r w:rsidR="00EC16B6" w:rsidRPr="003D5236">
          <w:rPr>
            <w:rStyle w:val="Kpr"/>
            <w:noProof/>
          </w:rPr>
          <w:t>Öğrencilerin bireysel ve toplumsal sorunları tanıma ve bu sorunlara çözüm yolu arama alışkanlığı kazandırmak.</w:t>
        </w:r>
        <w:r w:rsidR="00EC16B6">
          <w:rPr>
            <w:noProof/>
            <w:webHidden/>
          </w:rPr>
          <w:tab/>
        </w:r>
        <w:r w:rsidR="00EC16B6">
          <w:rPr>
            <w:noProof/>
            <w:webHidden/>
          </w:rPr>
          <w:fldChar w:fldCharType="begin"/>
        </w:r>
        <w:r w:rsidR="00EC16B6">
          <w:rPr>
            <w:noProof/>
            <w:webHidden/>
          </w:rPr>
          <w:instrText xml:space="preserve"> PAGEREF _Toc438811772 \h </w:instrText>
        </w:r>
        <w:r w:rsidR="00EC16B6">
          <w:rPr>
            <w:noProof/>
            <w:webHidden/>
          </w:rPr>
        </w:r>
        <w:r w:rsidR="00EC16B6">
          <w:rPr>
            <w:noProof/>
            <w:webHidden/>
          </w:rPr>
          <w:fldChar w:fldCharType="separate"/>
        </w:r>
        <w:r w:rsidR="00586F09">
          <w:rPr>
            <w:noProof/>
            <w:webHidden/>
          </w:rPr>
          <w:t>50</w:t>
        </w:r>
        <w:r w:rsidR="00EC16B6">
          <w:rPr>
            <w:noProof/>
            <w:webHidden/>
          </w:rPr>
          <w:fldChar w:fldCharType="end"/>
        </w:r>
      </w:hyperlink>
    </w:p>
    <w:p w:rsidR="00EC16B6" w:rsidRDefault="00103CDE">
      <w:pPr>
        <w:pStyle w:val="T2"/>
        <w:rPr>
          <w:rFonts w:eastAsiaTheme="minorEastAsia"/>
          <w:noProof/>
          <w:lang w:eastAsia="tr-TR"/>
        </w:rPr>
      </w:pPr>
      <w:hyperlink w:anchor="_Toc438811773" w:history="1">
        <w:r w:rsidR="00EC16B6" w:rsidRPr="003D5236">
          <w:rPr>
            <w:rStyle w:val="Kpr"/>
            <w:rFonts w:eastAsia="TimesNewRoman"/>
            <w:b/>
            <w:bCs/>
            <w:noProof/>
          </w:rPr>
          <w:t xml:space="preserve">Strateji-6: </w:t>
        </w:r>
        <w:r w:rsidR="00EC16B6" w:rsidRPr="003D5236">
          <w:rPr>
            <w:rStyle w:val="Kpr"/>
            <w:rFonts w:eastAsia="TimesNewRoman"/>
            <w:bCs/>
            <w:noProof/>
          </w:rPr>
          <w:t>Okulumuzda Sosyal Yardımlaşma ve Dayanışma Kulübü vardır. Sosyal Yardımlaşma ve Dayanışma Kulübü yardıma muhtaç durumda olanları tespit etmekte ve toplum hizmeti çalışması düzenleyerek katkı sağlamaktadır.</w:t>
        </w:r>
        <w:r w:rsidR="00EC16B6">
          <w:rPr>
            <w:noProof/>
            <w:webHidden/>
          </w:rPr>
          <w:tab/>
        </w:r>
        <w:r w:rsidR="00EC16B6">
          <w:rPr>
            <w:noProof/>
            <w:webHidden/>
          </w:rPr>
          <w:fldChar w:fldCharType="begin"/>
        </w:r>
        <w:r w:rsidR="00EC16B6">
          <w:rPr>
            <w:noProof/>
            <w:webHidden/>
          </w:rPr>
          <w:instrText xml:space="preserve"> PAGEREF _Toc438811773 \h </w:instrText>
        </w:r>
        <w:r w:rsidR="00EC16B6">
          <w:rPr>
            <w:noProof/>
            <w:webHidden/>
          </w:rPr>
        </w:r>
        <w:r w:rsidR="00EC16B6">
          <w:rPr>
            <w:noProof/>
            <w:webHidden/>
          </w:rPr>
          <w:fldChar w:fldCharType="separate"/>
        </w:r>
        <w:r w:rsidR="00586F09">
          <w:rPr>
            <w:noProof/>
            <w:webHidden/>
          </w:rPr>
          <w:t>52</w:t>
        </w:r>
        <w:r w:rsidR="00EC16B6">
          <w:rPr>
            <w:noProof/>
            <w:webHidden/>
          </w:rPr>
          <w:fldChar w:fldCharType="end"/>
        </w:r>
      </w:hyperlink>
    </w:p>
    <w:p w:rsidR="00EC16B6" w:rsidRDefault="00103CDE">
      <w:pPr>
        <w:pStyle w:val="T2"/>
        <w:rPr>
          <w:rFonts w:eastAsiaTheme="minorEastAsia"/>
          <w:noProof/>
          <w:lang w:eastAsia="tr-TR"/>
        </w:rPr>
      </w:pPr>
      <w:hyperlink w:anchor="_Toc438811774" w:history="1">
        <w:r w:rsidR="00EC16B6" w:rsidRPr="003D5236">
          <w:rPr>
            <w:rStyle w:val="Kpr"/>
            <w:rFonts w:eastAsia="TimesNewRoman"/>
            <w:b/>
            <w:bCs/>
            <w:noProof/>
          </w:rPr>
          <w:t>TEMA II : SOSYAL-KÜLTÜREL FAALİYETLER</w:t>
        </w:r>
        <w:r w:rsidR="00EC16B6">
          <w:rPr>
            <w:noProof/>
            <w:webHidden/>
          </w:rPr>
          <w:tab/>
        </w:r>
        <w:r w:rsidR="00EC16B6">
          <w:rPr>
            <w:noProof/>
            <w:webHidden/>
          </w:rPr>
          <w:fldChar w:fldCharType="begin"/>
        </w:r>
        <w:r w:rsidR="00EC16B6">
          <w:rPr>
            <w:noProof/>
            <w:webHidden/>
          </w:rPr>
          <w:instrText xml:space="preserve"> PAGEREF _Toc438811774 \h </w:instrText>
        </w:r>
        <w:r w:rsidR="00EC16B6">
          <w:rPr>
            <w:noProof/>
            <w:webHidden/>
          </w:rPr>
        </w:r>
        <w:r w:rsidR="00EC16B6">
          <w:rPr>
            <w:noProof/>
            <w:webHidden/>
          </w:rPr>
          <w:fldChar w:fldCharType="separate"/>
        </w:r>
        <w:r w:rsidR="00586F09">
          <w:rPr>
            <w:noProof/>
            <w:webHidden/>
          </w:rPr>
          <w:t>53</w:t>
        </w:r>
        <w:r w:rsidR="00EC16B6">
          <w:rPr>
            <w:noProof/>
            <w:webHidden/>
          </w:rPr>
          <w:fldChar w:fldCharType="end"/>
        </w:r>
      </w:hyperlink>
    </w:p>
    <w:p w:rsidR="00EC16B6" w:rsidRDefault="00103CDE">
      <w:pPr>
        <w:pStyle w:val="T2"/>
        <w:rPr>
          <w:rFonts w:eastAsiaTheme="minorEastAsia"/>
          <w:noProof/>
          <w:lang w:eastAsia="tr-TR"/>
        </w:rPr>
      </w:pPr>
      <w:hyperlink w:anchor="_Toc438811775" w:history="1">
        <w:r w:rsidR="00EC16B6" w:rsidRPr="003D5236">
          <w:rPr>
            <w:rStyle w:val="Kpr"/>
            <w:b/>
            <w:bCs/>
            <w:noProof/>
          </w:rPr>
          <w:t xml:space="preserve">Stratejik Amaç 7: </w:t>
        </w:r>
        <w:r w:rsidR="00EC16B6" w:rsidRPr="003D5236">
          <w:rPr>
            <w:rStyle w:val="Kpr"/>
            <w:noProof/>
          </w:rPr>
          <w:t>Okulumuzda sportif faaliyetlerin sayısının arttırılarak öğrencilerimizin kişilik ve düşünme becerilerini geliştirmek.</w:t>
        </w:r>
        <w:r w:rsidR="00EC16B6">
          <w:rPr>
            <w:noProof/>
            <w:webHidden/>
          </w:rPr>
          <w:tab/>
        </w:r>
        <w:r w:rsidR="00EC16B6">
          <w:rPr>
            <w:noProof/>
            <w:webHidden/>
          </w:rPr>
          <w:fldChar w:fldCharType="begin"/>
        </w:r>
        <w:r w:rsidR="00EC16B6">
          <w:rPr>
            <w:noProof/>
            <w:webHidden/>
          </w:rPr>
          <w:instrText xml:space="preserve"> PAGEREF _Toc438811775 \h </w:instrText>
        </w:r>
        <w:r w:rsidR="00EC16B6">
          <w:rPr>
            <w:noProof/>
            <w:webHidden/>
          </w:rPr>
        </w:r>
        <w:r w:rsidR="00EC16B6">
          <w:rPr>
            <w:noProof/>
            <w:webHidden/>
          </w:rPr>
          <w:fldChar w:fldCharType="separate"/>
        </w:r>
        <w:r w:rsidR="00586F09">
          <w:rPr>
            <w:noProof/>
            <w:webHidden/>
          </w:rPr>
          <w:t>53</w:t>
        </w:r>
        <w:r w:rsidR="00EC16B6">
          <w:rPr>
            <w:noProof/>
            <w:webHidden/>
          </w:rPr>
          <w:fldChar w:fldCharType="end"/>
        </w:r>
      </w:hyperlink>
    </w:p>
    <w:p w:rsidR="00EC16B6" w:rsidRDefault="00103CDE">
      <w:pPr>
        <w:pStyle w:val="T2"/>
        <w:rPr>
          <w:rFonts w:eastAsiaTheme="minorEastAsia"/>
          <w:noProof/>
          <w:lang w:eastAsia="tr-TR"/>
        </w:rPr>
      </w:pPr>
      <w:hyperlink w:anchor="_Toc438811776" w:history="1">
        <w:r w:rsidR="00EC16B6" w:rsidRPr="003D5236">
          <w:rPr>
            <w:rStyle w:val="Kpr"/>
            <w:b/>
            <w:bCs/>
            <w:noProof/>
          </w:rPr>
          <w:t xml:space="preserve">Strateji-7: </w:t>
        </w:r>
        <w:r w:rsidR="00EC16B6" w:rsidRPr="003D5236">
          <w:rPr>
            <w:rStyle w:val="Kpr"/>
            <w:bCs/>
            <w:noProof/>
          </w:rPr>
          <w:t>Okulda çeşitli sportif etkinliklere ilişkin planlama vardır. Öğrenciler İl ve İlçe düzeyindeki sportif faaliyetlere katılmaktadır.</w:t>
        </w:r>
        <w:r w:rsidR="00EC16B6">
          <w:rPr>
            <w:noProof/>
            <w:webHidden/>
          </w:rPr>
          <w:tab/>
        </w:r>
        <w:r w:rsidR="00EC16B6">
          <w:rPr>
            <w:noProof/>
            <w:webHidden/>
          </w:rPr>
          <w:fldChar w:fldCharType="begin"/>
        </w:r>
        <w:r w:rsidR="00EC16B6">
          <w:rPr>
            <w:noProof/>
            <w:webHidden/>
          </w:rPr>
          <w:instrText xml:space="preserve"> PAGEREF _Toc438811776 \h </w:instrText>
        </w:r>
        <w:r w:rsidR="00EC16B6">
          <w:rPr>
            <w:noProof/>
            <w:webHidden/>
          </w:rPr>
        </w:r>
        <w:r w:rsidR="00EC16B6">
          <w:rPr>
            <w:noProof/>
            <w:webHidden/>
          </w:rPr>
          <w:fldChar w:fldCharType="separate"/>
        </w:r>
        <w:r w:rsidR="00586F09">
          <w:rPr>
            <w:noProof/>
            <w:webHidden/>
          </w:rPr>
          <w:t>53</w:t>
        </w:r>
        <w:r w:rsidR="00EC16B6">
          <w:rPr>
            <w:noProof/>
            <w:webHidden/>
          </w:rPr>
          <w:fldChar w:fldCharType="end"/>
        </w:r>
      </w:hyperlink>
    </w:p>
    <w:p w:rsidR="00EC16B6" w:rsidRDefault="00103CDE">
      <w:pPr>
        <w:pStyle w:val="T2"/>
        <w:rPr>
          <w:rFonts w:eastAsiaTheme="minorEastAsia"/>
          <w:noProof/>
          <w:lang w:eastAsia="tr-TR"/>
        </w:rPr>
      </w:pPr>
      <w:hyperlink w:anchor="_Toc438811777" w:history="1">
        <w:r w:rsidR="00EC16B6" w:rsidRPr="003D5236">
          <w:rPr>
            <w:rStyle w:val="Kpr"/>
            <w:b/>
            <w:bCs/>
            <w:noProof/>
          </w:rPr>
          <w:t xml:space="preserve">Stratejik Amaç 8: </w:t>
        </w:r>
        <w:r w:rsidR="00EC16B6" w:rsidRPr="003D5236">
          <w:rPr>
            <w:rStyle w:val="Kpr"/>
            <w:noProof/>
          </w:rPr>
          <w:t>Düzenlenen sosyal ve kültürel etkinliklerle sanat ve kültür sevgisini arttırmak.</w:t>
        </w:r>
        <w:r w:rsidR="00EC16B6">
          <w:rPr>
            <w:noProof/>
            <w:webHidden/>
          </w:rPr>
          <w:tab/>
        </w:r>
        <w:r w:rsidR="00EC16B6">
          <w:rPr>
            <w:noProof/>
            <w:webHidden/>
          </w:rPr>
          <w:fldChar w:fldCharType="begin"/>
        </w:r>
        <w:r w:rsidR="00EC16B6">
          <w:rPr>
            <w:noProof/>
            <w:webHidden/>
          </w:rPr>
          <w:instrText xml:space="preserve"> PAGEREF _Toc438811777 \h </w:instrText>
        </w:r>
        <w:r w:rsidR="00EC16B6">
          <w:rPr>
            <w:noProof/>
            <w:webHidden/>
          </w:rPr>
        </w:r>
        <w:r w:rsidR="00EC16B6">
          <w:rPr>
            <w:noProof/>
            <w:webHidden/>
          </w:rPr>
          <w:fldChar w:fldCharType="separate"/>
        </w:r>
        <w:r w:rsidR="00586F09">
          <w:rPr>
            <w:noProof/>
            <w:webHidden/>
          </w:rPr>
          <w:t>54</w:t>
        </w:r>
        <w:r w:rsidR="00EC16B6">
          <w:rPr>
            <w:noProof/>
            <w:webHidden/>
          </w:rPr>
          <w:fldChar w:fldCharType="end"/>
        </w:r>
      </w:hyperlink>
    </w:p>
    <w:p w:rsidR="00EC16B6" w:rsidRDefault="00103CDE">
      <w:pPr>
        <w:pStyle w:val="T2"/>
        <w:rPr>
          <w:rFonts w:eastAsiaTheme="minorEastAsia"/>
          <w:noProof/>
          <w:lang w:eastAsia="tr-TR"/>
        </w:rPr>
      </w:pPr>
      <w:hyperlink w:anchor="_Toc438811778" w:history="1">
        <w:r w:rsidR="00EC16B6" w:rsidRPr="003D5236">
          <w:rPr>
            <w:rStyle w:val="Kpr"/>
            <w:b/>
            <w:bCs/>
            <w:noProof/>
          </w:rPr>
          <w:t xml:space="preserve">Strateji-8: </w:t>
        </w:r>
        <w:r w:rsidR="00EC16B6" w:rsidRPr="003D5236">
          <w:rPr>
            <w:rStyle w:val="Kpr"/>
            <w:bCs/>
            <w:noProof/>
          </w:rPr>
          <w:t>Okulda çeşitli sosyal kültürel ve sanatsal etkinliklere ilişkin bir planlama vardır. Faaliyetler etkin şekilde yürütülmekte ve faaliyetlere velilerin katılımı sağlanmaktadır.</w:t>
        </w:r>
        <w:r w:rsidR="00EC16B6">
          <w:rPr>
            <w:noProof/>
            <w:webHidden/>
          </w:rPr>
          <w:tab/>
        </w:r>
        <w:r w:rsidR="00EC16B6">
          <w:rPr>
            <w:noProof/>
            <w:webHidden/>
          </w:rPr>
          <w:fldChar w:fldCharType="begin"/>
        </w:r>
        <w:r w:rsidR="00EC16B6">
          <w:rPr>
            <w:noProof/>
            <w:webHidden/>
          </w:rPr>
          <w:instrText xml:space="preserve"> PAGEREF _Toc438811778 \h </w:instrText>
        </w:r>
        <w:r w:rsidR="00EC16B6">
          <w:rPr>
            <w:noProof/>
            <w:webHidden/>
          </w:rPr>
        </w:r>
        <w:r w:rsidR="00EC16B6">
          <w:rPr>
            <w:noProof/>
            <w:webHidden/>
          </w:rPr>
          <w:fldChar w:fldCharType="separate"/>
        </w:r>
        <w:r w:rsidR="00586F09">
          <w:rPr>
            <w:noProof/>
            <w:webHidden/>
          </w:rPr>
          <w:t>56</w:t>
        </w:r>
        <w:r w:rsidR="00EC16B6">
          <w:rPr>
            <w:noProof/>
            <w:webHidden/>
          </w:rPr>
          <w:fldChar w:fldCharType="end"/>
        </w:r>
      </w:hyperlink>
    </w:p>
    <w:p w:rsidR="00EC16B6" w:rsidRDefault="00103CDE">
      <w:pPr>
        <w:pStyle w:val="T2"/>
        <w:rPr>
          <w:rFonts w:eastAsiaTheme="minorEastAsia"/>
          <w:noProof/>
          <w:lang w:eastAsia="tr-TR"/>
        </w:rPr>
      </w:pPr>
      <w:hyperlink w:anchor="_Toc438811779" w:history="1">
        <w:r w:rsidR="00EC16B6" w:rsidRPr="003D5236">
          <w:rPr>
            <w:rStyle w:val="Kpr"/>
            <w:b/>
            <w:bCs/>
            <w:noProof/>
          </w:rPr>
          <w:t>Stratejik Amaç 9:</w:t>
        </w:r>
        <w:r w:rsidR="00EC16B6" w:rsidRPr="003D5236">
          <w:rPr>
            <w:rStyle w:val="Kpr"/>
            <w:noProof/>
          </w:rPr>
          <w:t>Düzenlenen sosyal ve kültürel ve sanatsal yarışmalara öğrenci katılımının sağlanarak özgüven duygularını arttırmak.</w:t>
        </w:r>
        <w:r w:rsidR="00EC16B6">
          <w:rPr>
            <w:noProof/>
            <w:webHidden/>
          </w:rPr>
          <w:tab/>
        </w:r>
        <w:r w:rsidR="00EC16B6">
          <w:rPr>
            <w:noProof/>
            <w:webHidden/>
          </w:rPr>
          <w:fldChar w:fldCharType="begin"/>
        </w:r>
        <w:r w:rsidR="00EC16B6">
          <w:rPr>
            <w:noProof/>
            <w:webHidden/>
          </w:rPr>
          <w:instrText xml:space="preserve"> PAGEREF _Toc438811779 \h </w:instrText>
        </w:r>
        <w:r w:rsidR="00EC16B6">
          <w:rPr>
            <w:noProof/>
            <w:webHidden/>
          </w:rPr>
        </w:r>
        <w:r w:rsidR="00EC16B6">
          <w:rPr>
            <w:noProof/>
            <w:webHidden/>
          </w:rPr>
          <w:fldChar w:fldCharType="separate"/>
        </w:r>
        <w:r w:rsidR="00586F09">
          <w:rPr>
            <w:noProof/>
            <w:webHidden/>
          </w:rPr>
          <w:t>57</w:t>
        </w:r>
        <w:r w:rsidR="00EC16B6">
          <w:rPr>
            <w:noProof/>
            <w:webHidden/>
          </w:rPr>
          <w:fldChar w:fldCharType="end"/>
        </w:r>
      </w:hyperlink>
    </w:p>
    <w:p w:rsidR="00EC16B6" w:rsidRDefault="00103CDE">
      <w:pPr>
        <w:pStyle w:val="T2"/>
        <w:rPr>
          <w:rFonts w:eastAsiaTheme="minorEastAsia"/>
          <w:noProof/>
          <w:lang w:eastAsia="tr-TR"/>
        </w:rPr>
      </w:pPr>
      <w:hyperlink w:anchor="_Toc438811780" w:history="1">
        <w:r w:rsidR="00EC16B6" w:rsidRPr="003D5236">
          <w:rPr>
            <w:rStyle w:val="Kpr"/>
            <w:b/>
            <w:bCs/>
            <w:noProof/>
          </w:rPr>
          <w:t xml:space="preserve">Strateji-9: </w:t>
        </w:r>
        <w:r w:rsidR="00EC16B6" w:rsidRPr="003D5236">
          <w:rPr>
            <w:rStyle w:val="Kpr"/>
            <w:bCs/>
            <w:noProof/>
          </w:rPr>
          <w:t>Okulda çeşitli sosyal, kültürel ve sanatsal etkinliklerle ilgili yarışmalar planlanmakta ve etkin şekilde yürütülmektedir.</w:t>
        </w:r>
        <w:r w:rsidR="00EC16B6">
          <w:rPr>
            <w:noProof/>
            <w:webHidden/>
          </w:rPr>
          <w:tab/>
        </w:r>
        <w:r w:rsidR="00EC16B6">
          <w:rPr>
            <w:noProof/>
            <w:webHidden/>
          </w:rPr>
          <w:fldChar w:fldCharType="begin"/>
        </w:r>
        <w:r w:rsidR="00EC16B6">
          <w:rPr>
            <w:noProof/>
            <w:webHidden/>
          </w:rPr>
          <w:instrText xml:space="preserve"> PAGEREF _Toc438811780 \h </w:instrText>
        </w:r>
        <w:r w:rsidR="00EC16B6">
          <w:rPr>
            <w:noProof/>
            <w:webHidden/>
          </w:rPr>
        </w:r>
        <w:r w:rsidR="00EC16B6">
          <w:rPr>
            <w:noProof/>
            <w:webHidden/>
          </w:rPr>
          <w:fldChar w:fldCharType="separate"/>
        </w:r>
        <w:r w:rsidR="00586F09">
          <w:rPr>
            <w:noProof/>
            <w:webHidden/>
          </w:rPr>
          <w:t>58</w:t>
        </w:r>
        <w:r w:rsidR="00EC16B6">
          <w:rPr>
            <w:noProof/>
            <w:webHidden/>
          </w:rPr>
          <w:fldChar w:fldCharType="end"/>
        </w:r>
      </w:hyperlink>
    </w:p>
    <w:p w:rsidR="00EC16B6" w:rsidRDefault="00103CDE">
      <w:pPr>
        <w:pStyle w:val="T1"/>
        <w:tabs>
          <w:tab w:val="left" w:pos="2908"/>
        </w:tabs>
        <w:rPr>
          <w:rFonts w:eastAsiaTheme="minorEastAsia"/>
          <w:noProof/>
          <w:lang w:eastAsia="tr-TR"/>
        </w:rPr>
      </w:pPr>
      <w:hyperlink w:anchor="_Toc438811781" w:history="1">
        <w:r w:rsidR="00EC16B6" w:rsidRPr="003D5236">
          <w:rPr>
            <w:rStyle w:val="Kpr"/>
            <w:rFonts w:cs="Times New Roman"/>
            <w:noProof/>
          </w:rPr>
          <w:t xml:space="preserve">Sayı   : 71988070-602.04-252  </w:t>
        </w:r>
        <w:r w:rsidR="00EC16B6">
          <w:rPr>
            <w:rFonts w:eastAsiaTheme="minorEastAsia"/>
            <w:noProof/>
            <w:lang w:eastAsia="tr-TR"/>
          </w:rPr>
          <w:tab/>
        </w:r>
        <w:r w:rsidR="00EC16B6" w:rsidRPr="003D5236">
          <w:rPr>
            <w:rStyle w:val="Kpr"/>
            <w:rFonts w:cs="Times New Roman"/>
            <w:noProof/>
          </w:rPr>
          <w:t xml:space="preserve">                   25.12.2015</w:t>
        </w:r>
        <w:r w:rsidR="00EC16B6">
          <w:rPr>
            <w:noProof/>
            <w:webHidden/>
          </w:rPr>
          <w:tab/>
        </w:r>
        <w:r w:rsidR="00EC16B6">
          <w:rPr>
            <w:noProof/>
            <w:webHidden/>
          </w:rPr>
          <w:fldChar w:fldCharType="begin"/>
        </w:r>
        <w:r w:rsidR="00EC16B6">
          <w:rPr>
            <w:noProof/>
            <w:webHidden/>
          </w:rPr>
          <w:instrText xml:space="preserve"> PAGEREF _Toc438811781 \h </w:instrText>
        </w:r>
        <w:r w:rsidR="00EC16B6">
          <w:rPr>
            <w:noProof/>
            <w:webHidden/>
          </w:rPr>
        </w:r>
        <w:r w:rsidR="00EC16B6">
          <w:rPr>
            <w:noProof/>
            <w:webHidden/>
          </w:rPr>
          <w:fldChar w:fldCharType="separate"/>
        </w:r>
        <w:r w:rsidR="00586F09">
          <w:rPr>
            <w:noProof/>
            <w:webHidden/>
          </w:rPr>
          <w:t>59</w:t>
        </w:r>
        <w:r w:rsidR="00EC16B6">
          <w:rPr>
            <w:noProof/>
            <w:webHidden/>
          </w:rPr>
          <w:fldChar w:fldCharType="end"/>
        </w:r>
      </w:hyperlink>
    </w:p>
    <w:p w:rsidR="000A7FB6" w:rsidRPr="00623765" w:rsidRDefault="00667CD3" w:rsidP="000A7FB6">
      <w:pPr>
        <w:pStyle w:val="Balk1"/>
        <w:jc w:val="left"/>
        <w:rPr>
          <w:rFonts w:eastAsia="Times New Roman" w:cs="Times New Roman"/>
          <w:lang w:eastAsia="tr-TR"/>
        </w:rPr>
      </w:pPr>
      <w:r w:rsidRPr="00C96B61">
        <w:rPr>
          <w:rFonts w:asciiTheme="minorHAnsi" w:eastAsia="Times New Roman" w:hAnsiTheme="minorHAnsi" w:cstheme="minorHAnsi"/>
          <w:sz w:val="22"/>
          <w:szCs w:val="22"/>
          <w:highlight w:val="yellow"/>
          <w:lang w:eastAsia="tr-TR"/>
        </w:rPr>
        <w:fldChar w:fldCharType="end"/>
      </w:r>
      <w:bookmarkStart w:id="10" w:name="_Toc409711107"/>
    </w:p>
    <w:p w:rsidR="003341B4" w:rsidRPr="00623765" w:rsidRDefault="003341B4" w:rsidP="00991780">
      <w:pPr>
        <w:tabs>
          <w:tab w:val="left" w:pos="426"/>
        </w:tabs>
        <w:spacing w:after="0" w:line="360" w:lineRule="auto"/>
        <w:rPr>
          <w:rFonts w:eastAsia="Times New Roman" w:cs="Times New Roman"/>
          <w:highlight w:val="yellow"/>
          <w:lang w:eastAsia="tr-TR"/>
        </w:rPr>
        <w:sectPr w:rsidR="003341B4" w:rsidRPr="00623765" w:rsidSect="00F521AB">
          <w:headerReference w:type="default" r:id="rId22"/>
          <w:footerReference w:type="default" r:id="rId23"/>
          <w:headerReference w:type="first" r:id="rId24"/>
          <w:footerReference w:type="first" r:id="rId25"/>
          <w:pgSz w:w="11906" w:h="16838"/>
          <w:pgMar w:top="1418" w:right="1133" w:bottom="1134" w:left="1418" w:header="709" w:footer="709" w:gutter="0"/>
          <w:pgNumType w:fmt="upperRoman"/>
          <w:cols w:space="708"/>
          <w:docGrid w:linePitch="360"/>
        </w:sectPr>
      </w:pPr>
    </w:p>
    <w:p w:rsidR="007A6181" w:rsidRDefault="007A6181" w:rsidP="00C25CCD">
      <w:pPr>
        <w:pStyle w:val="Balk1"/>
        <w:spacing w:before="120"/>
        <w:jc w:val="left"/>
      </w:pPr>
    </w:p>
    <w:p w:rsidR="00C450C4" w:rsidRPr="001247FE" w:rsidRDefault="00C450C4" w:rsidP="00C25CCD">
      <w:pPr>
        <w:pStyle w:val="Balk1"/>
        <w:spacing w:before="120"/>
        <w:jc w:val="left"/>
      </w:pPr>
      <w:bookmarkStart w:id="11" w:name="_Toc438811744"/>
      <w:r w:rsidRPr="001247FE">
        <w:t>KISALTMALAR</w:t>
      </w:r>
      <w:bookmarkEnd w:id="10"/>
      <w:bookmarkEnd w:id="11"/>
    </w:p>
    <w:p w:rsidR="00AD2177" w:rsidRDefault="00AD2177" w:rsidP="00AD2177">
      <w:pPr>
        <w:autoSpaceDE w:val="0"/>
        <w:autoSpaceDN w:val="0"/>
        <w:adjustRightInd w:val="0"/>
        <w:spacing w:after="120"/>
        <w:rPr>
          <w:rFonts w:ascii="Arial" w:hAnsi="Arial" w:cs="Arial"/>
        </w:rPr>
      </w:pPr>
      <w:r>
        <w:rPr>
          <w:rFonts w:ascii="Arial" w:hAnsi="Arial" w:cs="Arial"/>
        </w:rPr>
        <w:t>AB</w:t>
      </w:r>
      <w:r>
        <w:rPr>
          <w:rFonts w:ascii="Arial" w:hAnsi="Arial" w:cs="Arial"/>
        </w:rPr>
        <w:tab/>
      </w:r>
      <w:r>
        <w:rPr>
          <w:rFonts w:ascii="Arial" w:hAnsi="Arial" w:cs="Arial"/>
        </w:rPr>
        <w:tab/>
        <w:t>Avrupa Birliği</w:t>
      </w:r>
    </w:p>
    <w:p w:rsidR="00AD2177" w:rsidRPr="00DE24E3" w:rsidRDefault="00AD2177" w:rsidP="00AD2177">
      <w:pPr>
        <w:autoSpaceDE w:val="0"/>
        <w:autoSpaceDN w:val="0"/>
        <w:adjustRightInd w:val="0"/>
        <w:spacing w:after="120"/>
        <w:rPr>
          <w:rFonts w:ascii="Arial" w:hAnsi="Arial" w:cs="Arial"/>
        </w:rPr>
      </w:pPr>
      <w:r w:rsidRPr="00DE24E3">
        <w:rPr>
          <w:rFonts w:ascii="Arial" w:hAnsi="Arial" w:cs="Arial"/>
        </w:rPr>
        <w:t>AHİKA</w:t>
      </w:r>
      <w:r w:rsidRPr="00DE24E3">
        <w:rPr>
          <w:rFonts w:ascii="Arial" w:hAnsi="Arial" w:cs="Arial"/>
        </w:rPr>
        <w:tab/>
      </w:r>
      <w:r>
        <w:rPr>
          <w:rFonts w:ascii="Arial" w:hAnsi="Arial" w:cs="Arial"/>
        </w:rPr>
        <w:tab/>
      </w:r>
      <w:r w:rsidRPr="00DE24E3">
        <w:rPr>
          <w:rFonts w:ascii="Arial" w:hAnsi="Arial" w:cs="Arial"/>
        </w:rPr>
        <w:t>Ahiler Kalkınma Ajansı</w:t>
      </w:r>
    </w:p>
    <w:p w:rsidR="00AD2177" w:rsidRDefault="00AD2177" w:rsidP="00AD2177">
      <w:pPr>
        <w:autoSpaceDE w:val="0"/>
        <w:autoSpaceDN w:val="0"/>
        <w:adjustRightInd w:val="0"/>
        <w:spacing w:after="120"/>
        <w:rPr>
          <w:rFonts w:ascii="Arial" w:hAnsi="Arial" w:cs="Arial"/>
        </w:rPr>
      </w:pPr>
      <w:r>
        <w:rPr>
          <w:rFonts w:ascii="Arial" w:hAnsi="Arial" w:cs="Arial"/>
        </w:rPr>
        <w:t>ASO</w:t>
      </w:r>
      <w:r>
        <w:rPr>
          <w:rFonts w:ascii="Arial" w:hAnsi="Arial" w:cs="Arial"/>
        </w:rPr>
        <w:tab/>
      </w:r>
      <w:r>
        <w:rPr>
          <w:rFonts w:ascii="Arial" w:hAnsi="Arial" w:cs="Arial"/>
        </w:rPr>
        <w:tab/>
        <w:t>Akşam Sanat Okulu</w:t>
      </w:r>
    </w:p>
    <w:p w:rsidR="00AD2177" w:rsidRDefault="00901C24" w:rsidP="00AD2177">
      <w:pPr>
        <w:autoSpaceDE w:val="0"/>
        <w:autoSpaceDN w:val="0"/>
        <w:adjustRightInd w:val="0"/>
        <w:spacing w:after="120"/>
        <w:rPr>
          <w:rFonts w:ascii="Arial" w:hAnsi="Arial" w:cs="Arial"/>
        </w:rPr>
      </w:pPr>
      <w:r>
        <w:rPr>
          <w:rFonts w:ascii="Arial" w:hAnsi="Arial" w:cs="Arial"/>
        </w:rPr>
        <w:t xml:space="preserve">AR-GE </w:t>
      </w:r>
      <w:r>
        <w:rPr>
          <w:rFonts w:ascii="Arial" w:hAnsi="Arial" w:cs="Arial"/>
        </w:rPr>
        <w:tab/>
      </w:r>
      <w:r w:rsidR="00AD2177" w:rsidRPr="00DE24E3">
        <w:rPr>
          <w:rFonts w:ascii="Arial" w:hAnsi="Arial" w:cs="Arial"/>
        </w:rPr>
        <w:t>Araştırma Geliştirme</w:t>
      </w:r>
    </w:p>
    <w:p w:rsidR="0067309B" w:rsidRPr="0067309B" w:rsidRDefault="0067309B" w:rsidP="0067309B">
      <w:pPr>
        <w:spacing w:after="0" w:line="360" w:lineRule="auto"/>
        <w:ind w:left="1276" w:hanging="1276"/>
        <w:rPr>
          <w:rFonts w:ascii="Arial" w:eastAsia="Calibri" w:hAnsi="Arial" w:cs="Arial"/>
          <w:szCs w:val="24"/>
        </w:rPr>
      </w:pPr>
      <w:r w:rsidRPr="0067309B">
        <w:rPr>
          <w:rFonts w:ascii="Arial" w:eastAsia="Calibri" w:hAnsi="Arial" w:cs="Arial"/>
          <w:szCs w:val="24"/>
        </w:rPr>
        <w:t xml:space="preserve">BİLSEM      </w:t>
      </w:r>
      <w:r w:rsidRPr="0067309B">
        <w:rPr>
          <w:rFonts w:ascii="Arial" w:eastAsia="Calibri" w:hAnsi="Arial" w:cs="Arial"/>
          <w:szCs w:val="24"/>
        </w:rPr>
        <w:tab/>
      </w:r>
      <w:r w:rsidRPr="0067309B">
        <w:rPr>
          <w:rFonts w:ascii="Arial" w:eastAsia="Calibri" w:hAnsi="Arial" w:cs="Arial"/>
          <w:szCs w:val="24"/>
        </w:rPr>
        <w:tab/>
        <w:t>Bilim ve Sanat Merkezi</w:t>
      </w:r>
    </w:p>
    <w:p w:rsidR="0067309B" w:rsidRPr="0067309B" w:rsidRDefault="0067309B" w:rsidP="0067309B">
      <w:pPr>
        <w:spacing w:after="0" w:line="360" w:lineRule="auto"/>
        <w:ind w:left="1276" w:hanging="1276"/>
        <w:rPr>
          <w:rFonts w:ascii="Arial" w:eastAsia="Calibri" w:hAnsi="Arial" w:cs="Arial"/>
          <w:color w:val="000000"/>
          <w:szCs w:val="24"/>
        </w:rPr>
      </w:pPr>
      <w:r w:rsidRPr="0067309B">
        <w:rPr>
          <w:rFonts w:ascii="Arial" w:eastAsia="Calibri" w:hAnsi="Arial" w:cs="Arial"/>
          <w:color w:val="000000"/>
          <w:szCs w:val="24"/>
        </w:rPr>
        <w:t>BİMER</w:t>
      </w:r>
      <w:r w:rsidRPr="0067309B">
        <w:rPr>
          <w:rFonts w:ascii="Arial" w:eastAsia="Calibri" w:hAnsi="Arial" w:cs="Arial"/>
          <w:b/>
          <w:color w:val="000000"/>
          <w:szCs w:val="24"/>
        </w:rPr>
        <w:tab/>
      </w:r>
      <w:r w:rsidRPr="0067309B">
        <w:rPr>
          <w:rFonts w:ascii="Arial" w:eastAsia="Calibri" w:hAnsi="Arial" w:cs="Arial"/>
          <w:b/>
          <w:color w:val="000000"/>
          <w:szCs w:val="24"/>
        </w:rPr>
        <w:tab/>
      </w:r>
      <w:r w:rsidRPr="0067309B">
        <w:rPr>
          <w:rFonts w:ascii="Arial" w:eastAsia="Calibri" w:hAnsi="Arial" w:cs="Arial"/>
          <w:color w:val="000000"/>
          <w:szCs w:val="24"/>
        </w:rPr>
        <w:t>Başbakanlık İletişim Merkezi</w:t>
      </w:r>
    </w:p>
    <w:p w:rsidR="00AD2177" w:rsidRDefault="00AD2177" w:rsidP="00AD2177">
      <w:pPr>
        <w:autoSpaceDE w:val="0"/>
        <w:autoSpaceDN w:val="0"/>
        <w:adjustRightInd w:val="0"/>
        <w:spacing w:after="120"/>
        <w:rPr>
          <w:rFonts w:ascii="Arial" w:hAnsi="Arial" w:cs="Arial"/>
        </w:rPr>
      </w:pPr>
      <w:r>
        <w:rPr>
          <w:rFonts w:ascii="Arial" w:hAnsi="Arial" w:cs="Arial"/>
        </w:rPr>
        <w:t>BTYK</w:t>
      </w:r>
      <w:r>
        <w:rPr>
          <w:rFonts w:ascii="Arial" w:hAnsi="Arial" w:cs="Arial"/>
        </w:rPr>
        <w:tab/>
      </w:r>
      <w:r>
        <w:rPr>
          <w:rFonts w:ascii="Arial" w:hAnsi="Arial" w:cs="Arial"/>
        </w:rPr>
        <w:tab/>
      </w:r>
      <w:r w:rsidRPr="002C3F67">
        <w:rPr>
          <w:rFonts w:ascii="Arial" w:hAnsi="Arial" w:cs="Arial"/>
        </w:rPr>
        <w:t xml:space="preserve">Bilim ve Teknoloji Yüksek Kurulu </w:t>
      </w:r>
    </w:p>
    <w:p w:rsidR="00AD2177" w:rsidRDefault="00AD2177" w:rsidP="00AD2177">
      <w:pPr>
        <w:autoSpaceDE w:val="0"/>
        <w:autoSpaceDN w:val="0"/>
        <w:adjustRightInd w:val="0"/>
        <w:spacing w:after="120"/>
        <w:rPr>
          <w:rFonts w:ascii="Arial" w:hAnsi="Arial" w:cs="Arial"/>
        </w:rPr>
      </w:pPr>
      <w:r>
        <w:rPr>
          <w:rFonts w:ascii="Arial" w:hAnsi="Arial" w:cs="Arial"/>
        </w:rPr>
        <w:t>EFQM</w:t>
      </w:r>
      <w:r>
        <w:rPr>
          <w:rFonts w:ascii="Arial" w:hAnsi="Arial" w:cs="Arial"/>
        </w:rPr>
        <w:tab/>
      </w:r>
      <w:r>
        <w:rPr>
          <w:rFonts w:ascii="Arial" w:hAnsi="Arial" w:cs="Arial"/>
        </w:rPr>
        <w:tab/>
        <w:t>Avrupa Kalite Yönetimi Vakfı</w:t>
      </w:r>
    </w:p>
    <w:p w:rsidR="00AD2177" w:rsidRPr="00DE24E3" w:rsidRDefault="00AD2177" w:rsidP="00AD2177">
      <w:pPr>
        <w:spacing w:after="120"/>
        <w:rPr>
          <w:rFonts w:ascii="Arial" w:eastAsia="Times New Roman" w:hAnsi="Arial" w:cs="Arial"/>
          <w:color w:val="000000"/>
        </w:rPr>
      </w:pPr>
      <w:r w:rsidRPr="00DE24E3">
        <w:rPr>
          <w:rFonts w:ascii="Arial" w:eastAsia="Times New Roman" w:hAnsi="Arial" w:cs="Arial"/>
          <w:color w:val="000000"/>
        </w:rPr>
        <w:t>EÖH</w:t>
      </w:r>
      <w:r w:rsidRPr="00DE24E3">
        <w:rPr>
          <w:rFonts w:ascii="Arial" w:eastAsia="Times New Roman" w:hAnsi="Arial" w:cs="Arial"/>
          <w:color w:val="000000"/>
        </w:rPr>
        <w:tab/>
      </w:r>
      <w:r w:rsidRPr="00DE24E3">
        <w:rPr>
          <w:rFonts w:ascii="Arial" w:eastAsia="Times New Roman" w:hAnsi="Arial" w:cs="Arial"/>
          <w:color w:val="000000"/>
        </w:rPr>
        <w:tab/>
        <w:t xml:space="preserve">Eğitim Öğretim Hizmetleri </w:t>
      </w:r>
    </w:p>
    <w:p w:rsidR="00AD2177" w:rsidRPr="00DE24E3" w:rsidRDefault="00AD2177" w:rsidP="00AD2177">
      <w:pPr>
        <w:spacing w:after="120"/>
        <w:rPr>
          <w:rFonts w:ascii="Arial" w:eastAsia="Times New Roman" w:hAnsi="Arial" w:cs="Arial"/>
          <w:color w:val="000000"/>
        </w:rPr>
      </w:pPr>
      <w:r w:rsidRPr="00DE24E3">
        <w:rPr>
          <w:rFonts w:ascii="Arial" w:eastAsia="Times New Roman" w:hAnsi="Arial" w:cs="Arial"/>
          <w:color w:val="000000"/>
        </w:rPr>
        <w:t>GİH</w:t>
      </w:r>
      <w:r w:rsidRPr="00DE24E3">
        <w:rPr>
          <w:rFonts w:ascii="Arial" w:eastAsia="Times New Roman" w:hAnsi="Arial" w:cs="Arial"/>
          <w:color w:val="000000"/>
        </w:rPr>
        <w:tab/>
      </w:r>
      <w:r w:rsidRPr="00DE24E3">
        <w:rPr>
          <w:rFonts w:ascii="Arial" w:eastAsia="Times New Roman" w:hAnsi="Arial" w:cs="Arial"/>
          <w:color w:val="000000"/>
        </w:rPr>
        <w:tab/>
        <w:t>Genel İdare Hizmetleri</w:t>
      </w:r>
    </w:p>
    <w:p w:rsidR="00AD2177" w:rsidRPr="00DE24E3" w:rsidRDefault="00AD2177" w:rsidP="00AD2177">
      <w:pPr>
        <w:autoSpaceDE w:val="0"/>
        <w:autoSpaceDN w:val="0"/>
        <w:adjustRightInd w:val="0"/>
        <w:spacing w:after="120"/>
        <w:rPr>
          <w:rFonts w:ascii="Arial" w:hAnsi="Arial" w:cs="Arial"/>
        </w:rPr>
      </w:pPr>
      <w:r w:rsidRPr="00DE24E3">
        <w:rPr>
          <w:rFonts w:ascii="Arial" w:hAnsi="Arial" w:cs="Arial"/>
        </w:rPr>
        <w:t xml:space="preserve">HEM </w:t>
      </w:r>
      <w:r w:rsidRPr="00DE24E3">
        <w:rPr>
          <w:rFonts w:ascii="Arial" w:hAnsi="Arial" w:cs="Arial"/>
        </w:rPr>
        <w:tab/>
      </w:r>
      <w:r w:rsidRPr="00DE24E3">
        <w:rPr>
          <w:rFonts w:ascii="Arial" w:hAnsi="Arial" w:cs="Arial"/>
        </w:rPr>
        <w:tab/>
        <w:t>Halk Eğitimi Merkezi</w:t>
      </w:r>
    </w:p>
    <w:p w:rsidR="00AD2177" w:rsidRPr="00DE24E3" w:rsidRDefault="00AD2177" w:rsidP="00AD2177">
      <w:pPr>
        <w:autoSpaceDE w:val="0"/>
        <w:autoSpaceDN w:val="0"/>
        <w:adjustRightInd w:val="0"/>
        <w:spacing w:after="120"/>
        <w:rPr>
          <w:rFonts w:ascii="Arial" w:hAnsi="Arial" w:cs="Arial"/>
        </w:rPr>
      </w:pPr>
      <w:r w:rsidRPr="00DE24E3">
        <w:rPr>
          <w:rFonts w:ascii="Arial" w:hAnsi="Arial" w:cs="Arial"/>
        </w:rPr>
        <w:t xml:space="preserve">İŞKUR </w:t>
      </w:r>
      <w:r w:rsidRPr="00DE24E3">
        <w:rPr>
          <w:rFonts w:ascii="Arial" w:hAnsi="Arial" w:cs="Arial"/>
        </w:rPr>
        <w:tab/>
        <w:t>Türkiye İş Kurumu</w:t>
      </w:r>
    </w:p>
    <w:p w:rsidR="00AD2177" w:rsidRPr="00DE24E3" w:rsidRDefault="00AD2177" w:rsidP="00AD2177">
      <w:pPr>
        <w:spacing w:after="120"/>
        <w:rPr>
          <w:rFonts w:ascii="Arial" w:eastAsia="Times New Roman" w:hAnsi="Arial" w:cs="Arial"/>
        </w:rPr>
      </w:pPr>
      <w:r w:rsidRPr="00DE24E3">
        <w:rPr>
          <w:rFonts w:ascii="Arial" w:eastAsia="Times New Roman" w:hAnsi="Arial" w:cs="Arial"/>
          <w:color w:val="000000"/>
        </w:rPr>
        <w:t>LYS</w:t>
      </w:r>
      <w:r w:rsidRPr="00DE24E3">
        <w:rPr>
          <w:rFonts w:ascii="Arial" w:eastAsia="Times New Roman" w:hAnsi="Arial" w:cs="Arial"/>
          <w:color w:val="000000"/>
        </w:rPr>
        <w:tab/>
      </w:r>
      <w:r w:rsidRPr="00DE24E3">
        <w:rPr>
          <w:rFonts w:ascii="Arial" w:eastAsia="Times New Roman" w:hAnsi="Arial" w:cs="Arial"/>
          <w:color w:val="000000"/>
        </w:rPr>
        <w:tab/>
        <w:t>Lisans Yerleştirme Sınavı</w:t>
      </w:r>
    </w:p>
    <w:p w:rsidR="00C450C4" w:rsidRPr="00DE24E3" w:rsidRDefault="00C450C4" w:rsidP="00C450C4">
      <w:pPr>
        <w:autoSpaceDE w:val="0"/>
        <w:autoSpaceDN w:val="0"/>
        <w:adjustRightInd w:val="0"/>
        <w:spacing w:after="120"/>
        <w:rPr>
          <w:rFonts w:ascii="Arial" w:hAnsi="Arial" w:cs="Arial"/>
        </w:rPr>
      </w:pPr>
      <w:r w:rsidRPr="00DE24E3">
        <w:rPr>
          <w:rFonts w:ascii="Arial" w:hAnsi="Arial" w:cs="Arial"/>
        </w:rPr>
        <w:t xml:space="preserve">MEB </w:t>
      </w:r>
      <w:r w:rsidRPr="00DE24E3">
        <w:rPr>
          <w:rFonts w:ascii="Arial" w:hAnsi="Arial" w:cs="Arial"/>
        </w:rPr>
        <w:tab/>
      </w:r>
      <w:r w:rsidRPr="00DE24E3">
        <w:rPr>
          <w:rFonts w:ascii="Arial" w:hAnsi="Arial" w:cs="Arial"/>
        </w:rPr>
        <w:tab/>
        <w:t>Milli Eğitim Bakanlığı</w:t>
      </w:r>
    </w:p>
    <w:p w:rsidR="00C450C4" w:rsidRPr="00DE24E3" w:rsidRDefault="00C450C4" w:rsidP="00C450C4">
      <w:pPr>
        <w:autoSpaceDE w:val="0"/>
        <w:autoSpaceDN w:val="0"/>
        <w:adjustRightInd w:val="0"/>
        <w:spacing w:after="120"/>
        <w:rPr>
          <w:rFonts w:ascii="Arial" w:hAnsi="Arial" w:cs="Arial"/>
        </w:rPr>
      </w:pPr>
      <w:r w:rsidRPr="00DE24E3">
        <w:rPr>
          <w:rFonts w:ascii="Arial" w:hAnsi="Arial" w:cs="Arial"/>
        </w:rPr>
        <w:t xml:space="preserve">MEM </w:t>
      </w:r>
      <w:r w:rsidRPr="00DE24E3">
        <w:rPr>
          <w:rFonts w:ascii="Arial" w:hAnsi="Arial" w:cs="Arial"/>
        </w:rPr>
        <w:tab/>
      </w:r>
      <w:r w:rsidRPr="00DE24E3">
        <w:rPr>
          <w:rFonts w:ascii="Arial" w:hAnsi="Arial" w:cs="Arial"/>
        </w:rPr>
        <w:tab/>
        <w:t>Milli Eğitim Müdürlüğü</w:t>
      </w:r>
    </w:p>
    <w:p w:rsidR="00AD2177" w:rsidRDefault="00AD2177" w:rsidP="00AD2177">
      <w:pPr>
        <w:spacing w:after="120"/>
        <w:rPr>
          <w:rFonts w:ascii="Arial" w:eastAsia="Times New Roman" w:hAnsi="Arial" w:cs="Arial"/>
        </w:rPr>
      </w:pPr>
      <w:r w:rsidRPr="00DE24E3">
        <w:rPr>
          <w:rFonts w:ascii="Arial" w:eastAsia="Times New Roman" w:hAnsi="Arial" w:cs="Arial"/>
        </w:rPr>
        <w:t xml:space="preserve">MTSK </w:t>
      </w:r>
      <w:r w:rsidRPr="00DE24E3">
        <w:rPr>
          <w:rFonts w:ascii="Arial" w:eastAsia="Times New Roman" w:hAnsi="Arial" w:cs="Arial"/>
        </w:rPr>
        <w:tab/>
      </w:r>
      <w:r>
        <w:rPr>
          <w:rFonts w:ascii="Arial" w:eastAsia="Times New Roman" w:hAnsi="Arial" w:cs="Arial"/>
        </w:rPr>
        <w:tab/>
      </w:r>
      <w:r w:rsidRPr="00DE24E3">
        <w:rPr>
          <w:rFonts w:ascii="Arial" w:eastAsia="Times New Roman" w:hAnsi="Arial" w:cs="Arial"/>
        </w:rPr>
        <w:t xml:space="preserve">Motorlu Taşıtlar Sürücü Kursu </w:t>
      </w:r>
    </w:p>
    <w:p w:rsidR="00923329" w:rsidRPr="00DE24E3" w:rsidRDefault="00923329" w:rsidP="00923329">
      <w:pPr>
        <w:spacing w:after="120"/>
        <w:rPr>
          <w:rFonts w:ascii="Arial" w:eastAsia="Times New Roman" w:hAnsi="Arial" w:cs="Arial"/>
          <w:color w:val="000000"/>
        </w:rPr>
      </w:pPr>
      <w:r>
        <w:rPr>
          <w:rFonts w:ascii="Arial" w:eastAsia="Times New Roman" w:hAnsi="Arial" w:cs="Arial"/>
          <w:color w:val="000000"/>
        </w:rPr>
        <w:t>ODÇ (CAF)</w:t>
      </w:r>
      <w:r>
        <w:rPr>
          <w:rFonts w:ascii="Arial" w:eastAsia="Times New Roman" w:hAnsi="Arial" w:cs="Arial"/>
          <w:color w:val="000000"/>
        </w:rPr>
        <w:tab/>
        <w:t>Ortak Değerlendirme Çerçevesi (Common</w:t>
      </w:r>
      <w:r w:rsidR="00E4154E">
        <w:rPr>
          <w:rFonts w:ascii="Arial" w:eastAsia="Times New Roman" w:hAnsi="Arial" w:cs="Arial"/>
          <w:color w:val="000000"/>
        </w:rPr>
        <w:t xml:space="preserve"> Asesse</w:t>
      </w:r>
      <w:r>
        <w:rPr>
          <w:rFonts w:ascii="Arial" w:eastAsia="Times New Roman" w:hAnsi="Arial" w:cs="Arial"/>
          <w:color w:val="000000"/>
        </w:rPr>
        <w:t>ment Framework)</w:t>
      </w:r>
    </w:p>
    <w:p w:rsidR="00AD2177" w:rsidRPr="00DE24E3" w:rsidRDefault="00AD2177" w:rsidP="00AD2177">
      <w:pPr>
        <w:spacing w:after="120"/>
        <w:rPr>
          <w:rFonts w:ascii="Arial" w:eastAsia="Times New Roman" w:hAnsi="Arial" w:cs="Arial"/>
          <w:color w:val="000000"/>
        </w:rPr>
      </w:pPr>
      <w:r>
        <w:rPr>
          <w:rFonts w:ascii="Arial" w:eastAsia="Times New Roman" w:hAnsi="Arial" w:cs="Arial"/>
          <w:color w:val="000000"/>
        </w:rPr>
        <w:t>PISA</w:t>
      </w:r>
      <w:r>
        <w:rPr>
          <w:rFonts w:ascii="Arial" w:eastAsia="Times New Roman" w:hAnsi="Arial" w:cs="Arial"/>
          <w:color w:val="000000"/>
        </w:rPr>
        <w:tab/>
      </w:r>
      <w:r>
        <w:rPr>
          <w:rFonts w:ascii="Arial" w:eastAsia="Times New Roman" w:hAnsi="Arial" w:cs="Arial"/>
          <w:color w:val="000000"/>
        </w:rPr>
        <w:tab/>
        <w:t>Uluslar</w:t>
      </w:r>
      <w:r w:rsidRPr="00DE24E3">
        <w:rPr>
          <w:rFonts w:ascii="Arial" w:eastAsia="Times New Roman" w:hAnsi="Arial" w:cs="Arial"/>
          <w:color w:val="000000"/>
        </w:rPr>
        <w:t>arası Öğrenci Başarılarını Ölçme Programı</w:t>
      </w:r>
    </w:p>
    <w:p w:rsidR="00C450C4" w:rsidRDefault="00C450C4" w:rsidP="00C450C4">
      <w:pPr>
        <w:autoSpaceDE w:val="0"/>
        <w:autoSpaceDN w:val="0"/>
        <w:adjustRightInd w:val="0"/>
        <w:spacing w:after="120"/>
        <w:rPr>
          <w:rFonts w:ascii="Arial" w:hAnsi="Arial" w:cs="Arial"/>
        </w:rPr>
      </w:pPr>
      <w:r w:rsidRPr="00DE24E3">
        <w:rPr>
          <w:rFonts w:ascii="Arial" w:hAnsi="Arial" w:cs="Arial"/>
        </w:rPr>
        <w:t xml:space="preserve">RAM  </w:t>
      </w:r>
      <w:r w:rsidRPr="00DE24E3">
        <w:rPr>
          <w:rFonts w:ascii="Arial" w:hAnsi="Arial" w:cs="Arial"/>
        </w:rPr>
        <w:tab/>
      </w:r>
      <w:r w:rsidRPr="00DE24E3">
        <w:rPr>
          <w:rFonts w:ascii="Arial" w:hAnsi="Arial" w:cs="Arial"/>
        </w:rPr>
        <w:tab/>
        <w:t>Rehberlik Araştırma Merkezi</w:t>
      </w:r>
    </w:p>
    <w:p w:rsidR="00AD2177" w:rsidRPr="00DE24E3" w:rsidRDefault="00AD2177" w:rsidP="00AD2177">
      <w:pPr>
        <w:autoSpaceDE w:val="0"/>
        <w:autoSpaceDN w:val="0"/>
        <w:adjustRightInd w:val="0"/>
        <w:spacing w:after="120"/>
        <w:rPr>
          <w:rFonts w:ascii="Arial" w:hAnsi="Arial" w:cs="Arial"/>
        </w:rPr>
      </w:pPr>
      <w:r w:rsidRPr="00DE24E3">
        <w:rPr>
          <w:rFonts w:ascii="Arial" w:hAnsi="Arial" w:cs="Arial"/>
        </w:rPr>
        <w:t xml:space="preserve">STK  </w:t>
      </w:r>
      <w:r w:rsidRPr="00DE24E3">
        <w:rPr>
          <w:rFonts w:ascii="Arial" w:hAnsi="Arial" w:cs="Arial"/>
        </w:rPr>
        <w:tab/>
      </w:r>
      <w:r w:rsidRPr="00DE24E3">
        <w:rPr>
          <w:rFonts w:ascii="Arial" w:hAnsi="Arial" w:cs="Arial"/>
        </w:rPr>
        <w:tab/>
        <w:t>Sivil Toplum Kuruluşları</w:t>
      </w:r>
    </w:p>
    <w:p w:rsidR="00AD2177" w:rsidRPr="00DE24E3" w:rsidRDefault="00AD2177" w:rsidP="00AD2177">
      <w:pPr>
        <w:spacing w:after="120"/>
        <w:rPr>
          <w:rFonts w:ascii="Arial" w:eastAsia="Times New Roman" w:hAnsi="Arial" w:cs="Arial"/>
          <w:color w:val="000000"/>
        </w:rPr>
      </w:pPr>
      <w:r w:rsidRPr="00DE24E3">
        <w:rPr>
          <w:rFonts w:ascii="Arial" w:eastAsia="Times New Roman" w:hAnsi="Arial" w:cs="Arial"/>
          <w:color w:val="000000"/>
        </w:rPr>
        <w:t>TEOG</w:t>
      </w:r>
      <w:r w:rsidRPr="00DE24E3">
        <w:rPr>
          <w:rFonts w:ascii="Arial" w:eastAsia="Times New Roman" w:hAnsi="Arial" w:cs="Arial"/>
          <w:color w:val="000000"/>
        </w:rPr>
        <w:tab/>
      </w:r>
      <w:r w:rsidRPr="00DE24E3">
        <w:rPr>
          <w:rFonts w:ascii="Arial" w:eastAsia="Times New Roman" w:hAnsi="Arial" w:cs="Arial"/>
          <w:color w:val="000000"/>
        </w:rPr>
        <w:tab/>
        <w:t>Temel Eğitimden Ortaöğretime Geçiş Sınavı</w:t>
      </w:r>
    </w:p>
    <w:p w:rsidR="00C450C4" w:rsidRPr="00DE24E3" w:rsidRDefault="00C450C4" w:rsidP="00C450C4">
      <w:pPr>
        <w:autoSpaceDE w:val="0"/>
        <w:autoSpaceDN w:val="0"/>
        <w:adjustRightInd w:val="0"/>
        <w:spacing w:after="120"/>
        <w:rPr>
          <w:rFonts w:ascii="Arial" w:hAnsi="Arial" w:cs="Arial"/>
        </w:rPr>
      </w:pPr>
      <w:r>
        <w:rPr>
          <w:rFonts w:ascii="Arial" w:hAnsi="Arial" w:cs="Arial"/>
        </w:rPr>
        <w:t>TUBİTAK</w:t>
      </w:r>
      <w:r>
        <w:rPr>
          <w:rFonts w:ascii="Arial" w:hAnsi="Arial" w:cs="Arial"/>
        </w:rPr>
        <w:tab/>
        <w:t>Türkiye Bilimsel ve Teknolojik Araştırma Kurumu</w:t>
      </w:r>
    </w:p>
    <w:p w:rsidR="00AD2177" w:rsidRPr="00DE24E3" w:rsidRDefault="00AD2177" w:rsidP="00AD2177">
      <w:pPr>
        <w:spacing w:after="120"/>
        <w:rPr>
          <w:rFonts w:ascii="Arial" w:eastAsia="Times New Roman" w:hAnsi="Arial" w:cs="Arial"/>
          <w:color w:val="000000"/>
        </w:rPr>
      </w:pPr>
      <w:r w:rsidRPr="00DE24E3">
        <w:rPr>
          <w:rFonts w:ascii="Arial" w:eastAsia="Times New Roman" w:hAnsi="Arial" w:cs="Arial"/>
          <w:color w:val="000000"/>
        </w:rPr>
        <w:t>THS</w:t>
      </w:r>
      <w:r w:rsidRPr="00DE24E3">
        <w:rPr>
          <w:rFonts w:ascii="Arial" w:eastAsia="Times New Roman" w:hAnsi="Arial" w:cs="Arial"/>
          <w:color w:val="000000"/>
        </w:rPr>
        <w:tab/>
      </w:r>
      <w:r w:rsidRPr="00DE24E3">
        <w:rPr>
          <w:rFonts w:ascii="Arial" w:eastAsia="Times New Roman" w:hAnsi="Arial" w:cs="Arial"/>
          <w:color w:val="000000"/>
        </w:rPr>
        <w:tab/>
        <w:t>Teknik Hizmetler Sınıfı</w:t>
      </w:r>
    </w:p>
    <w:p w:rsidR="00AD2177" w:rsidRPr="00AD2177" w:rsidRDefault="00AD2177" w:rsidP="00AD2177">
      <w:pPr>
        <w:spacing w:after="120"/>
        <w:rPr>
          <w:rStyle w:val="Vurgu"/>
          <w:rFonts w:ascii="Arial" w:hAnsi="Arial" w:cs="Arial"/>
          <w:bCs/>
          <w:i w:val="0"/>
          <w:iCs w:val="0"/>
        </w:rPr>
      </w:pPr>
      <w:r w:rsidRPr="00DE24E3">
        <w:rPr>
          <w:rFonts w:ascii="Arial" w:eastAsia="Times New Roman" w:hAnsi="Arial" w:cs="Arial"/>
          <w:color w:val="000000"/>
        </w:rPr>
        <w:t>TIMSS</w:t>
      </w:r>
      <w:r w:rsidRPr="00DE24E3">
        <w:rPr>
          <w:rFonts w:ascii="Arial" w:eastAsia="Times New Roman" w:hAnsi="Arial" w:cs="Arial"/>
          <w:color w:val="000000"/>
        </w:rPr>
        <w:tab/>
      </w:r>
      <w:r>
        <w:rPr>
          <w:rFonts w:ascii="Arial" w:eastAsia="Times New Roman" w:hAnsi="Arial" w:cs="Arial"/>
          <w:color w:val="000000"/>
        </w:rPr>
        <w:tab/>
      </w:r>
      <w:r w:rsidRPr="00AD2177">
        <w:rPr>
          <w:rStyle w:val="Vurgu"/>
          <w:rFonts w:ascii="Arial" w:hAnsi="Arial" w:cs="Arial"/>
          <w:i w:val="0"/>
        </w:rPr>
        <w:t>Trends in International MathematicsandScienceStudy</w:t>
      </w:r>
    </w:p>
    <w:p w:rsidR="00AD2177" w:rsidRPr="00AD2177" w:rsidRDefault="00AD2177" w:rsidP="00AD2177">
      <w:pPr>
        <w:spacing w:after="120"/>
        <w:rPr>
          <w:rFonts w:ascii="Arial" w:eastAsia="Times New Roman" w:hAnsi="Arial" w:cs="Arial"/>
          <w:color w:val="000000"/>
        </w:rPr>
      </w:pPr>
      <w:r>
        <w:rPr>
          <w:rStyle w:val="Vurgu"/>
          <w:rFonts w:ascii="Arial" w:hAnsi="Arial" w:cs="Arial"/>
        </w:rPr>
        <w:tab/>
      </w:r>
      <w:r>
        <w:rPr>
          <w:rStyle w:val="Vurgu"/>
          <w:rFonts w:ascii="Arial" w:hAnsi="Arial" w:cs="Arial"/>
        </w:rPr>
        <w:tab/>
        <w:t>(Uluslar</w:t>
      </w:r>
      <w:r w:rsidRPr="00AD2177">
        <w:rPr>
          <w:rStyle w:val="Vurgu"/>
          <w:rFonts w:ascii="Arial" w:hAnsi="Arial" w:cs="Arial"/>
        </w:rPr>
        <w:t>arası Matematik ve Fen Eğilimleri Araştırması)</w:t>
      </w:r>
    </w:p>
    <w:p w:rsidR="00AD2177" w:rsidRPr="00DE24E3" w:rsidRDefault="00AD2177" w:rsidP="00AD2177">
      <w:pPr>
        <w:autoSpaceDE w:val="0"/>
        <w:autoSpaceDN w:val="0"/>
        <w:adjustRightInd w:val="0"/>
        <w:spacing w:after="120"/>
        <w:rPr>
          <w:rFonts w:ascii="Arial" w:hAnsi="Arial" w:cs="Arial"/>
        </w:rPr>
      </w:pPr>
      <w:r w:rsidRPr="00DE24E3">
        <w:rPr>
          <w:rFonts w:ascii="Arial" w:hAnsi="Arial" w:cs="Arial"/>
        </w:rPr>
        <w:t xml:space="preserve">TSO </w:t>
      </w:r>
      <w:r w:rsidRPr="00DE24E3">
        <w:rPr>
          <w:rFonts w:ascii="Arial" w:hAnsi="Arial" w:cs="Arial"/>
        </w:rPr>
        <w:tab/>
      </w:r>
      <w:r w:rsidRPr="00DE24E3">
        <w:rPr>
          <w:rFonts w:ascii="Arial" w:hAnsi="Arial" w:cs="Arial"/>
        </w:rPr>
        <w:tab/>
        <w:t>Ticaret ve Sanayi Odası</w:t>
      </w:r>
    </w:p>
    <w:p w:rsidR="00C450C4" w:rsidRPr="00DE24E3" w:rsidRDefault="00C450C4" w:rsidP="00C450C4">
      <w:pPr>
        <w:autoSpaceDE w:val="0"/>
        <w:autoSpaceDN w:val="0"/>
        <w:adjustRightInd w:val="0"/>
        <w:spacing w:after="120"/>
        <w:rPr>
          <w:rFonts w:ascii="Arial" w:hAnsi="Arial" w:cs="Arial"/>
        </w:rPr>
      </w:pPr>
      <w:r w:rsidRPr="00DE24E3">
        <w:rPr>
          <w:rFonts w:ascii="Arial" w:hAnsi="Arial" w:cs="Arial"/>
        </w:rPr>
        <w:t xml:space="preserve">TUİK </w:t>
      </w:r>
      <w:r w:rsidRPr="00DE24E3">
        <w:rPr>
          <w:rFonts w:ascii="Arial" w:hAnsi="Arial" w:cs="Arial"/>
        </w:rPr>
        <w:tab/>
      </w:r>
      <w:r w:rsidRPr="00DE24E3">
        <w:rPr>
          <w:rFonts w:ascii="Arial" w:hAnsi="Arial" w:cs="Arial"/>
        </w:rPr>
        <w:tab/>
        <w:t>Türkiye İstatistik Kurumu</w:t>
      </w:r>
    </w:p>
    <w:p w:rsidR="00AD2177" w:rsidRPr="00DE24E3" w:rsidRDefault="00AD2177" w:rsidP="00AD2177">
      <w:pPr>
        <w:spacing w:after="120"/>
        <w:rPr>
          <w:rFonts w:ascii="Arial" w:eastAsia="Times New Roman" w:hAnsi="Arial" w:cs="Arial"/>
          <w:color w:val="000000"/>
        </w:rPr>
      </w:pPr>
      <w:r w:rsidRPr="00DE24E3">
        <w:rPr>
          <w:rFonts w:ascii="Arial" w:eastAsia="Times New Roman" w:hAnsi="Arial" w:cs="Arial"/>
          <w:color w:val="000000"/>
        </w:rPr>
        <w:t>YGS</w:t>
      </w:r>
      <w:r w:rsidRPr="00DE24E3">
        <w:rPr>
          <w:rFonts w:ascii="Arial" w:eastAsia="Times New Roman" w:hAnsi="Arial" w:cs="Arial"/>
          <w:color w:val="000000"/>
        </w:rPr>
        <w:tab/>
      </w:r>
      <w:r w:rsidRPr="00DE24E3">
        <w:rPr>
          <w:rFonts w:ascii="Arial" w:eastAsia="Times New Roman" w:hAnsi="Arial" w:cs="Arial"/>
          <w:color w:val="000000"/>
        </w:rPr>
        <w:tab/>
        <w:t>Yüksek Öğrenime Geçiş Sınavı</w:t>
      </w:r>
    </w:p>
    <w:p w:rsidR="00C450C4" w:rsidRDefault="00C450C4" w:rsidP="00C450C4">
      <w:pPr>
        <w:spacing w:after="120"/>
        <w:rPr>
          <w:rFonts w:ascii="Arial" w:eastAsia="Times New Roman" w:hAnsi="Arial" w:cs="Arial"/>
          <w:color w:val="000000"/>
        </w:rPr>
      </w:pPr>
      <w:r w:rsidRPr="00DE24E3">
        <w:rPr>
          <w:rFonts w:ascii="Arial" w:eastAsia="Times New Roman" w:hAnsi="Arial" w:cs="Arial"/>
          <w:color w:val="000000"/>
        </w:rPr>
        <w:t>YH</w:t>
      </w:r>
      <w:r w:rsidRPr="00DE24E3">
        <w:rPr>
          <w:rFonts w:ascii="Arial" w:eastAsia="Times New Roman" w:hAnsi="Arial" w:cs="Arial"/>
          <w:color w:val="000000"/>
        </w:rPr>
        <w:tab/>
      </w:r>
      <w:r w:rsidRPr="00DE24E3">
        <w:rPr>
          <w:rFonts w:ascii="Arial" w:eastAsia="Times New Roman" w:hAnsi="Arial" w:cs="Arial"/>
          <w:color w:val="000000"/>
        </w:rPr>
        <w:tab/>
        <w:t>Yardımcı Hizmetler</w:t>
      </w:r>
    </w:p>
    <w:p w:rsidR="003341B4" w:rsidRDefault="003341B4" w:rsidP="004D315E">
      <w:pPr>
        <w:tabs>
          <w:tab w:val="left" w:pos="426"/>
        </w:tabs>
        <w:spacing w:after="0"/>
        <w:rPr>
          <w:rFonts w:ascii="Times New Roman" w:eastAsia="Times New Roman" w:hAnsi="Times New Roman" w:cs="Times New Roman"/>
          <w:sz w:val="24"/>
          <w:szCs w:val="24"/>
          <w:highlight w:val="yellow"/>
          <w:lang w:eastAsia="tr-TR"/>
        </w:rPr>
      </w:pPr>
    </w:p>
    <w:p w:rsidR="003341B4" w:rsidRDefault="003341B4" w:rsidP="004D315E">
      <w:pPr>
        <w:tabs>
          <w:tab w:val="left" w:pos="426"/>
        </w:tabs>
        <w:spacing w:after="0"/>
        <w:rPr>
          <w:rFonts w:ascii="Times New Roman" w:eastAsia="Times New Roman" w:hAnsi="Times New Roman" w:cs="Times New Roman"/>
          <w:sz w:val="24"/>
          <w:szCs w:val="24"/>
          <w:highlight w:val="yellow"/>
          <w:lang w:eastAsia="tr-TR"/>
        </w:rPr>
        <w:sectPr w:rsidR="003341B4" w:rsidSect="00D760FC">
          <w:pgSz w:w="11906" w:h="16838"/>
          <w:pgMar w:top="1418" w:right="1417" w:bottom="1134" w:left="1418" w:header="709" w:footer="709" w:gutter="0"/>
          <w:pgNumType w:fmt="upperRoman"/>
          <w:cols w:space="708"/>
          <w:docGrid w:linePitch="360"/>
        </w:sectPr>
      </w:pPr>
    </w:p>
    <w:p w:rsidR="00970D42" w:rsidRDefault="00970D42" w:rsidP="003B2D24">
      <w:pPr>
        <w:pStyle w:val="Balk1"/>
        <w:numPr>
          <w:ilvl w:val="0"/>
          <w:numId w:val="3"/>
        </w:numPr>
      </w:pPr>
      <w:bookmarkStart w:id="12" w:name="_Toc409281020"/>
      <w:bookmarkStart w:id="13" w:name="_Toc438811745"/>
      <w:r>
        <w:lastRenderedPageBreak/>
        <w:t>BÖLÜM</w:t>
      </w:r>
      <w:bookmarkEnd w:id="12"/>
      <w:bookmarkEnd w:id="13"/>
    </w:p>
    <w:p w:rsidR="00970D42" w:rsidRDefault="00970D42" w:rsidP="00527C18">
      <w:pPr>
        <w:pStyle w:val="Balk1"/>
      </w:pPr>
      <w:bookmarkStart w:id="14" w:name="_Toc409281021"/>
      <w:bookmarkStart w:id="15" w:name="_Toc438811746"/>
      <w:r>
        <w:t>STRATEJİK PLAN HAZIRLIK SÜRECİ</w:t>
      </w:r>
      <w:bookmarkEnd w:id="14"/>
      <w:bookmarkEnd w:id="15"/>
    </w:p>
    <w:p w:rsidR="000519A6" w:rsidRDefault="000519A6" w:rsidP="000519A6">
      <w:r w:rsidRPr="000519A6">
        <w:t>Okulumuzun Stratejik Planına (2015-2019) Stratejik Plan Üst Kurulu ve Strat</w:t>
      </w:r>
      <w:r>
        <w:t>ejik Planlama Ekibi tarafından,</w:t>
      </w:r>
      <w:r w:rsidR="001D349C">
        <w:t xml:space="preserve"> </w:t>
      </w:r>
      <w:r w:rsidR="00EB6DC0">
        <w:t>Okulumuz öğretmenler odasında</w:t>
      </w:r>
      <w:r w:rsidRPr="000519A6">
        <w:t>, çalışma ve yol haritası belirlendikten sonra tas</w:t>
      </w:r>
      <w:r>
        <w:t>lak oluşturularak başlanmıştır.</w:t>
      </w:r>
    </w:p>
    <w:p w:rsidR="000519A6" w:rsidRPr="000519A6" w:rsidRDefault="000519A6" w:rsidP="000519A6">
      <w:r w:rsidRPr="000519A6">
        <w:t>Stratejik Planlama Çalışmaları kapsamında okul personelimiz içerisinden “Stratejik</w:t>
      </w:r>
      <w:r>
        <w:t xml:space="preserve"> Plan Üst Kurulu” ve “Stratejik </w:t>
      </w:r>
      <w:r w:rsidRPr="000519A6">
        <w:t>Planlama Ekibi” kurulmuştur.</w:t>
      </w:r>
      <w:r w:rsidR="00A92D23" w:rsidRPr="000519A6">
        <w:t xml:space="preserve"> </w:t>
      </w:r>
      <w:r w:rsidRPr="000519A6">
        <w:t xml:space="preserve">Stratejik planlama konusunda 2014 yılı Mart ayında </w:t>
      </w:r>
      <w:r w:rsidR="00081469">
        <w:t>Gülşehir</w:t>
      </w:r>
      <w:r w:rsidRPr="000519A6">
        <w:t xml:space="preserve"> İlçe Milli Eğitim Mü</w:t>
      </w:r>
      <w:r>
        <w:t xml:space="preserve">dürlüğü Ar-Ge Birimi tarafından </w:t>
      </w:r>
      <w:r w:rsidRPr="000519A6">
        <w:t>gerçekleştirilen seminerlerle müdür yardımcıları</w:t>
      </w:r>
      <w:r w:rsidR="00923475">
        <w:t xml:space="preserve"> ve</w:t>
      </w:r>
      <w:r w:rsidRPr="000519A6">
        <w:t xml:space="preserve"> öğretmenler </w:t>
      </w:r>
      <w:r w:rsidR="00923475">
        <w:t xml:space="preserve"> olmak </w:t>
      </w:r>
      <w:r w:rsidRPr="000519A6">
        <w:t>üzere paydaş katılımı sağlanmıştır.</w:t>
      </w:r>
    </w:p>
    <w:p w:rsidR="000519A6" w:rsidRPr="000519A6" w:rsidRDefault="000519A6" w:rsidP="000519A6">
      <w:r w:rsidRPr="000519A6">
        <w:t>Seminerde Stratejik Plan hazırlama yasal nedenleri ve amaçları hakkındaki bilgilendirme, str</w:t>
      </w:r>
      <w:r>
        <w:t xml:space="preserve">atejik plan öğeleri ve planlama </w:t>
      </w:r>
      <w:r w:rsidRPr="000519A6">
        <w:t>aşamalarına ilişkin konularda bilgiler alınmıştır.</w:t>
      </w:r>
    </w:p>
    <w:p w:rsidR="000519A6" w:rsidRPr="000519A6" w:rsidRDefault="000519A6" w:rsidP="000519A6">
      <w:r>
        <w:t xml:space="preserve">Stratejilerin Belirlenmesi; </w:t>
      </w:r>
      <w:r w:rsidRPr="000519A6">
        <w:t>Stratejik planlama ekibi tarafından, tüm iç ve dış paydaşların görüş ve öneril</w:t>
      </w:r>
      <w:r>
        <w:t xml:space="preserve">eri bilimsel yöntemlerle analiz </w:t>
      </w:r>
      <w:r w:rsidRPr="000519A6">
        <w:t>edilerek planlı bir çalışmayla stratejik plan hazırlanmıştır.</w:t>
      </w:r>
    </w:p>
    <w:p w:rsidR="0067309B" w:rsidRPr="0067309B" w:rsidRDefault="00614CD0" w:rsidP="003B2D24">
      <w:pPr>
        <w:pStyle w:val="Balk3"/>
        <w:numPr>
          <w:ilvl w:val="1"/>
          <w:numId w:val="10"/>
        </w:numPr>
        <w:spacing w:before="200" w:after="0" w:line="240" w:lineRule="auto"/>
        <w:jc w:val="both"/>
        <w:rPr>
          <w:rFonts w:ascii="Arial" w:hAnsi="Arial" w:cs="Arial"/>
          <w:sz w:val="22"/>
          <w:szCs w:val="22"/>
          <w:lang w:eastAsia="tr-TR"/>
        </w:rPr>
      </w:pPr>
      <w:bookmarkStart w:id="16" w:name="_Toc411601484"/>
      <w:r>
        <w:rPr>
          <w:rFonts w:ascii="Arial" w:hAnsi="Arial" w:cs="Arial"/>
          <w:sz w:val="22"/>
          <w:szCs w:val="22"/>
          <w:lang w:eastAsia="tr-TR"/>
        </w:rPr>
        <w:t>KARACAŞAR İLKOKULU</w:t>
      </w:r>
      <w:r w:rsidR="0067309B" w:rsidRPr="0067309B">
        <w:rPr>
          <w:rFonts w:ascii="Arial" w:hAnsi="Arial" w:cs="Arial"/>
          <w:sz w:val="22"/>
          <w:szCs w:val="22"/>
          <w:lang w:eastAsia="tr-TR"/>
        </w:rPr>
        <w:t xml:space="preserve"> 2015-2019 STRATEJİK PLANLAMA SÜRECİ</w:t>
      </w:r>
      <w:bookmarkEnd w:id="16"/>
    </w:p>
    <w:p w:rsidR="0067309B" w:rsidRDefault="0067309B" w:rsidP="003B2D24">
      <w:pPr>
        <w:pStyle w:val="Balk4"/>
        <w:keepNext/>
        <w:keepLines/>
        <w:numPr>
          <w:ilvl w:val="2"/>
          <w:numId w:val="10"/>
        </w:numPr>
        <w:spacing w:before="200" w:after="0" w:line="240" w:lineRule="auto"/>
        <w:rPr>
          <w:rFonts w:ascii="Arial" w:eastAsia="Times New Roman" w:hAnsi="Arial" w:cs="Arial"/>
          <w:sz w:val="22"/>
          <w:szCs w:val="22"/>
          <w:lang w:eastAsia="tr-TR"/>
        </w:rPr>
      </w:pPr>
      <w:bookmarkStart w:id="17" w:name="_Toc276289502"/>
      <w:bookmarkStart w:id="18" w:name="_Toc411601485"/>
      <w:r w:rsidRPr="0067309B">
        <w:rPr>
          <w:rFonts w:ascii="Arial" w:eastAsia="Times New Roman" w:hAnsi="Arial" w:cs="Arial"/>
          <w:sz w:val="22"/>
          <w:szCs w:val="22"/>
          <w:lang w:eastAsia="tr-TR"/>
        </w:rPr>
        <w:t>Stratejik Planın Hukuki Dayanakları</w:t>
      </w:r>
      <w:bookmarkEnd w:id="17"/>
      <w:bookmarkEnd w:id="18"/>
    </w:p>
    <w:p w:rsidR="0067309B" w:rsidRPr="0067309B" w:rsidRDefault="0067309B" w:rsidP="0067309B">
      <w:pPr>
        <w:rPr>
          <w:lang w:eastAsia="tr-TR"/>
        </w:rPr>
      </w:pPr>
    </w:p>
    <w:p w:rsidR="0067309B" w:rsidRPr="0067309B" w:rsidRDefault="0067309B" w:rsidP="0067309B">
      <w:pPr>
        <w:spacing w:line="360" w:lineRule="auto"/>
        <w:ind w:firstLine="708"/>
        <w:jc w:val="both"/>
        <w:rPr>
          <w:rFonts w:ascii="Arial" w:hAnsi="Arial" w:cs="Arial"/>
        </w:rPr>
      </w:pPr>
      <w:r w:rsidRPr="0067309B">
        <w:rPr>
          <w:rFonts w:ascii="Arial" w:hAnsi="Arial" w:cs="Arial"/>
        </w:rPr>
        <w:t>Stratejik planlamayı tüm kamu kurumları için yasal zorunluluk haline getiren düzenleme 10.12.2003 tarihinde çıkartılan 5018 sayılı Kamu Mali Yönetimi ve Kontrol Kanunu’dur. Kanunda yer alan stratejik pl</w:t>
      </w:r>
      <w:r w:rsidR="00FF4B48">
        <w:rPr>
          <w:rFonts w:ascii="Arial" w:hAnsi="Arial" w:cs="Arial"/>
        </w:rPr>
        <w:t xml:space="preserve">anlamaya ilişkin hükümler 1 Ocak </w:t>
      </w:r>
      <w:r w:rsidRPr="0067309B">
        <w:rPr>
          <w:rFonts w:ascii="Arial" w:hAnsi="Arial" w:cs="Arial"/>
        </w:rPr>
        <w:t>2005 tarihinde yürürlüğe girmiştir. Bu kanunun 3. maddesine göre stratejik plan; “kamu idarelerinin orta ve uzun vadeli amaçlarını, temel ilke ve politikalarını, hedef ve önceliklerini, performans ölçütlerini, bunlara ulaşmak için izlenecek yöntemler ile kaynak dağılımlarını içeren plandır.” Kanunun 9. maddesi ise stratejik planların tüm kamu kurumları için bir zorunluluk haline geldiğini açıklamaktadır. Bu madde de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w:t>
      </w:r>
    </w:p>
    <w:p w:rsidR="0067309B" w:rsidRPr="0067309B" w:rsidRDefault="0067309B" w:rsidP="00E245AA">
      <w:pPr>
        <w:spacing w:line="360" w:lineRule="auto"/>
        <w:ind w:firstLine="708"/>
        <w:jc w:val="both"/>
        <w:rPr>
          <w:rFonts w:ascii="Arial" w:hAnsi="Arial" w:cs="Arial"/>
        </w:rPr>
      </w:pPr>
      <w:r w:rsidRPr="0067309B">
        <w:rPr>
          <w:rFonts w:ascii="Arial" w:hAnsi="Arial" w:cs="Arial"/>
        </w:rPr>
        <w:t xml:space="preserve">MEB </w:t>
      </w:r>
      <w:r w:rsidR="00FF4B48" w:rsidRPr="0067309B">
        <w:rPr>
          <w:rFonts w:ascii="Arial" w:hAnsi="Arial" w:cs="Arial"/>
        </w:rPr>
        <w:t>16.09.2013</w:t>
      </w:r>
      <w:r w:rsidRPr="0067309B">
        <w:rPr>
          <w:rFonts w:ascii="Arial" w:hAnsi="Arial" w:cs="Arial"/>
        </w:rPr>
        <w:t xml:space="preserve"> tarihli ve 2013/26 sayılı Stratejik Planlama Genelgesi ve Eki Hazırlık Programı kapsamında </w:t>
      </w:r>
      <w:r w:rsidR="008278C3">
        <w:rPr>
          <w:rFonts w:ascii="Arial" w:hAnsi="Arial" w:cs="Arial"/>
        </w:rPr>
        <w:t>Karacaşar İlkokulu</w:t>
      </w:r>
      <w:r w:rsidRPr="0067309B">
        <w:rPr>
          <w:rFonts w:ascii="Arial" w:hAnsi="Arial" w:cs="Arial"/>
        </w:rPr>
        <w:t xml:space="preserve"> Müdürlüğü II. Dönem olan 2015-2019 Stratejik Plan hazırlama çalışmalarına başlamıştır. </w:t>
      </w:r>
    </w:p>
    <w:p w:rsidR="0067309B" w:rsidRPr="0067309B" w:rsidRDefault="0067309B" w:rsidP="003B2D24">
      <w:pPr>
        <w:pStyle w:val="Balk4"/>
        <w:keepNext/>
        <w:keepLines/>
        <w:numPr>
          <w:ilvl w:val="2"/>
          <w:numId w:val="10"/>
        </w:numPr>
        <w:spacing w:before="200" w:after="0" w:line="360" w:lineRule="auto"/>
        <w:rPr>
          <w:rFonts w:ascii="Arial" w:eastAsia="Times New Roman" w:hAnsi="Arial" w:cs="Arial"/>
          <w:sz w:val="22"/>
          <w:szCs w:val="22"/>
          <w:lang w:eastAsia="tr-TR"/>
        </w:rPr>
      </w:pPr>
      <w:bookmarkStart w:id="19" w:name="_Toc411601486"/>
      <w:r w:rsidRPr="0067309B">
        <w:rPr>
          <w:rFonts w:ascii="Arial" w:eastAsia="Times New Roman" w:hAnsi="Arial" w:cs="Arial"/>
          <w:sz w:val="22"/>
          <w:szCs w:val="22"/>
          <w:lang w:eastAsia="tr-TR"/>
        </w:rPr>
        <w:lastRenderedPageBreak/>
        <w:t>Hazırlık Çalışmaları</w:t>
      </w:r>
      <w:bookmarkEnd w:id="19"/>
    </w:p>
    <w:p w:rsidR="0067309B" w:rsidRPr="0067309B" w:rsidRDefault="00664412" w:rsidP="0067309B">
      <w:pPr>
        <w:spacing w:line="360" w:lineRule="auto"/>
        <w:ind w:firstLine="708"/>
        <w:jc w:val="both"/>
        <w:rPr>
          <w:rFonts w:ascii="Arial" w:hAnsi="Arial" w:cs="Arial"/>
        </w:rPr>
      </w:pPr>
      <w:r>
        <w:rPr>
          <w:rFonts w:ascii="Arial" w:hAnsi="Arial" w:cs="Arial"/>
        </w:rPr>
        <w:t xml:space="preserve">Karacaşar İlkokulu </w:t>
      </w:r>
      <w:r w:rsidR="00A47544">
        <w:rPr>
          <w:rFonts w:ascii="Arial" w:hAnsi="Arial" w:cs="Arial"/>
        </w:rPr>
        <w:t>Müdürlüğü</w:t>
      </w:r>
      <w:r w:rsidR="0067309B" w:rsidRPr="0067309B">
        <w:rPr>
          <w:rFonts w:ascii="Arial" w:hAnsi="Arial" w:cs="Arial"/>
        </w:rPr>
        <w:t xml:space="preserve"> stratejik planlama çalışmalarında; Kamu İdareleri İçin </w:t>
      </w:r>
      <w:r w:rsidR="003F266B">
        <w:rPr>
          <w:rFonts w:ascii="Arial" w:hAnsi="Arial" w:cs="Arial"/>
        </w:rPr>
        <w:t>S</w:t>
      </w:r>
      <w:r w:rsidR="0067309B" w:rsidRPr="0067309B">
        <w:rPr>
          <w:rFonts w:ascii="Arial" w:hAnsi="Arial" w:cs="Arial"/>
        </w:rPr>
        <w:t>tratejik Planlama Kılavuzunda yer alan model esas alınmıştır.</w:t>
      </w:r>
    </w:p>
    <w:p w:rsidR="0067309B" w:rsidRPr="0067309B" w:rsidRDefault="0067309B" w:rsidP="0067309B">
      <w:pPr>
        <w:spacing w:line="360" w:lineRule="auto"/>
        <w:ind w:firstLine="708"/>
        <w:jc w:val="both"/>
        <w:rPr>
          <w:rFonts w:ascii="Arial" w:hAnsi="Arial" w:cs="Arial"/>
        </w:rPr>
      </w:pPr>
      <w:r w:rsidRPr="0067309B">
        <w:rPr>
          <w:rFonts w:ascii="Arial" w:hAnsi="Arial" w:cs="Arial"/>
        </w:rPr>
        <w:t xml:space="preserve">Stratejik planlama zaman alıcı ve kaynak kullanımı gerektiren bir süreçtir. Kaynakların etkin bir biçimde kullanılabilmesi ve ihtiyaç duyulan çalışma zamanının stratejik plan için ayrılabilmesi bir planlamayı gerektirir. Bu planlama, proje yönetimi esaslarınca yapılabilir </w:t>
      </w:r>
      <w:r w:rsidRPr="006E2F3B">
        <w:rPr>
          <w:rFonts w:ascii="Arial" w:hAnsi="Arial" w:cs="Arial"/>
        </w:rPr>
        <w:t>(Akt. Dr. Volkan Erkan, 2008:92).</w:t>
      </w:r>
    </w:p>
    <w:p w:rsidR="00A92D23" w:rsidRPr="000519A6" w:rsidRDefault="00A92D23" w:rsidP="00A92D23">
      <w:r w:rsidRPr="000519A6">
        <w:t>Bu çalışmalarda izlenen adımlar;</w:t>
      </w:r>
    </w:p>
    <w:p w:rsidR="00A92D23" w:rsidRPr="000519A6" w:rsidRDefault="00A92D23" w:rsidP="00A92D23">
      <w:r w:rsidRPr="000519A6">
        <w:t>1.Okulun var oluş nedeni (misyon), ulaşmak istenilen nokta (vizyon) belirlen</w:t>
      </w:r>
      <w:r>
        <w:t xml:space="preserve">ip okulumuzun tüm paydaşlarının </w:t>
      </w:r>
      <w:r w:rsidRPr="000519A6">
        <w:t>görüşleri ve önerileri alındıktan da vizyona ulaşmak için gerekli olan stratejik amaçlar belirlendi. Stratejik amaçlar;</w:t>
      </w:r>
    </w:p>
    <w:p w:rsidR="00A92D23" w:rsidRPr="000519A6" w:rsidRDefault="00A92D23" w:rsidP="00A92D23">
      <w:r w:rsidRPr="000519A6">
        <w:t>a. Okul içinde ve faaliyetlerimiz kapsamında iyileştirilmesi, korunması veya ö</w:t>
      </w:r>
      <w:r>
        <w:t xml:space="preserve">nlem alınması gereken alanlarla </w:t>
      </w:r>
      <w:r w:rsidRPr="000519A6">
        <w:t>ilgili olan stratejik amaçlar,</w:t>
      </w:r>
    </w:p>
    <w:p w:rsidR="00A92D23" w:rsidRPr="000519A6" w:rsidRDefault="00A92D23" w:rsidP="00A92D23">
      <w:r w:rsidRPr="000519A6">
        <w:t>b. Okul içinde ve faaliyetler kapsamında yapılması düşünülen yenilikler ve atılımlarla ilgili olan stratejik amaçlar,</w:t>
      </w:r>
    </w:p>
    <w:p w:rsidR="00A92D23" w:rsidRPr="000519A6" w:rsidRDefault="00A92D23" w:rsidP="00A92D23">
      <w:r w:rsidRPr="000519A6">
        <w:t>c. Yasalar kapsamında yapmak zorunda olduğumuz faaliyetlere ilişkin stratejik amaçlar olarak da ele alındı.</w:t>
      </w:r>
    </w:p>
    <w:p w:rsidR="00A92D23" w:rsidRDefault="00A92D23" w:rsidP="00A92D23">
      <w:r w:rsidRPr="000519A6">
        <w:t>2. Stratejik amaçların gerçekleştirilebilmesi için hedefler konuldu. Hedefler</w:t>
      </w:r>
      <w:r>
        <w:t xml:space="preserve"> stratejik amaçla ilgili olarak </w:t>
      </w:r>
      <w:r w:rsidRPr="000519A6">
        <w:t>belirlendi. Hedeflerin spesifik, ölçülebilir, ulaşılabilir, gerçekçi, zaman bağlı, sonuca odaklı,</w:t>
      </w:r>
      <w:r>
        <w:t xml:space="preserve"> açık ve anlaşılabilir olmasına </w:t>
      </w:r>
      <w:r w:rsidRPr="000519A6">
        <w:t>özen gösterildi.</w:t>
      </w:r>
    </w:p>
    <w:p w:rsidR="00A92D23" w:rsidRDefault="00A92D23" w:rsidP="00A92D23">
      <w:r>
        <w:t>3. Hedeflere uygun belli bir amaca ve hedefe yönelen, başlı başına bir bütünlük oluşturan, yönetilebilir, maliyetlendirilebilir faaliyetler belirlendi. Her bir faaliyet yazılırken; bu faaliyet “amacımıza ulaştırır mı” sorgulaması yapıldı.</w:t>
      </w:r>
    </w:p>
    <w:p w:rsidR="00A92D23" w:rsidRDefault="00A92D23" w:rsidP="00A92D23">
      <w:r>
        <w:t xml:space="preserve"> 4. Hedeflerin/faaliyetlerin gerçekleştirilebilmesi için sorumlu ekipler ve zaman belirtildi. </w:t>
      </w:r>
    </w:p>
    <w:p w:rsidR="00A92D23" w:rsidRDefault="00A92D23" w:rsidP="00A92D23">
      <w:r>
        <w:t xml:space="preserve">5. Faaliyetlerin başarısını ölçmek için performans göstergeleri tanımlandı. </w:t>
      </w:r>
    </w:p>
    <w:p w:rsidR="00A92D23" w:rsidRDefault="00A92D23" w:rsidP="00A92D23">
      <w:r>
        <w:t xml:space="preserve">6. Strateji, alt hedefler ve faaliyet/projeler belirlenirken yasalar kapsamında yapmak zorunda olunan faaliyetler, paydaşların önerileri, çalışanların önerileri, önümüzdeki dönemde beklenen değişiklikler ve GZFT (SWOT) çalışması göz önünde bulunduruldu. </w:t>
      </w:r>
    </w:p>
    <w:p w:rsidR="00A92D23" w:rsidRDefault="00A92D23" w:rsidP="00A92D23">
      <w:r>
        <w:t xml:space="preserve">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 </w:t>
      </w:r>
    </w:p>
    <w:p w:rsidR="00A92D23" w:rsidRDefault="00A92D23" w:rsidP="00A92D23">
      <w:r>
        <w:t xml:space="preserve">8. Strateji, Hedef ve Faaliyetler kesinleştikten sonra her bir faaliyet maliyetlendirilmesi yapıldı. </w:t>
      </w:r>
    </w:p>
    <w:p w:rsidR="00A92D23" w:rsidRPr="000519A6" w:rsidRDefault="00A92D23" w:rsidP="00A92D23">
      <w:r>
        <w:lastRenderedPageBreak/>
        <w:t>9. Maliyeti hesaplanan her bir faaliyetler için kullanılacak kaynaklar belirtildi. Maliyeti ve kaynağı hesaplanan her bir faaliyet/projenin toplamları hesaplanarak bütçeler ortaya çıkartıldı. Yukarıdaki çalışmalar gerçekleştirildikten sonra Karacaşar İlkokulunun 2015-2019 dönemi stratejik planına son halini vermek üzere Gülşehir ilçe Milli Eğitim Müdürlüğü Ar-Ge Birimine elektronik posta gönderilerek görüş istenmiştir. Görüşleri doğrultusunda son düzenlemeler yapılarak plan taslağı son halini almış ve onaya sunulmuştur.</w:t>
      </w:r>
    </w:p>
    <w:p w:rsidR="003F266B" w:rsidRDefault="003F266B" w:rsidP="003F266B">
      <w:pPr>
        <w:pStyle w:val="Balk5"/>
        <w:keepNext/>
        <w:keepLines/>
        <w:spacing w:before="200" w:after="0" w:line="360" w:lineRule="auto"/>
        <w:ind w:left="0"/>
        <w:rPr>
          <w:rFonts w:ascii="Arial" w:hAnsi="Arial" w:cs="Arial"/>
          <w:sz w:val="22"/>
          <w:szCs w:val="22"/>
        </w:rPr>
      </w:pPr>
    </w:p>
    <w:p w:rsidR="0067309B" w:rsidRPr="0067309B" w:rsidRDefault="0067309B" w:rsidP="003F266B">
      <w:pPr>
        <w:pStyle w:val="Balk5"/>
        <w:keepNext/>
        <w:keepLines/>
        <w:spacing w:before="200" w:after="0" w:line="360" w:lineRule="auto"/>
        <w:ind w:left="0"/>
        <w:rPr>
          <w:rFonts w:ascii="Arial" w:hAnsi="Arial" w:cs="Arial"/>
          <w:sz w:val="22"/>
          <w:szCs w:val="22"/>
        </w:rPr>
      </w:pPr>
      <w:r w:rsidRPr="0067309B">
        <w:rPr>
          <w:rFonts w:ascii="Arial" w:hAnsi="Arial" w:cs="Arial"/>
          <w:sz w:val="22"/>
          <w:szCs w:val="22"/>
        </w:rPr>
        <w:t xml:space="preserve">Planlama Sürecinin Organizasyonu </w:t>
      </w:r>
    </w:p>
    <w:p w:rsidR="00F71D7A" w:rsidRDefault="0067309B" w:rsidP="00143D0A">
      <w:pPr>
        <w:spacing w:line="360" w:lineRule="auto"/>
        <w:ind w:firstLine="708"/>
        <w:jc w:val="both"/>
      </w:pPr>
      <w:r w:rsidRPr="0067309B">
        <w:rPr>
          <w:rFonts w:ascii="Arial" w:hAnsi="Arial" w:cs="Arial"/>
        </w:rPr>
        <w:t xml:space="preserve">Hazırlık sürecinin önemli bir aşaması stratejik planlamayı yönetecek ekiplerin oluşturulmasıdır. Stratejik planlamanın kuruluşta farklı düzeyleri ve kilit dış etkileşenleri temsil eden bir ekip tarafından yürütülmesi yararlıdır </w:t>
      </w:r>
      <w:r w:rsidRPr="0067309B">
        <w:rPr>
          <w:rFonts w:ascii="Arial" w:hAnsi="Arial" w:cs="Arial"/>
          <w:color w:val="000000" w:themeColor="text1"/>
        </w:rPr>
        <w:t>(Akt. Dr. Volkan Erkan, 2008:94)</w:t>
      </w:r>
      <w:r w:rsidRPr="0067309B">
        <w:rPr>
          <w:rFonts w:ascii="Arial" w:hAnsi="Arial" w:cs="Arial"/>
        </w:rPr>
        <w:t xml:space="preserve">. Ekip üyelerinin seçiminde olası katılımcıların etki güçleri, etkilenme dereceleri, sahip oldukları bilgiler ve çalışmalara ilgileri değerlendirilmesi gereken hususlardır </w:t>
      </w:r>
      <w:r w:rsidRPr="0067309B">
        <w:rPr>
          <w:rFonts w:ascii="Arial" w:hAnsi="Arial" w:cs="Arial"/>
          <w:color w:val="000000" w:themeColor="text1"/>
        </w:rPr>
        <w:t>(Akt. Dr. Volkan Erkan, 2008;94</w:t>
      </w:r>
      <w:r w:rsidR="00143D0A" w:rsidRPr="00143D0A">
        <w:t xml:space="preserve"> </w:t>
      </w:r>
    </w:p>
    <w:p w:rsidR="00A41FD9" w:rsidRPr="0067309B" w:rsidRDefault="00143D0A" w:rsidP="00143D0A">
      <w:pPr>
        <w:spacing w:line="360" w:lineRule="auto"/>
        <w:ind w:firstLine="708"/>
        <w:jc w:val="both"/>
        <w:rPr>
          <w:rFonts w:ascii="Arial" w:hAnsi="Arial" w:cs="Arial"/>
        </w:rPr>
      </w:pPr>
      <w:r>
        <w:t>Okulumuzun Stratejik Planına (2015–20</w:t>
      </w:r>
      <w:r w:rsidR="00F71D7A">
        <w:t>19) Ekibi tarafından, okulumuz öğretmenler odasında</w:t>
      </w:r>
      <w:r>
        <w:t>, çalışma ve yol haritası belirten taslak oluşturularak başlanmıştır. Stratejik Planlama Çalışmaları kapsamında Okulumuzda “Stratejik Planlama Çalışma Ekibi” oluşturulmuştur. Stratejik planlama konusunda 2014 yılı Ocak ayında okulumuzda gerçekleştirilen toplantılara okul müdürü, müdür yardımcıları, öğretmenler ve tüm çalışanlar olmak üzere geniş bir paydaş katılımı sağlanmıştır. Toplantılarda Stratejik Planı hazırlamanın yasal nedenleri ve amaçları hakkında bilgilendirme, stratejik plan öğeleri ve planlama aşamalarına ilişkin konularda bilgiler verilmiştir.</w:t>
      </w:r>
    </w:p>
    <w:p w:rsidR="007A7687" w:rsidRDefault="007A7687" w:rsidP="00CF6124">
      <w:pPr>
        <w:pStyle w:val="Balk1"/>
        <w:jc w:val="left"/>
        <w:rPr>
          <w:rFonts w:ascii="Arial" w:hAnsi="Arial" w:cs="Arial"/>
          <w:lang w:eastAsia="tr-TR"/>
        </w:rPr>
      </w:pPr>
      <w:bookmarkStart w:id="20" w:name="_Toc409880855"/>
      <w:bookmarkStart w:id="21" w:name="_Toc438811747"/>
      <w:r w:rsidRPr="009A0E87">
        <w:rPr>
          <w:rFonts w:eastAsiaTheme="minorEastAsia"/>
          <w:lang w:eastAsia="tr-TR"/>
        </w:rPr>
        <w:t>HAZIRLIK PROGRAMI</w:t>
      </w:r>
      <w:bookmarkEnd w:id="20"/>
      <w:bookmarkEnd w:id="21"/>
    </w:p>
    <w:p w:rsidR="007A7687" w:rsidRPr="007A7687" w:rsidRDefault="007A7687" w:rsidP="00835310">
      <w:pPr>
        <w:spacing w:line="360" w:lineRule="auto"/>
        <w:ind w:firstLine="708"/>
        <w:jc w:val="both"/>
        <w:rPr>
          <w:rFonts w:ascii="Arial" w:hAnsi="Arial" w:cs="Arial"/>
          <w:lang w:eastAsia="tr-TR"/>
        </w:rPr>
      </w:pPr>
      <w:r w:rsidRPr="007A7687">
        <w:rPr>
          <w:rFonts w:ascii="Arial" w:hAnsi="Arial" w:cs="Arial"/>
          <w:lang w:eastAsia="tr-TR"/>
        </w:rPr>
        <w:t xml:space="preserve">Stratejik Plan Hazırlama Programı, </w:t>
      </w:r>
      <w:r w:rsidR="00F81550">
        <w:rPr>
          <w:rFonts w:ascii="Arial" w:hAnsi="Arial" w:cs="Arial"/>
          <w:lang w:eastAsia="tr-TR"/>
        </w:rPr>
        <w:t>Gülşehir İlçe Milli Eğitim Müdürlüğü</w:t>
      </w:r>
      <w:r w:rsidR="001B513D">
        <w:rPr>
          <w:rFonts w:ascii="Arial" w:hAnsi="Arial" w:cs="Arial"/>
          <w:lang w:eastAsia="tr-TR"/>
        </w:rPr>
        <w:t>nün</w:t>
      </w:r>
      <w:r w:rsidR="00F81550">
        <w:rPr>
          <w:rFonts w:ascii="Arial" w:hAnsi="Arial" w:cs="Arial"/>
          <w:lang w:eastAsia="tr-TR"/>
        </w:rPr>
        <w:t xml:space="preserve"> </w:t>
      </w:r>
      <w:r w:rsidRPr="007A7687">
        <w:rPr>
          <w:rFonts w:ascii="Arial" w:hAnsi="Arial" w:cs="Arial"/>
          <w:lang w:eastAsia="tr-TR"/>
        </w:rPr>
        <w:t xml:space="preserve">Stratejik Plan Modeli, SP iş akış şeması ve iş takvimine uygun olarak tamamlanmıştır. </w:t>
      </w:r>
    </w:p>
    <w:p w:rsidR="007A7687" w:rsidRPr="007A7687" w:rsidRDefault="006E2F3B" w:rsidP="00835310">
      <w:pPr>
        <w:spacing w:line="360" w:lineRule="auto"/>
        <w:ind w:firstLine="708"/>
        <w:jc w:val="both"/>
        <w:rPr>
          <w:rFonts w:ascii="Arial" w:eastAsiaTheme="minorEastAsia" w:hAnsi="Arial" w:cs="Arial"/>
          <w:b/>
          <w:bCs/>
          <w:kern w:val="24"/>
          <w:lang w:eastAsia="tr-TR"/>
        </w:rPr>
      </w:pPr>
      <w:r>
        <w:rPr>
          <w:rFonts w:ascii="Arial" w:hAnsi="Arial" w:cs="Arial"/>
        </w:rPr>
        <w:t xml:space="preserve">Öz </w:t>
      </w:r>
      <w:r w:rsidR="007A7687" w:rsidRPr="007A7687">
        <w:rPr>
          <w:rFonts w:ascii="Arial" w:hAnsi="Arial" w:cs="Arial"/>
        </w:rPr>
        <w:t>değerlendirme ve çevre değerlendirmeyi esas alan bir stratejik yaklaşımı benimsenmiştir.</w:t>
      </w:r>
    </w:p>
    <w:p w:rsidR="007A7687" w:rsidRPr="007A7687" w:rsidRDefault="007A7687" w:rsidP="00835310">
      <w:pPr>
        <w:spacing w:line="360" w:lineRule="auto"/>
        <w:ind w:firstLine="708"/>
        <w:jc w:val="both"/>
        <w:rPr>
          <w:rFonts w:ascii="Arial" w:hAnsi="Arial" w:cs="Arial"/>
          <w:lang w:eastAsia="tr-TR"/>
        </w:rPr>
      </w:pPr>
      <w:r w:rsidRPr="007A7687">
        <w:rPr>
          <w:rFonts w:ascii="Arial" w:hAnsi="Arial" w:cs="Arial"/>
          <w:bCs/>
          <w:iCs/>
          <w:lang w:eastAsia="tr-TR"/>
        </w:rPr>
        <w:t>Stratejik Planlama Süreci</w:t>
      </w:r>
      <w:r w:rsidRPr="007A7687">
        <w:rPr>
          <w:rFonts w:ascii="Arial" w:hAnsi="Arial" w:cs="Arial"/>
          <w:lang w:eastAsia="tr-TR"/>
        </w:rPr>
        <w:t>nin en belirgin özelliği kurumsal misyon ve vizyona dayalı bir süreç olmasıdır. Sürecin temel unsurlarından birisi de (G) güçlü ve (Z) zayıf yönler ile (F) fırsat ve  (T) tehditlerin yani kurumsal değerlendirme olan öz değerlendirme ve çevre değerlendirmesine dayanmasıdır.</w:t>
      </w:r>
    </w:p>
    <w:p w:rsidR="007A7687" w:rsidRPr="007A7687" w:rsidRDefault="007A7687" w:rsidP="00835310">
      <w:pPr>
        <w:spacing w:line="360" w:lineRule="auto"/>
        <w:ind w:firstLine="708"/>
        <w:jc w:val="both"/>
        <w:rPr>
          <w:rFonts w:ascii="Arial" w:hAnsi="Arial" w:cs="Arial"/>
          <w:lang w:eastAsia="tr-TR"/>
        </w:rPr>
      </w:pPr>
      <w:r w:rsidRPr="007A7687">
        <w:rPr>
          <w:rFonts w:ascii="Arial" w:hAnsi="Arial" w:cs="Arial"/>
          <w:lang w:eastAsia="tr-TR"/>
        </w:rPr>
        <w:lastRenderedPageBreak/>
        <w:t xml:space="preserve">Kurumsal değerlendirme çalışmalarında, öz değerlendirme çalışmaları ile kurumun mevcut durumunu, çevre değerlendirme çalışmaları ile kurumu etkileyen dış faktörlerin tespiti ve bunları dikkate alarak kendine özgü stratejiler ve hedefler belirlemesi öngörülmektedir. </w:t>
      </w:r>
    </w:p>
    <w:p w:rsidR="007A7687" w:rsidRPr="007A7687" w:rsidRDefault="007A7687" w:rsidP="00835310">
      <w:pPr>
        <w:spacing w:line="360" w:lineRule="auto"/>
        <w:ind w:firstLine="708"/>
        <w:jc w:val="both"/>
        <w:rPr>
          <w:rFonts w:ascii="Arial" w:hAnsi="Arial" w:cs="Arial"/>
          <w:lang w:eastAsia="tr-TR"/>
        </w:rPr>
      </w:pPr>
      <w:r w:rsidRPr="007A7687">
        <w:rPr>
          <w:rFonts w:ascii="Arial" w:hAnsi="Arial" w:cs="Arial"/>
          <w:lang w:eastAsia="tr-TR"/>
        </w:rPr>
        <w:t xml:space="preserve">Bu kapsamda, kurumun her birimi bir üst düzeyin misyon, vizyon ve stratejilerine uygun bir stratejik yapılanma içerisinde olması benimsenmiştir. Bu nedenle; bu Stratejik Plan kurumun üst yönetimince belirlenen yöntem ve tercihlerle alt birimlerin yönlendirilmesi sonucu alt birimlerden yukarıya bilgi akışı sağlanması yöntemi kullanılarak hazırlanmıştır.   </w:t>
      </w:r>
    </w:p>
    <w:p w:rsidR="001B513D" w:rsidRDefault="007A7687" w:rsidP="001B513D">
      <w:pPr>
        <w:spacing w:line="360" w:lineRule="auto"/>
        <w:ind w:firstLine="708"/>
        <w:jc w:val="both"/>
        <w:rPr>
          <w:rFonts w:ascii="Arial" w:hAnsi="Arial" w:cs="Arial"/>
          <w:lang w:eastAsia="tr-TR"/>
        </w:rPr>
      </w:pPr>
      <w:r w:rsidRPr="007A7687">
        <w:rPr>
          <w:rFonts w:ascii="Arial" w:hAnsi="Arial" w:cs="Arial"/>
          <w:lang w:eastAsia="tr-TR"/>
        </w:rPr>
        <w:t>Kurumun hedefleri doğrultusunda belirlenmiş olan birim ve alt birim hedefleri ile faaliyetler/projelerin tüm aşamalarda hazırlanacak olan “</w:t>
      </w:r>
      <w:r w:rsidRPr="007A7687">
        <w:rPr>
          <w:rFonts w:ascii="Arial" w:hAnsi="Arial" w:cs="Arial"/>
          <w:bCs/>
          <w:iCs/>
          <w:lang w:eastAsia="tr-TR"/>
        </w:rPr>
        <w:t xml:space="preserve">Uygulama Planları” ile </w:t>
      </w:r>
      <w:r w:rsidRPr="007A7687">
        <w:rPr>
          <w:rFonts w:ascii="Arial" w:hAnsi="Arial" w:cs="Arial"/>
          <w:lang w:eastAsia="tr-TR"/>
        </w:rPr>
        <w:t>ilgili birimlerde çalışan bireylerin hedeflerine dönüştürülerek, hedeflerin gerçekleştirilmesi, izlenmesi yani hedeflere hangi oranda ulaşıldığını gösteren “</w:t>
      </w:r>
      <w:r w:rsidRPr="007A7687">
        <w:rPr>
          <w:rFonts w:ascii="Arial" w:hAnsi="Arial" w:cs="Arial"/>
          <w:bCs/>
          <w:iCs/>
          <w:lang w:eastAsia="tr-TR"/>
        </w:rPr>
        <w:t>Performans Göstergelerinin”</w:t>
      </w:r>
      <w:r w:rsidRPr="007A7687">
        <w:rPr>
          <w:rFonts w:ascii="Arial" w:hAnsi="Arial" w:cs="Arial"/>
          <w:lang w:eastAsia="tr-TR"/>
        </w:rPr>
        <w:t xml:space="preserve"> belirlenmesini ve bunların periyodik olarak izlenerek iyileştirmesi sağlanacaktır. Her eylem planında ilgili hedefin gerçekleştirilmesine yönelik olan faaliyetlerin neler olduğu, kimin sorumluluğunda faaliyetlerin gerçekleştirileceği ve her faaliyetin başlama ve bitiş zamanları açık olarak belirtilecektir.</w:t>
      </w:r>
    </w:p>
    <w:p w:rsidR="001B513D" w:rsidRDefault="001B513D" w:rsidP="001B513D">
      <w:pPr>
        <w:spacing w:line="360" w:lineRule="auto"/>
        <w:ind w:firstLine="708"/>
        <w:jc w:val="both"/>
        <w:rPr>
          <w:rFonts w:ascii="Arial" w:hAnsi="Arial" w:cs="Arial"/>
          <w:lang w:eastAsia="tr-TR"/>
        </w:rPr>
      </w:pPr>
    </w:p>
    <w:p w:rsidR="001B513D" w:rsidRDefault="001B513D" w:rsidP="001B513D">
      <w:pPr>
        <w:spacing w:line="360" w:lineRule="auto"/>
        <w:ind w:firstLine="708"/>
        <w:jc w:val="both"/>
        <w:rPr>
          <w:rFonts w:ascii="Arial" w:hAnsi="Arial" w:cs="Arial"/>
          <w:lang w:eastAsia="tr-TR"/>
        </w:rPr>
      </w:pPr>
    </w:p>
    <w:p w:rsidR="001B513D" w:rsidRDefault="001B513D" w:rsidP="001B513D">
      <w:pPr>
        <w:spacing w:line="360" w:lineRule="auto"/>
        <w:ind w:firstLine="708"/>
        <w:jc w:val="both"/>
        <w:rPr>
          <w:rFonts w:ascii="Arial" w:hAnsi="Arial" w:cs="Arial"/>
          <w:lang w:eastAsia="tr-TR"/>
        </w:rPr>
      </w:pPr>
    </w:p>
    <w:p w:rsidR="001B513D" w:rsidRDefault="001B513D" w:rsidP="001B513D">
      <w:pPr>
        <w:spacing w:line="360" w:lineRule="auto"/>
        <w:ind w:firstLine="708"/>
        <w:jc w:val="both"/>
        <w:rPr>
          <w:rFonts w:ascii="Arial" w:hAnsi="Arial" w:cs="Arial"/>
          <w:lang w:eastAsia="tr-TR"/>
        </w:rPr>
      </w:pPr>
    </w:p>
    <w:p w:rsidR="001B513D" w:rsidRDefault="001B513D" w:rsidP="001B513D">
      <w:pPr>
        <w:spacing w:line="360" w:lineRule="auto"/>
        <w:ind w:firstLine="708"/>
        <w:jc w:val="both"/>
        <w:rPr>
          <w:rFonts w:ascii="Arial" w:hAnsi="Arial" w:cs="Arial"/>
          <w:lang w:eastAsia="tr-TR"/>
        </w:rPr>
      </w:pPr>
    </w:p>
    <w:p w:rsidR="001B513D" w:rsidRDefault="001B513D" w:rsidP="001B513D">
      <w:pPr>
        <w:spacing w:line="360" w:lineRule="auto"/>
        <w:ind w:firstLine="708"/>
        <w:jc w:val="both"/>
        <w:rPr>
          <w:rFonts w:ascii="Arial" w:hAnsi="Arial" w:cs="Arial"/>
          <w:lang w:eastAsia="tr-TR"/>
        </w:rPr>
      </w:pPr>
    </w:p>
    <w:p w:rsidR="001B513D" w:rsidRDefault="001B513D" w:rsidP="001B513D">
      <w:pPr>
        <w:spacing w:line="360" w:lineRule="auto"/>
        <w:ind w:firstLine="708"/>
        <w:jc w:val="both"/>
        <w:rPr>
          <w:rFonts w:ascii="Arial" w:hAnsi="Arial" w:cs="Arial"/>
          <w:lang w:eastAsia="tr-TR"/>
        </w:rPr>
      </w:pPr>
    </w:p>
    <w:p w:rsidR="001B513D" w:rsidRDefault="001B513D" w:rsidP="001B513D">
      <w:pPr>
        <w:spacing w:line="360" w:lineRule="auto"/>
        <w:ind w:firstLine="708"/>
        <w:jc w:val="both"/>
        <w:rPr>
          <w:rFonts w:ascii="Arial" w:hAnsi="Arial" w:cs="Arial"/>
          <w:lang w:eastAsia="tr-TR"/>
        </w:rPr>
      </w:pPr>
    </w:p>
    <w:p w:rsidR="001B513D" w:rsidRDefault="001B513D" w:rsidP="001B513D">
      <w:pPr>
        <w:spacing w:line="360" w:lineRule="auto"/>
        <w:ind w:firstLine="708"/>
        <w:jc w:val="both"/>
        <w:rPr>
          <w:rFonts w:ascii="Arial" w:hAnsi="Arial" w:cs="Arial"/>
          <w:lang w:eastAsia="tr-TR"/>
        </w:rPr>
      </w:pPr>
    </w:p>
    <w:p w:rsidR="001B513D" w:rsidRDefault="001B513D" w:rsidP="001B513D">
      <w:pPr>
        <w:spacing w:line="360" w:lineRule="auto"/>
        <w:ind w:firstLine="708"/>
        <w:jc w:val="both"/>
        <w:rPr>
          <w:rFonts w:ascii="Arial" w:hAnsi="Arial" w:cs="Arial"/>
          <w:lang w:eastAsia="tr-TR"/>
        </w:rPr>
      </w:pPr>
    </w:p>
    <w:p w:rsidR="001B513D" w:rsidRPr="001B513D" w:rsidRDefault="001B513D" w:rsidP="001B513D">
      <w:pPr>
        <w:spacing w:line="360" w:lineRule="auto"/>
        <w:ind w:firstLine="708"/>
        <w:jc w:val="both"/>
        <w:rPr>
          <w:rFonts w:ascii="Arial" w:hAnsi="Arial" w:cs="Arial"/>
          <w:lang w:eastAsia="tr-TR"/>
        </w:rPr>
      </w:pPr>
    </w:p>
    <w:p w:rsidR="00970D42" w:rsidRDefault="00970D42" w:rsidP="003B2D24">
      <w:pPr>
        <w:pStyle w:val="Balk1"/>
        <w:numPr>
          <w:ilvl w:val="0"/>
          <w:numId w:val="3"/>
        </w:numPr>
      </w:pPr>
      <w:bookmarkStart w:id="22" w:name="_Toc409281024"/>
      <w:bookmarkStart w:id="23" w:name="_Toc438811748"/>
      <w:r>
        <w:lastRenderedPageBreak/>
        <w:t>BÖLÜM</w:t>
      </w:r>
      <w:bookmarkEnd w:id="22"/>
      <w:bookmarkEnd w:id="23"/>
    </w:p>
    <w:p w:rsidR="00970D42" w:rsidRDefault="00970D42" w:rsidP="00527C18">
      <w:pPr>
        <w:pStyle w:val="Balk1"/>
      </w:pPr>
      <w:bookmarkStart w:id="24" w:name="_Toc409281025"/>
      <w:bookmarkStart w:id="25" w:name="_Toc438811749"/>
      <w:r>
        <w:t>DURUM ANALİZİ</w:t>
      </w:r>
      <w:bookmarkEnd w:id="24"/>
      <w:bookmarkEnd w:id="25"/>
    </w:p>
    <w:p w:rsidR="00CF6124" w:rsidRPr="00CF6124" w:rsidRDefault="00CF6124" w:rsidP="00835310">
      <w:pPr>
        <w:spacing w:after="100" w:afterAutospacing="1" w:line="360" w:lineRule="auto"/>
        <w:ind w:firstLine="708"/>
        <w:jc w:val="both"/>
        <w:rPr>
          <w:rFonts w:ascii="Arial" w:hAnsi="Arial" w:cs="Arial"/>
          <w:color w:val="000000"/>
        </w:rPr>
      </w:pPr>
      <w:r w:rsidRPr="00CF6124">
        <w:rPr>
          <w:rFonts w:ascii="Arial" w:hAnsi="Arial" w:cs="Arial"/>
          <w:color w:val="000000"/>
        </w:rPr>
        <w:t>Stratejik planlama sürecinin ilk adımı olan durum analizi, kuruluşun “neredeyiz?” sorusuna cevap verir. Kuruluşun geleceğe yönelik amaç, hedef ve stratejiler geliştirebilmesi için öncelikle, mevcut durumda hangi kaynaklara sahip olduğunu ya da hangi yönlerinin eksik olduğunu, kuruluşun kontrolü dışındaki olumlu ya da olumsuz gelişmeleri değerlendirmesi gerekir. Dolayısıyla bu analiz, kuruluşun kendisini ve çevresini daha iyi tanımasına yardımcı olarak stratejik planın sonraki aşamalarından daha sağlıklı sonuçlar elde edilmesini sağlayacaktır.</w:t>
      </w:r>
    </w:p>
    <w:p w:rsidR="00CF6124" w:rsidRPr="00CF6124" w:rsidRDefault="00CF6124" w:rsidP="00CF6124">
      <w:pPr>
        <w:spacing w:after="100" w:afterAutospacing="1" w:line="360" w:lineRule="auto"/>
        <w:jc w:val="both"/>
        <w:rPr>
          <w:rFonts w:ascii="Arial" w:hAnsi="Arial" w:cs="Arial"/>
          <w:color w:val="000000"/>
        </w:rPr>
      </w:pPr>
      <w:r w:rsidRPr="00CF6124">
        <w:rPr>
          <w:rFonts w:ascii="Arial" w:hAnsi="Arial" w:cs="Arial"/>
          <w:color w:val="000000"/>
        </w:rPr>
        <w:t> </w:t>
      </w:r>
      <w:r w:rsidR="00835310">
        <w:rPr>
          <w:rFonts w:ascii="Arial" w:hAnsi="Arial" w:cs="Arial"/>
          <w:color w:val="000000"/>
        </w:rPr>
        <w:tab/>
      </w:r>
      <w:r w:rsidRPr="00CF6124">
        <w:rPr>
          <w:rFonts w:ascii="Arial" w:hAnsi="Arial" w:cs="Arial"/>
          <w:color w:val="000000"/>
        </w:rPr>
        <w:t>Durum analizinde kuruluşun yasal yükümlülükleri çerçevesinde yürüttüğü faaliyetler ve sunduğu hizmetler ortaya konulur. Kuruluşun, kalkınma planları, sektörel ve bölgesel plan ve programlar ile kuruluş kanunundan kaynaklanan yetki, görev ve sorumlulukları ifade edilir. Kuruluş tarafından sunulan hizmetlerin genel hedef ve politikalara uygunluğu, hizmet sunum süreçleri ve hizmet kalitesi, bu alanda benimsenen genel stratejiler, kuruluşun hangi kurum ve kuruluşlarla koordinasyon içinde çalıştığı/çalışması gerektiği gibi hususlar değerlendirilir.</w:t>
      </w:r>
    </w:p>
    <w:p w:rsidR="00CF6124" w:rsidRPr="00CF6124" w:rsidRDefault="00CF6124" w:rsidP="00CF6124">
      <w:pPr>
        <w:spacing w:after="100" w:afterAutospacing="1" w:line="360" w:lineRule="auto"/>
        <w:jc w:val="both"/>
        <w:rPr>
          <w:rFonts w:ascii="Arial" w:hAnsi="Arial" w:cs="Arial"/>
          <w:color w:val="000000"/>
        </w:rPr>
      </w:pPr>
      <w:r w:rsidRPr="00CF6124">
        <w:rPr>
          <w:rFonts w:ascii="Arial" w:hAnsi="Arial" w:cs="Arial"/>
          <w:color w:val="000000"/>
        </w:rPr>
        <w:t> </w:t>
      </w:r>
      <w:r w:rsidR="00835310">
        <w:rPr>
          <w:rFonts w:ascii="Arial" w:hAnsi="Arial" w:cs="Arial"/>
          <w:color w:val="000000"/>
        </w:rPr>
        <w:tab/>
      </w:r>
      <w:r w:rsidRPr="00CF6124">
        <w:rPr>
          <w:rFonts w:ascii="Arial" w:hAnsi="Arial" w:cs="Arial"/>
          <w:color w:val="000000"/>
        </w:rPr>
        <w:t>Kuruluşun faaliyet gösterdiği alanlarda ülkemizde ve dünyadaki genel eğilimler tartışılır. Durum analizi kapsamında genel olarak aşağıdaki değerlendirmeler yapılır:</w:t>
      </w:r>
    </w:p>
    <w:p w:rsidR="00CF6124" w:rsidRPr="00CF6124" w:rsidRDefault="00CF6124" w:rsidP="003B2D24">
      <w:pPr>
        <w:pStyle w:val="ListeParagraf"/>
        <w:numPr>
          <w:ilvl w:val="0"/>
          <w:numId w:val="4"/>
        </w:numPr>
        <w:spacing w:after="100" w:afterAutospacing="1" w:line="360" w:lineRule="auto"/>
        <w:jc w:val="both"/>
        <w:rPr>
          <w:rFonts w:ascii="Arial" w:hAnsi="Arial" w:cs="Arial"/>
          <w:color w:val="000000"/>
        </w:rPr>
      </w:pPr>
      <w:r w:rsidRPr="00CF6124">
        <w:rPr>
          <w:rFonts w:ascii="Arial" w:hAnsi="Arial" w:cs="Arial"/>
          <w:color w:val="000000"/>
        </w:rPr>
        <w:t>Tarihi gelişim</w:t>
      </w:r>
    </w:p>
    <w:p w:rsidR="00CF6124" w:rsidRPr="00CF6124" w:rsidRDefault="00CF6124" w:rsidP="003B2D24">
      <w:pPr>
        <w:pStyle w:val="ListeParagraf"/>
        <w:numPr>
          <w:ilvl w:val="0"/>
          <w:numId w:val="4"/>
        </w:numPr>
        <w:spacing w:after="100" w:afterAutospacing="1" w:line="360" w:lineRule="auto"/>
        <w:jc w:val="both"/>
        <w:rPr>
          <w:rFonts w:ascii="Arial" w:hAnsi="Arial" w:cs="Arial"/>
          <w:color w:val="000000"/>
        </w:rPr>
      </w:pPr>
      <w:r w:rsidRPr="00CF6124">
        <w:rPr>
          <w:rFonts w:ascii="Arial" w:hAnsi="Arial" w:cs="Arial"/>
          <w:color w:val="000000"/>
        </w:rPr>
        <w:t>Kuruluşun yasal yükümlülükleri ve mevzuat analizi</w:t>
      </w:r>
    </w:p>
    <w:p w:rsidR="00CF6124" w:rsidRPr="00CF6124" w:rsidRDefault="00CF6124" w:rsidP="003B2D24">
      <w:pPr>
        <w:pStyle w:val="ListeParagraf"/>
        <w:numPr>
          <w:ilvl w:val="0"/>
          <w:numId w:val="4"/>
        </w:numPr>
        <w:spacing w:after="100" w:afterAutospacing="1" w:line="360" w:lineRule="auto"/>
        <w:jc w:val="both"/>
        <w:rPr>
          <w:rFonts w:ascii="Arial" w:hAnsi="Arial" w:cs="Arial"/>
          <w:color w:val="000000"/>
        </w:rPr>
      </w:pPr>
      <w:r w:rsidRPr="00CF6124">
        <w:rPr>
          <w:rFonts w:ascii="Arial" w:hAnsi="Arial" w:cs="Arial"/>
          <w:color w:val="000000"/>
        </w:rPr>
        <w:t>Kuruluşun faaliyet alanları ile ürün ve hizmetlerinin belirlenmesi</w:t>
      </w:r>
    </w:p>
    <w:p w:rsidR="00CF6124" w:rsidRPr="00CF6124" w:rsidRDefault="00CF6124" w:rsidP="003B2D24">
      <w:pPr>
        <w:pStyle w:val="ListeParagraf"/>
        <w:numPr>
          <w:ilvl w:val="0"/>
          <w:numId w:val="4"/>
        </w:numPr>
        <w:spacing w:after="100" w:afterAutospacing="1" w:line="360" w:lineRule="auto"/>
        <w:jc w:val="both"/>
        <w:rPr>
          <w:rFonts w:ascii="Arial" w:hAnsi="Arial" w:cs="Arial"/>
          <w:color w:val="000000"/>
        </w:rPr>
      </w:pPr>
      <w:r w:rsidRPr="00CF6124">
        <w:rPr>
          <w:rFonts w:ascii="Arial" w:hAnsi="Arial" w:cs="Arial"/>
          <w:color w:val="000000"/>
        </w:rPr>
        <w:t>Paydaş analizi (kuruluşun hedef kitlesi ve kuruluş faaliyetlerinden olumlu/olumsuz yönde etkilenenlerin, ilgili tarafların analizi)</w:t>
      </w:r>
    </w:p>
    <w:p w:rsidR="00CF6124" w:rsidRPr="00CF6124" w:rsidRDefault="00CF6124" w:rsidP="003B2D24">
      <w:pPr>
        <w:pStyle w:val="ListeParagraf"/>
        <w:numPr>
          <w:ilvl w:val="0"/>
          <w:numId w:val="4"/>
        </w:numPr>
        <w:spacing w:after="100" w:afterAutospacing="1" w:line="360" w:lineRule="auto"/>
        <w:jc w:val="both"/>
        <w:rPr>
          <w:rFonts w:ascii="Arial" w:hAnsi="Arial" w:cs="Arial"/>
          <w:color w:val="000000"/>
        </w:rPr>
      </w:pPr>
      <w:r w:rsidRPr="00CF6124">
        <w:rPr>
          <w:rFonts w:ascii="Arial" w:hAnsi="Arial" w:cs="Arial"/>
          <w:color w:val="000000"/>
        </w:rPr>
        <w:t>Kuruluş içi analiz (kuruluşun yapısının, insan kaynaklarının, mali kaynaklarının, kurumsal kültürünün, teknolojik düzeyinin vb. analizi)</w:t>
      </w:r>
    </w:p>
    <w:p w:rsidR="00CF6124" w:rsidRDefault="00CF6124" w:rsidP="003B2D24">
      <w:pPr>
        <w:pStyle w:val="ListeParagraf"/>
        <w:numPr>
          <w:ilvl w:val="0"/>
          <w:numId w:val="4"/>
        </w:numPr>
        <w:spacing w:after="100" w:afterAutospacing="1" w:line="360" w:lineRule="auto"/>
        <w:rPr>
          <w:rFonts w:ascii="Arial" w:hAnsi="Arial" w:cs="Arial"/>
          <w:color w:val="000000"/>
        </w:rPr>
      </w:pPr>
      <w:r w:rsidRPr="00CF6124">
        <w:rPr>
          <w:rFonts w:ascii="Arial" w:hAnsi="Arial" w:cs="Arial"/>
          <w:color w:val="000000"/>
        </w:rPr>
        <w:t>Çevre analizi (kuruluşun faaliyet gösterdiği ortamın ve dış koşulların analizi).</w:t>
      </w:r>
    </w:p>
    <w:p w:rsidR="00CF6124" w:rsidRDefault="00CF6124" w:rsidP="00CF6124">
      <w:pPr>
        <w:spacing w:after="100" w:afterAutospacing="1" w:line="360" w:lineRule="auto"/>
        <w:rPr>
          <w:rFonts w:ascii="Arial" w:hAnsi="Arial" w:cs="Arial"/>
          <w:color w:val="000000"/>
        </w:rPr>
      </w:pPr>
    </w:p>
    <w:p w:rsidR="00CF6124" w:rsidRDefault="00CF6124" w:rsidP="00CF6124">
      <w:pPr>
        <w:spacing w:after="100" w:afterAutospacing="1" w:line="360" w:lineRule="auto"/>
        <w:rPr>
          <w:rFonts w:ascii="Arial" w:hAnsi="Arial" w:cs="Arial"/>
          <w:color w:val="000000"/>
        </w:rPr>
      </w:pPr>
    </w:p>
    <w:p w:rsidR="00CF6124" w:rsidRDefault="00CF6124" w:rsidP="00CF6124">
      <w:pPr>
        <w:spacing w:after="100" w:afterAutospacing="1" w:line="360" w:lineRule="auto"/>
        <w:rPr>
          <w:rFonts w:ascii="Arial" w:hAnsi="Arial" w:cs="Arial"/>
          <w:color w:val="000000"/>
        </w:rPr>
      </w:pPr>
    </w:p>
    <w:p w:rsidR="00970D42" w:rsidRDefault="00970D42" w:rsidP="003B2D24">
      <w:pPr>
        <w:pStyle w:val="Balk2"/>
        <w:numPr>
          <w:ilvl w:val="1"/>
          <w:numId w:val="3"/>
        </w:numPr>
        <w:jc w:val="both"/>
      </w:pPr>
      <w:bookmarkStart w:id="26" w:name="_Toc409281026"/>
      <w:bookmarkStart w:id="27" w:name="_Toc438811750"/>
      <w:r>
        <w:lastRenderedPageBreak/>
        <w:t>TARİHİ GELİŞİM</w:t>
      </w:r>
      <w:bookmarkEnd w:id="26"/>
      <w:bookmarkEnd w:id="27"/>
    </w:p>
    <w:p w:rsidR="00FA6086" w:rsidRPr="00FA6086" w:rsidRDefault="00FA6086" w:rsidP="00E51309">
      <w:pPr>
        <w:shd w:val="clear" w:color="auto" w:fill="FFFFFF"/>
        <w:spacing w:after="150" w:line="330" w:lineRule="atLeast"/>
        <w:ind w:firstLine="708"/>
        <w:jc w:val="both"/>
        <w:rPr>
          <w:rFonts w:ascii="Arial" w:eastAsia="Times New Roman" w:hAnsi="Arial" w:cs="Arial"/>
          <w:sz w:val="21"/>
          <w:szCs w:val="21"/>
          <w:lang w:eastAsia="tr-TR"/>
        </w:rPr>
      </w:pPr>
      <w:r w:rsidRPr="00FA6086">
        <w:rPr>
          <w:rFonts w:ascii="Arial" w:eastAsia="Times New Roman" w:hAnsi="Arial" w:cs="Arial"/>
          <w:sz w:val="21"/>
          <w:szCs w:val="21"/>
          <w:lang w:eastAsia="tr-TR"/>
        </w:rPr>
        <w:t xml:space="preserve">Karacaşar ‘da okul 1930 yılında 1 öğretmen ve 3 sınıflı olarak kasabanın şu anki Yeşilli mahallesinde ilkokul olarak </w:t>
      </w:r>
      <w:r w:rsidR="002C3BCE" w:rsidRPr="00FA6086">
        <w:rPr>
          <w:rFonts w:ascii="Arial" w:eastAsia="Times New Roman" w:hAnsi="Arial" w:cs="Arial"/>
          <w:sz w:val="21"/>
          <w:szCs w:val="21"/>
          <w:lang w:eastAsia="tr-TR"/>
        </w:rPr>
        <w:t>açılmıştır. Daha</w:t>
      </w:r>
      <w:r w:rsidRPr="00FA6086">
        <w:rPr>
          <w:rFonts w:ascii="Arial" w:eastAsia="Times New Roman" w:hAnsi="Arial" w:cs="Arial"/>
          <w:sz w:val="21"/>
          <w:szCs w:val="21"/>
          <w:lang w:eastAsia="tr-TR"/>
        </w:rPr>
        <w:t xml:space="preserve"> sonra 5 sınıflı olan okul 1938 yılında Cumhuriyet Mahallesinde yapılan 5 sınıflı yeni okul binasına taşınmıştır.1978-1979 yılında ie hala eğitim-öğretim yapılan yeni binasına taşınmıştır.</w:t>
      </w:r>
    </w:p>
    <w:p w:rsidR="00FA6086" w:rsidRPr="00FA6086" w:rsidRDefault="00FA6086" w:rsidP="00E51309">
      <w:pPr>
        <w:shd w:val="clear" w:color="auto" w:fill="FFFFFF"/>
        <w:spacing w:after="150" w:line="330" w:lineRule="atLeast"/>
        <w:jc w:val="both"/>
        <w:rPr>
          <w:rFonts w:ascii="Arial" w:eastAsia="Times New Roman" w:hAnsi="Arial" w:cs="Arial"/>
          <w:sz w:val="21"/>
          <w:szCs w:val="21"/>
          <w:lang w:eastAsia="tr-TR"/>
        </w:rPr>
      </w:pPr>
      <w:r w:rsidRPr="00FA6086">
        <w:rPr>
          <w:rFonts w:ascii="Arial" w:eastAsia="Times New Roman" w:hAnsi="Arial" w:cs="Arial"/>
          <w:sz w:val="21"/>
          <w:szCs w:val="21"/>
          <w:lang w:eastAsia="tr-TR"/>
        </w:rPr>
        <w:t>Ortaokul</w:t>
      </w:r>
    </w:p>
    <w:p w:rsidR="00FA6086" w:rsidRPr="00FA6086" w:rsidRDefault="00FA6086" w:rsidP="00E51309">
      <w:pPr>
        <w:shd w:val="clear" w:color="auto" w:fill="FFFFFF"/>
        <w:spacing w:after="150" w:line="330" w:lineRule="atLeast"/>
        <w:ind w:firstLine="708"/>
        <w:jc w:val="both"/>
        <w:rPr>
          <w:rFonts w:ascii="Arial" w:eastAsia="Times New Roman" w:hAnsi="Arial" w:cs="Arial"/>
          <w:sz w:val="21"/>
          <w:szCs w:val="21"/>
          <w:lang w:eastAsia="tr-TR"/>
        </w:rPr>
      </w:pPr>
      <w:r w:rsidRPr="00FA6086">
        <w:rPr>
          <w:rFonts w:ascii="Arial" w:eastAsia="Times New Roman" w:hAnsi="Arial" w:cs="Arial"/>
          <w:sz w:val="21"/>
          <w:szCs w:val="21"/>
          <w:lang w:eastAsia="tr-TR"/>
        </w:rPr>
        <w:t>1971-1972 öğretim yılında belediye b</w:t>
      </w:r>
      <w:r w:rsidR="006D36A7">
        <w:rPr>
          <w:rFonts w:ascii="Arial" w:eastAsia="Times New Roman" w:hAnsi="Arial" w:cs="Arial"/>
          <w:sz w:val="21"/>
          <w:szCs w:val="21"/>
          <w:lang w:eastAsia="tr-TR"/>
        </w:rPr>
        <w:t>i</w:t>
      </w:r>
      <w:r w:rsidRPr="00FA6086">
        <w:rPr>
          <w:rFonts w:ascii="Arial" w:eastAsia="Times New Roman" w:hAnsi="Arial" w:cs="Arial"/>
          <w:sz w:val="21"/>
          <w:szCs w:val="21"/>
          <w:lang w:eastAsia="tr-TR"/>
        </w:rPr>
        <w:t>na</w:t>
      </w:r>
      <w:r w:rsidR="006D36A7">
        <w:rPr>
          <w:rFonts w:ascii="Arial" w:eastAsia="Times New Roman" w:hAnsi="Arial" w:cs="Arial"/>
          <w:sz w:val="21"/>
          <w:szCs w:val="21"/>
          <w:lang w:eastAsia="tr-TR"/>
        </w:rPr>
        <w:t>s</w:t>
      </w:r>
      <w:r w:rsidRPr="00FA6086">
        <w:rPr>
          <w:rFonts w:ascii="Arial" w:eastAsia="Times New Roman" w:hAnsi="Arial" w:cs="Arial"/>
          <w:sz w:val="21"/>
          <w:szCs w:val="21"/>
          <w:lang w:eastAsia="tr-TR"/>
        </w:rPr>
        <w:t>ında öğretime açılmış 1972-1973 öğretim yılında kasabanın Yeşilli mahalle</w:t>
      </w:r>
      <w:r w:rsidR="002C3BCE">
        <w:rPr>
          <w:rFonts w:ascii="Arial" w:eastAsia="Times New Roman" w:hAnsi="Arial" w:cs="Arial"/>
          <w:sz w:val="21"/>
          <w:szCs w:val="21"/>
          <w:lang w:eastAsia="tr-TR"/>
        </w:rPr>
        <w:t>s</w:t>
      </w:r>
      <w:r w:rsidRPr="00FA6086">
        <w:rPr>
          <w:rFonts w:ascii="Arial" w:eastAsia="Times New Roman" w:hAnsi="Arial" w:cs="Arial"/>
          <w:sz w:val="21"/>
          <w:szCs w:val="21"/>
          <w:lang w:eastAsia="tr-TR"/>
        </w:rPr>
        <w:t>in</w:t>
      </w:r>
      <w:r w:rsidR="002C3BCE">
        <w:rPr>
          <w:rFonts w:ascii="Arial" w:eastAsia="Times New Roman" w:hAnsi="Arial" w:cs="Arial"/>
          <w:sz w:val="21"/>
          <w:szCs w:val="21"/>
          <w:lang w:eastAsia="tr-TR"/>
        </w:rPr>
        <w:t xml:space="preserve"> </w:t>
      </w:r>
      <w:r w:rsidRPr="00FA6086">
        <w:rPr>
          <w:rFonts w:ascii="Arial" w:eastAsia="Times New Roman" w:hAnsi="Arial" w:cs="Arial"/>
          <w:sz w:val="21"/>
          <w:szCs w:val="21"/>
          <w:lang w:eastAsia="tr-TR"/>
        </w:rPr>
        <w:t xml:space="preserve">de yapılan yeni binasına taşınmıştır.1978-1979 öğretim yılında ortaokulda mevcut eğitimin yapıldığı binaya </w:t>
      </w:r>
      <w:r w:rsidR="002C3BCE" w:rsidRPr="00FA6086">
        <w:rPr>
          <w:rFonts w:ascii="Arial" w:eastAsia="Times New Roman" w:hAnsi="Arial" w:cs="Arial"/>
          <w:sz w:val="21"/>
          <w:szCs w:val="21"/>
          <w:lang w:eastAsia="tr-TR"/>
        </w:rPr>
        <w:t>taşınmıştır. İki</w:t>
      </w:r>
      <w:r w:rsidRPr="00FA6086">
        <w:rPr>
          <w:rFonts w:ascii="Arial" w:eastAsia="Times New Roman" w:hAnsi="Arial" w:cs="Arial"/>
          <w:sz w:val="21"/>
          <w:szCs w:val="21"/>
          <w:lang w:eastAsia="tr-TR"/>
        </w:rPr>
        <w:t xml:space="preserve"> ayrı okul iki ayrı müdürlükle ilkokul ve ortaokul olarak 1983-1984 yılına kadar aynı binada hizmet vermiştir.983-1984 yılında iki okul Karacaşar İlköğretim Okulu olarak birleştirilmiştir.</w:t>
      </w:r>
    </w:p>
    <w:p w:rsidR="00FA6086" w:rsidRPr="00FA6086" w:rsidRDefault="00FA6086" w:rsidP="00E51309">
      <w:pPr>
        <w:shd w:val="clear" w:color="auto" w:fill="FFFFFF"/>
        <w:spacing w:after="150" w:line="330" w:lineRule="atLeast"/>
        <w:ind w:firstLine="708"/>
        <w:jc w:val="both"/>
        <w:rPr>
          <w:rFonts w:ascii="Arial" w:eastAsia="Times New Roman" w:hAnsi="Arial" w:cs="Arial"/>
          <w:sz w:val="21"/>
          <w:szCs w:val="21"/>
          <w:lang w:eastAsia="tr-TR"/>
        </w:rPr>
      </w:pPr>
      <w:r w:rsidRPr="00FA6086">
        <w:rPr>
          <w:rFonts w:ascii="Arial" w:eastAsia="Times New Roman" w:hAnsi="Arial" w:cs="Arial"/>
          <w:sz w:val="21"/>
          <w:szCs w:val="21"/>
          <w:lang w:eastAsia="tr-TR"/>
        </w:rPr>
        <w:t>Haziran 2012 tarihinden sonra ise ilköğretimin ilkokul ve ortaokul olarak ayrılması sonucu yine aynı binada ilkokul ve ortaokul olarak ayrı iki müdürlük olarak eğitime devam edilmektedir</w:t>
      </w:r>
      <w:r w:rsidR="00F14261">
        <w:rPr>
          <w:rFonts w:ascii="Arial" w:eastAsia="Times New Roman" w:hAnsi="Arial" w:cs="Arial"/>
          <w:sz w:val="21"/>
          <w:szCs w:val="21"/>
          <w:lang w:eastAsia="tr-TR"/>
        </w:rPr>
        <w:t>.</w:t>
      </w:r>
    </w:p>
    <w:p w:rsidR="00AF18B6" w:rsidRDefault="00AF18B6" w:rsidP="008356C1">
      <w:pPr>
        <w:rPr>
          <w:rFonts w:ascii="Tahoma" w:hAnsi="Tahoma" w:cs="Tahoma"/>
          <w:color w:val="000000"/>
          <w:sz w:val="17"/>
          <w:szCs w:val="17"/>
          <w:shd w:val="clear" w:color="auto" w:fill="FFFFFF"/>
        </w:rPr>
      </w:pPr>
    </w:p>
    <w:p w:rsidR="00AF18B6" w:rsidRDefault="00AF18B6" w:rsidP="008356C1">
      <w:pPr>
        <w:rPr>
          <w:rFonts w:ascii="Tahoma" w:hAnsi="Tahoma" w:cs="Tahoma"/>
          <w:color w:val="000000"/>
          <w:sz w:val="17"/>
          <w:szCs w:val="17"/>
          <w:shd w:val="clear" w:color="auto" w:fill="FFFFFF"/>
        </w:rPr>
      </w:pPr>
    </w:p>
    <w:p w:rsidR="00AF18B6" w:rsidRDefault="00AF18B6" w:rsidP="008356C1">
      <w:pPr>
        <w:rPr>
          <w:rFonts w:ascii="Tahoma" w:hAnsi="Tahoma" w:cs="Tahoma"/>
          <w:color w:val="000000"/>
          <w:sz w:val="17"/>
          <w:szCs w:val="17"/>
          <w:shd w:val="clear" w:color="auto" w:fill="FFFFFF"/>
        </w:rPr>
      </w:pPr>
    </w:p>
    <w:p w:rsidR="00970D42" w:rsidRPr="00FF2EA7" w:rsidRDefault="00970D42" w:rsidP="003B2D24">
      <w:pPr>
        <w:pStyle w:val="Balk2"/>
        <w:numPr>
          <w:ilvl w:val="1"/>
          <w:numId w:val="3"/>
        </w:numPr>
        <w:jc w:val="both"/>
        <w:rPr>
          <w:rFonts w:ascii="Arial" w:hAnsi="Arial" w:cs="Arial"/>
          <w:sz w:val="22"/>
          <w:szCs w:val="22"/>
        </w:rPr>
      </w:pPr>
      <w:bookmarkStart w:id="28" w:name="_Toc409281027"/>
      <w:bookmarkStart w:id="29" w:name="_Toc438811751"/>
      <w:r w:rsidRPr="00FF2EA7">
        <w:rPr>
          <w:rFonts w:ascii="Arial" w:hAnsi="Arial" w:cs="Arial"/>
          <w:sz w:val="22"/>
          <w:szCs w:val="22"/>
        </w:rPr>
        <w:t>YASAL YÜKÜMLÜLÜKLER VE MEVZUAT ANALİZİ</w:t>
      </w:r>
      <w:bookmarkEnd w:id="28"/>
      <w:bookmarkEnd w:id="29"/>
    </w:p>
    <w:p w:rsidR="00F013B1" w:rsidRPr="00FF2EA7" w:rsidRDefault="00FA6086" w:rsidP="00E51309">
      <w:pPr>
        <w:pStyle w:val="AralkYok"/>
        <w:spacing w:after="120" w:line="360" w:lineRule="auto"/>
        <w:ind w:firstLine="708"/>
        <w:jc w:val="both"/>
        <w:rPr>
          <w:rFonts w:ascii="Arial" w:hAnsi="Arial" w:cs="Arial"/>
        </w:rPr>
      </w:pPr>
      <w:r>
        <w:rPr>
          <w:rFonts w:ascii="Arial" w:hAnsi="Arial" w:cs="Arial"/>
        </w:rPr>
        <w:t>Karacaşar İlkokulu</w:t>
      </w:r>
      <w:r w:rsidR="00F013B1" w:rsidRPr="00FF2EA7">
        <w:rPr>
          <w:rFonts w:ascii="Arial" w:hAnsi="Arial" w:cs="Arial"/>
        </w:rPr>
        <w:t xml:space="preserve"> Müdürlüğü tüm kamu kurumları bağlayan genel mevzuat hükümlerinin yanında aşağıda genel olarak değinilen yasa ve HKK ile görevlerini sürdürmektedir.</w:t>
      </w:r>
    </w:p>
    <w:p w:rsidR="002E2DE1" w:rsidRPr="00080DA0" w:rsidRDefault="00220E5C" w:rsidP="00E51309">
      <w:pPr>
        <w:ind w:firstLine="708"/>
        <w:jc w:val="both"/>
        <w:rPr>
          <w:rFonts w:ascii="Arial" w:hAnsi="Arial" w:cs="Arial"/>
        </w:rPr>
      </w:pPr>
      <w:r w:rsidRPr="00080DA0">
        <w:rPr>
          <w:rFonts w:ascii="Arial" w:hAnsi="Arial" w:cs="Arial"/>
        </w:rPr>
        <w:t xml:space="preserve">Kurumun görev ve sorumlulukları 1739 sayılı Milli Eğitim Temel Kanunu’nda gösterilmiştir: Madde 28: Orta öğrenimin amaç ve görevleri, Milli Eğitimin genel amaçlarına ve temel ilkelerine uygun olarak, </w:t>
      </w:r>
    </w:p>
    <w:p w:rsidR="002E2DE1" w:rsidRPr="00080DA0" w:rsidRDefault="00220E5C" w:rsidP="00E51309">
      <w:pPr>
        <w:jc w:val="both"/>
        <w:rPr>
          <w:rFonts w:ascii="Arial" w:hAnsi="Arial" w:cs="Arial"/>
        </w:rPr>
      </w:pPr>
      <w:r w:rsidRPr="00080DA0">
        <w:rPr>
          <w:rFonts w:ascii="Arial" w:hAnsi="Arial" w:cs="Arial"/>
        </w:rPr>
        <w:t xml:space="preserve">1) Bütün öğrencilere orta öğretim seviyesinde asgari ortak bir genel kültür vermek suretiyle onlara kişi ve toplum sorunlarını tanımak, çözüm yolları aramak ve yurdun iktisadi sosyal ve kültürel kalkınmasına katkıda bulunmak bilinci ve gücünü kazandırmak, </w:t>
      </w:r>
    </w:p>
    <w:p w:rsidR="00887DDD" w:rsidRDefault="00220E5C" w:rsidP="00E51309">
      <w:pPr>
        <w:jc w:val="both"/>
        <w:rPr>
          <w:rFonts w:ascii="Arial" w:hAnsi="Arial" w:cs="Arial"/>
        </w:rPr>
      </w:pPr>
      <w:r w:rsidRPr="00080DA0">
        <w:rPr>
          <w:rFonts w:ascii="Arial" w:hAnsi="Arial" w:cs="Arial"/>
        </w:rPr>
        <w:t>2) Öğrencileri, çeş</w:t>
      </w:r>
      <w:r w:rsidR="00630EBC">
        <w:rPr>
          <w:rFonts w:ascii="Arial" w:hAnsi="Arial" w:cs="Arial"/>
        </w:rPr>
        <w:t xml:space="preserve">itli program ve okullarla </w:t>
      </w:r>
      <w:r w:rsidR="00C72359">
        <w:rPr>
          <w:rFonts w:ascii="Arial" w:hAnsi="Arial" w:cs="Arial"/>
        </w:rPr>
        <w:t>ilgi kabiliyetleri</w:t>
      </w:r>
      <w:r w:rsidRPr="00080DA0">
        <w:rPr>
          <w:rFonts w:ascii="Arial" w:hAnsi="Arial" w:cs="Arial"/>
        </w:rPr>
        <w:t xml:space="preserve"> ölçüsünde ve doğrultusunda </w:t>
      </w:r>
      <w:r w:rsidR="00630EBC">
        <w:rPr>
          <w:rFonts w:ascii="Arial" w:hAnsi="Arial" w:cs="Arial"/>
        </w:rPr>
        <w:t>yönlendirmeler yapılır</w:t>
      </w:r>
      <w:r w:rsidRPr="00080DA0">
        <w:rPr>
          <w:rFonts w:ascii="Arial" w:hAnsi="Arial" w:cs="Arial"/>
        </w:rPr>
        <w:t>. Bu görevler yerine getirilirken öğrencilerin istek ve kabiliyetleri ile toplumun ihtiyaçları arasında denge sağlanır.</w:t>
      </w:r>
    </w:p>
    <w:p w:rsidR="00E51309" w:rsidRDefault="00E51309" w:rsidP="00E51309">
      <w:pPr>
        <w:jc w:val="both"/>
        <w:rPr>
          <w:rFonts w:ascii="Arial" w:hAnsi="Arial" w:cs="Arial"/>
        </w:rPr>
      </w:pPr>
    </w:p>
    <w:p w:rsidR="00E51309" w:rsidRDefault="00E51309" w:rsidP="00E51309">
      <w:pPr>
        <w:jc w:val="both"/>
        <w:rPr>
          <w:rFonts w:ascii="Arial" w:hAnsi="Arial" w:cs="Arial"/>
        </w:rPr>
      </w:pPr>
    </w:p>
    <w:p w:rsidR="00E51309" w:rsidRPr="00080DA0" w:rsidRDefault="00E51309" w:rsidP="00E51309">
      <w:pPr>
        <w:jc w:val="both"/>
        <w:rPr>
          <w:rFonts w:ascii="Arial" w:hAnsi="Arial" w:cs="Arial"/>
        </w:rPr>
      </w:pPr>
    </w:p>
    <w:p w:rsidR="00970D42" w:rsidRDefault="002736B8" w:rsidP="003B2D24">
      <w:pPr>
        <w:pStyle w:val="Balk2"/>
        <w:numPr>
          <w:ilvl w:val="1"/>
          <w:numId w:val="3"/>
        </w:numPr>
        <w:jc w:val="both"/>
      </w:pPr>
      <w:bookmarkStart w:id="30" w:name="_Toc409281028"/>
      <w:bookmarkStart w:id="31" w:name="_Toc438811752"/>
      <w:r>
        <w:lastRenderedPageBreak/>
        <w:t xml:space="preserve">FAALİYET ALANLARI İLE </w:t>
      </w:r>
      <w:r w:rsidR="001D40E3">
        <w:t xml:space="preserve"> ÜRÜN VE</w:t>
      </w:r>
      <w:r w:rsidR="00970D42">
        <w:t xml:space="preserve"> HİZMETLER</w:t>
      </w:r>
      <w:bookmarkEnd w:id="30"/>
      <w:bookmarkEnd w:id="31"/>
    </w:p>
    <w:p w:rsidR="008412B9" w:rsidRDefault="00870AE4" w:rsidP="00E51309">
      <w:pPr>
        <w:ind w:firstLine="708"/>
        <w:jc w:val="both"/>
        <w:rPr>
          <w:rFonts w:ascii="Times New Roman" w:hAnsi="Times New Roman"/>
          <w:sz w:val="24"/>
          <w:szCs w:val="24"/>
        </w:rPr>
      </w:pPr>
      <w:bookmarkStart w:id="32" w:name="_Toc409281029"/>
      <w:r>
        <w:rPr>
          <w:rFonts w:ascii="Times New Roman" w:hAnsi="Times New Roman"/>
          <w:sz w:val="24"/>
          <w:szCs w:val="24"/>
        </w:rPr>
        <w:t>Karacaşar</w:t>
      </w:r>
      <w:r w:rsidR="008412B9">
        <w:rPr>
          <w:rFonts w:ascii="Times New Roman" w:hAnsi="Times New Roman"/>
          <w:sz w:val="24"/>
          <w:szCs w:val="24"/>
        </w:rPr>
        <w:t xml:space="preserve"> İlko</w:t>
      </w:r>
      <w:r w:rsidR="008412B9" w:rsidRPr="00303C74">
        <w:rPr>
          <w:rFonts w:ascii="Times New Roman" w:hAnsi="Times New Roman"/>
          <w:sz w:val="24"/>
          <w:szCs w:val="24"/>
        </w:rPr>
        <w:t>kulu Müdürlüğünün faaliyet alanları ve sunmuş olduğu hizmetler aşağıdaki başlıklarda toplanmıştır.</w:t>
      </w:r>
    </w:p>
    <w:p w:rsidR="008412B9" w:rsidRPr="00303C74" w:rsidRDefault="008412B9" w:rsidP="008412B9">
      <w:pPr>
        <w:autoSpaceDE w:val="0"/>
        <w:autoSpaceDN w:val="0"/>
        <w:adjustRightInd w:val="0"/>
        <w:spacing w:line="360" w:lineRule="auto"/>
        <w:jc w:val="center"/>
        <w:rPr>
          <w:rFonts w:ascii="Times New Roman" w:hAnsi="Times New Roman"/>
          <w:sz w:val="24"/>
          <w:szCs w:val="24"/>
        </w:rPr>
      </w:pPr>
      <w:r>
        <w:rPr>
          <w:rFonts w:ascii="Times New Roman" w:hAnsi="Times New Roman"/>
          <w:b/>
          <w:sz w:val="24"/>
          <w:szCs w:val="24"/>
        </w:rPr>
        <w:t>Karacaşar İlkokulu Faaliyet Alanları</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8412B9" w:rsidRPr="0033424D" w:rsidTr="00F772AA">
        <w:trPr>
          <w:trHeight w:val="330"/>
          <w:jc w:val="center"/>
        </w:trPr>
        <w:tc>
          <w:tcPr>
            <w:tcW w:w="4653" w:type="dxa"/>
            <w:shd w:val="clear" w:color="auto" w:fill="BFBFBF"/>
          </w:tcPr>
          <w:p w:rsidR="008412B9" w:rsidRPr="007005D7" w:rsidRDefault="008412B9" w:rsidP="00F772AA">
            <w:pPr>
              <w:spacing w:after="0" w:line="240" w:lineRule="auto"/>
              <w:jc w:val="both"/>
              <w:rPr>
                <w:rFonts w:ascii="Times New Roman" w:hAnsi="Times New Roman"/>
                <w:b/>
                <w:bCs/>
              </w:rPr>
            </w:pPr>
            <w:r w:rsidRPr="007005D7">
              <w:rPr>
                <w:rFonts w:ascii="Times New Roman" w:hAnsi="Times New Roman"/>
                <w:b/>
                <w:bCs/>
              </w:rPr>
              <w:t xml:space="preserve">FAALİYET ALANI: EĞİTİM </w:t>
            </w:r>
          </w:p>
        </w:tc>
        <w:tc>
          <w:tcPr>
            <w:tcW w:w="4934" w:type="dxa"/>
            <w:shd w:val="clear" w:color="auto" w:fill="BFBFBF"/>
          </w:tcPr>
          <w:p w:rsidR="008412B9" w:rsidRPr="007005D7" w:rsidRDefault="008412B9" w:rsidP="00F772AA">
            <w:pPr>
              <w:spacing w:after="0" w:line="240" w:lineRule="auto"/>
              <w:jc w:val="both"/>
              <w:rPr>
                <w:rFonts w:ascii="Times New Roman" w:hAnsi="Times New Roman"/>
                <w:b/>
                <w:bCs/>
              </w:rPr>
            </w:pPr>
            <w:r w:rsidRPr="007005D7">
              <w:rPr>
                <w:rFonts w:ascii="Times New Roman" w:hAnsi="Times New Roman"/>
                <w:b/>
                <w:bCs/>
              </w:rPr>
              <w:t>FAALİYET ALANI: YÖNETİM İŞLERİ</w:t>
            </w:r>
          </w:p>
        </w:tc>
      </w:tr>
      <w:tr w:rsidR="008412B9" w:rsidRPr="0033424D" w:rsidTr="00F772AA">
        <w:trPr>
          <w:trHeight w:val="630"/>
          <w:jc w:val="center"/>
        </w:trPr>
        <w:tc>
          <w:tcPr>
            <w:tcW w:w="4653" w:type="dxa"/>
          </w:tcPr>
          <w:p w:rsidR="008412B9" w:rsidRPr="007005D7" w:rsidRDefault="008412B9" w:rsidP="00F772AA">
            <w:pPr>
              <w:spacing w:after="0" w:line="240" w:lineRule="auto"/>
              <w:jc w:val="both"/>
              <w:rPr>
                <w:rFonts w:ascii="Times New Roman" w:hAnsi="Times New Roman"/>
                <w:b/>
                <w:bCs/>
              </w:rPr>
            </w:pPr>
            <w:r>
              <w:rPr>
                <w:rFonts w:ascii="Times New Roman" w:hAnsi="Times New Roman"/>
                <w:b/>
                <w:bCs/>
              </w:rPr>
              <w:t xml:space="preserve">Hizmet-1: </w:t>
            </w:r>
            <w:r w:rsidRPr="007005D7">
              <w:rPr>
                <w:rFonts w:ascii="Times New Roman" w:hAnsi="Times New Roman"/>
                <w:b/>
                <w:bCs/>
              </w:rPr>
              <w:t>Rehberlik Hizmetleri</w:t>
            </w:r>
          </w:p>
          <w:p w:rsidR="008412B9" w:rsidRPr="007005D7" w:rsidRDefault="008412B9" w:rsidP="003B2D24">
            <w:pPr>
              <w:numPr>
                <w:ilvl w:val="0"/>
                <w:numId w:val="13"/>
              </w:numPr>
              <w:spacing w:after="0" w:line="240" w:lineRule="auto"/>
              <w:jc w:val="both"/>
              <w:rPr>
                <w:rFonts w:ascii="Times New Roman" w:hAnsi="Times New Roman"/>
                <w:bCs/>
              </w:rPr>
            </w:pPr>
            <w:r>
              <w:rPr>
                <w:rFonts w:ascii="Times New Roman" w:hAnsi="Times New Roman"/>
                <w:bCs/>
              </w:rPr>
              <w:t>Psikolojik Danışma</w:t>
            </w:r>
          </w:p>
          <w:p w:rsidR="008412B9" w:rsidRDefault="008412B9" w:rsidP="003B2D24">
            <w:pPr>
              <w:numPr>
                <w:ilvl w:val="0"/>
                <w:numId w:val="13"/>
              </w:numPr>
              <w:spacing w:after="0" w:line="240" w:lineRule="auto"/>
              <w:jc w:val="both"/>
              <w:rPr>
                <w:rFonts w:ascii="Times New Roman" w:hAnsi="Times New Roman"/>
                <w:bCs/>
              </w:rPr>
            </w:pPr>
            <w:r>
              <w:rPr>
                <w:rFonts w:ascii="Times New Roman" w:hAnsi="Times New Roman"/>
                <w:bCs/>
              </w:rPr>
              <w:t>Sınıf İçi Rehberlik Hizmetleri</w:t>
            </w:r>
            <w:r w:rsidRPr="007005D7">
              <w:rPr>
                <w:rFonts w:ascii="Times New Roman" w:hAnsi="Times New Roman"/>
                <w:bCs/>
              </w:rPr>
              <w:t xml:space="preserve"> </w:t>
            </w:r>
          </w:p>
          <w:p w:rsidR="008412B9" w:rsidRPr="00474F76" w:rsidRDefault="008412B9" w:rsidP="003B2D24">
            <w:pPr>
              <w:numPr>
                <w:ilvl w:val="0"/>
                <w:numId w:val="13"/>
              </w:numPr>
              <w:spacing w:after="0" w:line="240" w:lineRule="auto"/>
              <w:jc w:val="both"/>
              <w:rPr>
                <w:rFonts w:ascii="Times New Roman" w:hAnsi="Times New Roman"/>
                <w:bCs/>
              </w:rPr>
            </w:pPr>
            <w:r>
              <w:rPr>
                <w:rFonts w:ascii="Times New Roman" w:hAnsi="Times New Roman"/>
                <w:bCs/>
              </w:rPr>
              <w:t>Meslek Tanıtımı ve Yönlendirme</w:t>
            </w:r>
          </w:p>
        </w:tc>
        <w:tc>
          <w:tcPr>
            <w:tcW w:w="4934" w:type="dxa"/>
          </w:tcPr>
          <w:p w:rsidR="008412B9" w:rsidRPr="007005D7" w:rsidRDefault="008412B9" w:rsidP="00F772AA">
            <w:pPr>
              <w:spacing w:after="0" w:line="240" w:lineRule="auto"/>
              <w:jc w:val="both"/>
              <w:rPr>
                <w:rFonts w:ascii="Times New Roman" w:hAnsi="Times New Roman"/>
                <w:b/>
                <w:bCs/>
              </w:rPr>
            </w:pPr>
            <w:r>
              <w:rPr>
                <w:rFonts w:ascii="Times New Roman" w:hAnsi="Times New Roman"/>
                <w:b/>
                <w:bCs/>
              </w:rPr>
              <w:t xml:space="preserve">Hizmet-1: </w:t>
            </w:r>
            <w:r w:rsidRPr="007005D7">
              <w:rPr>
                <w:rFonts w:ascii="Times New Roman" w:hAnsi="Times New Roman"/>
                <w:b/>
                <w:bCs/>
              </w:rPr>
              <w:t>Öğrenci işleri hizmeti</w:t>
            </w:r>
          </w:p>
          <w:p w:rsidR="008412B9" w:rsidRPr="007005D7" w:rsidRDefault="008412B9" w:rsidP="003B2D24">
            <w:pPr>
              <w:numPr>
                <w:ilvl w:val="0"/>
                <w:numId w:val="16"/>
              </w:numPr>
              <w:spacing w:after="0" w:line="240" w:lineRule="auto"/>
              <w:jc w:val="both"/>
              <w:rPr>
                <w:rFonts w:ascii="Times New Roman" w:hAnsi="Times New Roman"/>
                <w:bCs/>
              </w:rPr>
            </w:pPr>
            <w:r>
              <w:rPr>
                <w:rFonts w:ascii="Times New Roman" w:hAnsi="Times New Roman"/>
                <w:bCs/>
              </w:rPr>
              <w:t>Kayıt-</w:t>
            </w:r>
            <w:r w:rsidRPr="007005D7">
              <w:rPr>
                <w:rFonts w:ascii="Times New Roman" w:hAnsi="Times New Roman"/>
                <w:bCs/>
              </w:rPr>
              <w:t xml:space="preserve">Nakil işleri     </w:t>
            </w:r>
          </w:p>
          <w:p w:rsidR="008412B9" w:rsidRPr="007005D7" w:rsidRDefault="008412B9" w:rsidP="003B2D24">
            <w:pPr>
              <w:numPr>
                <w:ilvl w:val="0"/>
                <w:numId w:val="16"/>
              </w:numPr>
              <w:spacing w:after="0" w:line="240" w:lineRule="auto"/>
              <w:jc w:val="both"/>
              <w:rPr>
                <w:rFonts w:ascii="Times New Roman" w:hAnsi="Times New Roman"/>
                <w:bCs/>
              </w:rPr>
            </w:pPr>
            <w:r w:rsidRPr="007005D7">
              <w:rPr>
                <w:rFonts w:ascii="Times New Roman" w:hAnsi="Times New Roman"/>
                <w:bCs/>
              </w:rPr>
              <w:t xml:space="preserve">Devam-devamsızlık     </w:t>
            </w:r>
          </w:p>
          <w:p w:rsidR="008412B9" w:rsidRPr="004E0BE6" w:rsidRDefault="008412B9" w:rsidP="003B2D24">
            <w:pPr>
              <w:numPr>
                <w:ilvl w:val="0"/>
                <w:numId w:val="16"/>
              </w:numPr>
              <w:spacing w:after="0" w:line="240" w:lineRule="auto"/>
              <w:jc w:val="both"/>
              <w:rPr>
                <w:rFonts w:ascii="Times New Roman" w:hAnsi="Times New Roman"/>
                <w:bCs/>
              </w:rPr>
            </w:pPr>
            <w:r w:rsidRPr="007005D7">
              <w:rPr>
                <w:rFonts w:ascii="Times New Roman" w:hAnsi="Times New Roman"/>
                <w:bCs/>
              </w:rPr>
              <w:t xml:space="preserve">Sınıf geçme </w:t>
            </w:r>
          </w:p>
        </w:tc>
      </w:tr>
      <w:tr w:rsidR="008412B9" w:rsidRPr="0033424D" w:rsidTr="00F772AA">
        <w:trPr>
          <w:trHeight w:val="585"/>
          <w:jc w:val="center"/>
        </w:trPr>
        <w:tc>
          <w:tcPr>
            <w:tcW w:w="4653" w:type="dxa"/>
          </w:tcPr>
          <w:p w:rsidR="008412B9" w:rsidRDefault="008412B9" w:rsidP="00F772AA">
            <w:pPr>
              <w:spacing w:after="0" w:line="240" w:lineRule="auto"/>
              <w:jc w:val="both"/>
              <w:rPr>
                <w:rFonts w:ascii="Times New Roman" w:hAnsi="Times New Roman"/>
                <w:b/>
                <w:bCs/>
              </w:rPr>
            </w:pPr>
            <w:r>
              <w:rPr>
                <w:rFonts w:ascii="Times New Roman" w:hAnsi="Times New Roman"/>
                <w:b/>
                <w:bCs/>
              </w:rPr>
              <w:t xml:space="preserve">Hizmet-2: </w:t>
            </w:r>
            <w:r w:rsidRPr="007005D7">
              <w:rPr>
                <w:rFonts w:ascii="Times New Roman" w:hAnsi="Times New Roman"/>
                <w:b/>
                <w:bCs/>
              </w:rPr>
              <w:t xml:space="preserve">Sosyal-Kültürel Etkinlikler </w:t>
            </w:r>
          </w:p>
          <w:p w:rsidR="008412B9" w:rsidRPr="007005D7" w:rsidRDefault="008412B9" w:rsidP="003B2D24">
            <w:pPr>
              <w:numPr>
                <w:ilvl w:val="0"/>
                <w:numId w:val="14"/>
              </w:numPr>
              <w:spacing w:after="0" w:line="240" w:lineRule="auto"/>
              <w:jc w:val="both"/>
              <w:rPr>
                <w:rFonts w:ascii="Times New Roman" w:hAnsi="Times New Roman"/>
                <w:bCs/>
              </w:rPr>
            </w:pPr>
            <w:r w:rsidRPr="007005D7">
              <w:rPr>
                <w:rFonts w:ascii="Times New Roman" w:hAnsi="Times New Roman"/>
                <w:bCs/>
              </w:rPr>
              <w:t xml:space="preserve">Halk oyunları    </w:t>
            </w:r>
          </w:p>
          <w:p w:rsidR="008412B9" w:rsidRPr="007005D7" w:rsidRDefault="008412B9" w:rsidP="003B2D24">
            <w:pPr>
              <w:numPr>
                <w:ilvl w:val="0"/>
                <w:numId w:val="14"/>
              </w:numPr>
              <w:spacing w:after="0" w:line="240" w:lineRule="auto"/>
              <w:jc w:val="both"/>
              <w:rPr>
                <w:rFonts w:ascii="Times New Roman" w:hAnsi="Times New Roman"/>
                <w:bCs/>
              </w:rPr>
            </w:pPr>
            <w:r w:rsidRPr="007005D7">
              <w:rPr>
                <w:rFonts w:ascii="Times New Roman" w:hAnsi="Times New Roman"/>
                <w:bCs/>
              </w:rPr>
              <w:t xml:space="preserve">Koro      </w:t>
            </w:r>
          </w:p>
          <w:p w:rsidR="008412B9" w:rsidRPr="007005D7" w:rsidRDefault="008412B9" w:rsidP="003B2D24">
            <w:pPr>
              <w:numPr>
                <w:ilvl w:val="0"/>
                <w:numId w:val="14"/>
              </w:numPr>
              <w:spacing w:after="0" w:line="240" w:lineRule="auto"/>
              <w:jc w:val="both"/>
              <w:rPr>
                <w:rFonts w:ascii="Times New Roman" w:hAnsi="Times New Roman"/>
                <w:bCs/>
              </w:rPr>
            </w:pPr>
            <w:r w:rsidRPr="007005D7">
              <w:rPr>
                <w:rFonts w:ascii="Times New Roman" w:hAnsi="Times New Roman"/>
                <w:bCs/>
              </w:rPr>
              <w:t xml:space="preserve">Satranç </w:t>
            </w:r>
          </w:p>
          <w:p w:rsidR="008412B9" w:rsidRDefault="008412B9" w:rsidP="003B2D24">
            <w:pPr>
              <w:numPr>
                <w:ilvl w:val="0"/>
                <w:numId w:val="14"/>
              </w:numPr>
              <w:spacing w:after="0" w:line="240" w:lineRule="auto"/>
              <w:jc w:val="both"/>
              <w:rPr>
                <w:rFonts w:ascii="Times New Roman" w:hAnsi="Times New Roman"/>
                <w:bCs/>
              </w:rPr>
            </w:pPr>
            <w:r>
              <w:rPr>
                <w:rFonts w:ascii="Times New Roman" w:hAnsi="Times New Roman"/>
                <w:bCs/>
              </w:rPr>
              <w:t>Yarışmalar</w:t>
            </w:r>
          </w:p>
          <w:p w:rsidR="008412B9" w:rsidRDefault="008412B9" w:rsidP="003B2D24">
            <w:pPr>
              <w:numPr>
                <w:ilvl w:val="0"/>
                <w:numId w:val="14"/>
              </w:numPr>
              <w:spacing w:after="0" w:line="240" w:lineRule="auto"/>
              <w:jc w:val="both"/>
              <w:rPr>
                <w:rFonts w:ascii="Times New Roman" w:hAnsi="Times New Roman"/>
                <w:bCs/>
              </w:rPr>
            </w:pPr>
            <w:r>
              <w:rPr>
                <w:rFonts w:ascii="Times New Roman" w:hAnsi="Times New Roman"/>
                <w:bCs/>
              </w:rPr>
              <w:t>Kültürel Geziler</w:t>
            </w:r>
          </w:p>
          <w:p w:rsidR="008412B9" w:rsidRDefault="008412B9" w:rsidP="003B2D24">
            <w:pPr>
              <w:numPr>
                <w:ilvl w:val="0"/>
                <w:numId w:val="14"/>
              </w:numPr>
              <w:spacing w:after="0" w:line="240" w:lineRule="auto"/>
              <w:jc w:val="both"/>
              <w:rPr>
                <w:rFonts w:ascii="Times New Roman" w:hAnsi="Times New Roman"/>
                <w:bCs/>
              </w:rPr>
            </w:pPr>
            <w:r>
              <w:rPr>
                <w:rFonts w:ascii="Times New Roman" w:hAnsi="Times New Roman"/>
                <w:bCs/>
              </w:rPr>
              <w:t>Sergiler</w:t>
            </w:r>
          </w:p>
          <w:p w:rsidR="008412B9" w:rsidRDefault="008412B9" w:rsidP="003B2D24">
            <w:pPr>
              <w:numPr>
                <w:ilvl w:val="0"/>
                <w:numId w:val="14"/>
              </w:numPr>
              <w:spacing w:after="0" w:line="240" w:lineRule="auto"/>
              <w:jc w:val="both"/>
              <w:rPr>
                <w:rFonts w:ascii="Times New Roman" w:hAnsi="Times New Roman"/>
                <w:bCs/>
              </w:rPr>
            </w:pPr>
            <w:r>
              <w:rPr>
                <w:rFonts w:ascii="Times New Roman" w:hAnsi="Times New Roman"/>
                <w:bCs/>
              </w:rPr>
              <w:t>Tiyatro</w:t>
            </w:r>
          </w:p>
          <w:p w:rsidR="008412B9" w:rsidRDefault="008412B9" w:rsidP="003B2D24">
            <w:pPr>
              <w:numPr>
                <w:ilvl w:val="0"/>
                <w:numId w:val="14"/>
              </w:numPr>
              <w:spacing w:after="0" w:line="240" w:lineRule="auto"/>
              <w:jc w:val="both"/>
              <w:rPr>
                <w:rFonts w:ascii="Times New Roman" w:hAnsi="Times New Roman"/>
                <w:bCs/>
              </w:rPr>
            </w:pPr>
            <w:r>
              <w:rPr>
                <w:rFonts w:ascii="Times New Roman" w:hAnsi="Times New Roman"/>
                <w:bCs/>
              </w:rPr>
              <w:t>Kermes ve Şenlikler</w:t>
            </w:r>
          </w:p>
          <w:p w:rsidR="008412B9" w:rsidRDefault="008412B9" w:rsidP="003B2D24">
            <w:pPr>
              <w:numPr>
                <w:ilvl w:val="0"/>
                <w:numId w:val="14"/>
              </w:numPr>
              <w:spacing w:after="0" w:line="240" w:lineRule="auto"/>
              <w:jc w:val="both"/>
              <w:rPr>
                <w:rFonts w:ascii="Times New Roman" w:hAnsi="Times New Roman"/>
                <w:bCs/>
              </w:rPr>
            </w:pPr>
            <w:r>
              <w:rPr>
                <w:rFonts w:ascii="Times New Roman" w:hAnsi="Times New Roman"/>
                <w:bCs/>
              </w:rPr>
              <w:t>Piknikler</w:t>
            </w:r>
          </w:p>
          <w:p w:rsidR="008412B9" w:rsidRDefault="008412B9" w:rsidP="003B2D24">
            <w:pPr>
              <w:numPr>
                <w:ilvl w:val="0"/>
                <w:numId w:val="14"/>
              </w:numPr>
              <w:spacing w:after="0" w:line="240" w:lineRule="auto"/>
              <w:jc w:val="both"/>
              <w:rPr>
                <w:rFonts w:ascii="Times New Roman" w:hAnsi="Times New Roman"/>
                <w:bCs/>
              </w:rPr>
            </w:pPr>
            <w:r>
              <w:rPr>
                <w:rFonts w:ascii="Times New Roman" w:hAnsi="Times New Roman"/>
                <w:bCs/>
              </w:rPr>
              <w:t>Yazarlarla Buluşma Etkinlikleri</w:t>
            </w:r>
          </w:p>
          <w:p w:rsidR="008412B9" w:rsidRPr="007005D7" w:rsidRDefault="008412B9" w:rsidP="003B2D24">
            <w:pPr>
              <w:numPr>
                <w:ilvl w:val="0"/>
                <w:numId w:val="14"/>
              </w:numPr>
              <w:spacing w:after="0" w:line="240" w:lineRule="auto"/>
              <w:jc w:val="both"/>
              <w:rPr>
                <w:rFonts w:ascii="Times New Roman" w:hAnsi="Times New Roman"/>
                <w:bCs/>
              </w:rPr>
            </w:pPr>
            <w:r>
              <w:rPr>
                <w:rFonts w:ascii="Times New Roman" w:hAnsi="Times New Roman"/>
                <w:bCs/>
              </w:rPr>
              <w:t>Sosyal Kulüp ve Toplum Hizmeti Çalışmaları</w:t>
            </w:r>
          </w:p>
        </w:tc>
        <w:tc>
          <w:tcPr>
            <w:tcW w:w="4934" w:type="dxa"/>
            <w:tcBorders>
              <w:bottom w:val="single" w:sz="4" w:space="0" w:color="000000"/>
            </w:tcBorders>
          </w:tcPr>
          <w:p w:rsidR="008412B9" w:rsidRPr="007005D7" w:rsidRDefault="008412B9" w:rsidP="00F772AA">
            <w:pPr>
              <w:spacing w:after="0" w:line="240" w:lineRule="auto"/>
              <w:jc w:val="both"/>
              <w:rPr>
                <w:rFonts w:ascii="Times New Roman" w:hAnsi="Times New Roman"/>
                <w:b/>
                <w:bCs/>
              </w:rPr>
            </w:pPr>
            <w:r>
              <w:rPr>
                <w:rFonts w:ascii="Times New Roman" w:hAnsi="Times New Roman"/>
                <w:b/>
                <w:bCs/>
              </w:rPr>
              <w:t xml:space="preserve">Hizmet-2: </w:t>
            </w:r>
            <w:r w:rsidRPr="007005D7">
              <w:rPr>
                <w:rFonts w:ascii="Times New Roman" w:hAnsi="Times New Roman"/>
                <w:b/>
                <w:bCs/>
              </w:rPr>
              <w:t>Öğretmen işleri hizmeti</w:t>
            </w:r>
          </w:p>
          <w:p w:rsidR="008412B9" w:rsidRPr="007005D7" w:rsidRDefault="008412B9" w:rsidP="003B2D24">
            <w:pPr>
              <w:numPr>
                <w:ilvl w:val="0"/>
                <w:numId w:val="17"/>
              </w:numPr>
              <w:spacing w:after="0" w:line="240" w:lineRule="auto"/>
              <w:jc w:val="both"/>
              <w:rPr>
                <w:rFonts w:ascii="Times New Roman" w:hAnsi="Times New Roman"/>
                <w:bCs/>
              </w:rPr>
            </w:pPr>
            <w:r w:rsidRPr="007005D7">
              <w:rPr>
                <w:rFonts w:ascii="Times New Roman" w:hAnsi="Times New Roman"/>
                <w:bCs/>
              </w:rPr>
              <w:t xml:space="preserve">Derece terfi    </w:t>
            </w:r>
          </w:p>
          <w:p w:rsidR="008412B9" w:rsidRPr="007005D7" w:rsidRDefault="008412B9" w:rsidP="003B2D24">
            <w:pPr>
              <w:numPr>
                <w:ilvl w:val="0"/>
                <w:numId w:val="17"/>
              </w:numPr>
              <w:spacing w:after="0" w:line="240" w:lineRule="auto"/>
              <w:jc w:val="both"/>
              <w:rPr>
                <w:rFonts w:ascii="Times New Roman" w:hAnsi="Times New Roman"/>
                <w:bCs/>
              </w:rPr>
            </w:pPr>
            <w:r w:rsidRPr="007005D7">
              <w:rPr>
                <w:rFonts w:ascii="Times New Roman" w:hAnsi="Times New Roman"/>
                <w:bCs/>
              </w:rPr>
              <w:t xml:space="preserve">Hizmet içi eğitim     </w:t>
            </w:r>
          </w:p>
          <w:p w:rsidR="008412B9" w:rsidRPr="007005D7" w:rsidRDefault="008412B9" w:rsidP="003B2D24">
            <w:pPr>
              <w:numPr>
                <w:ilvl w:val="0"/>
                <w:numId w:val="17"/>
              </w:numPr>
              <w:spacing w:after="0" w:line="240" w:lineRule="auto"/>
              <w:jc w:val="both"/>
              <w:rPr>
                <w:rFonts w:ascii="Times New Roman" w:hAnsi="Times New Roman"/>
                <w:bCs/>
              </w:rPr>
            </w:pPr>
            <w:r w:rsidRPr="007005D7">
              <w:rPr>
                <w:rFonts w:ascii="Times New Roman" w:hAnsi="Times New Roman"/>
                <w:bCs/>
              </w:rPr>
              <w:t>Özlük hakları</w:t>
            </w:r>
          </w:p>
          <w:p w:rsidR="008412B9" w:rsidRPr="007005D7" w:rsidRDefault="008412B9" w:rsidP="003B2D24">
            <w:pPr>
              <w:numPr>
                <w:ilvl w:val="0"/>
                <w:numId w:val="17"/>
              </w:numPr>
              <w:spacing w:after="0" w:line="240" w:lineRule="auto"/>
              <w:jc w:val="both"/>
              <w:rPr>
                <w:rFonts w:ascii="Times New Roman" w:hAnsi="Times New Roman"/>
                <w:bCs/>
              </w:rPr>
            </w:pPr>
            <w:r>
              <w:rPr>
                <w:rFonts w:ascii="Times New Roman" w:hAnsi="Times New Roman"/>
                <w:bCs/>
              </w:rPr>
              <w:t>Sendikal Hizmetler</w:t>
            </w:r>
          </w:p>
        </w:tc>
      </w:tr>
      <w:tr w:rsidR="008412B9" w:rsidRPr="0033424D" w:rsidTr="00F772AA">
        <w:trPr>
          <w:trHeight w:val="1280"/>
          <w:jc w:val="center"/>
        </w:trPr>
        <w:tc>
          <w:tcPr>
            <w:tcW w:w="4653" w:type="dxa"/>
          </w:tcPr>
          <w:p w:rsidR="008412B9" w:rsidRPr="007005D7" w:rsidRDefault="008412B9" w:rsidP="00F772AA">
            <w:pPr>
              <w:spacing w:after="0" w:line="240" w:lineRule="auto"/>
              <w:jc w:val="both"/>
              <w:rPr>
                <w:rFonts w:ascii="Times New Roman" w:hAnsi="Times New Roman"/>
                <w:b/>
                <w:bCs/>
              </w:rPr>
            </w:pPr>
            <w:r>
              <w:rPr>
                <w:rFonts w:ascii="Times New Roman" w:hAnsi="Times New Roman"/>
                <w:b/>
                <w:bCs/>
              </w:rPr>
              <w:t xml:space="preserve">Hizmet-3: </w:t>
            </w:r>
            <w:r w:rsidRPr="007005D7">
              <w:rPr>
                <w:rFonts w:ascii="Times New Roman" w:hAnsi="Times New Roman"/>
                <w:b/>
                <w:bCs/>
              </w:rPr>
              <w:t>Spor Etkinlikleri</w:t>
            </w:r>
          </w:p>
          <w:p w:rsidR="008412B9" w:rsidRPr="007005D7" w:rsidRDefault="008412B9" w:rsidP="003B2D24">
            <w:pPr>
              <w:numPr>
                <w:ilvl w:val="0"/>
                <w:numId w:val="15"/>
              </w:numPr>
              <w:spacing w:after="0" w:line="240" w:lineRule="auto"/>
              <w:jc w:val="both"/>
              <w:rPr>
                <w:rFonts w:ascii="Times New Roman" w:hAnsi="Times New Roman"/>
                <w:bCs/>
              </w:rPr>
            </w:pPr>
            <w:r w:rsidRPr="007005D7">
              <w:rPr>
                <w:rFonts w:ascii="Times New Roman" w:hAnsi="Times New Roman"/>
                <w:bCs/>
              </w:rPr>
              <w:t xml:space="preserve">Futbol,    </w:t>
            </w:r>
          </w:p>
          <w:p w:rsidR="008412B9" w:rsidRPr="007005D7" w:rsidRDefault="008412B9" w:rsidP="003B2D24">
            <w:pPr>
              <w:numPr>
                <w:ilvl w:val="0"/>
                <w:numId w:val="15"/>
              </w:numPr>
              <w:spacing w:after="0" w:line="240" w:lineRule="auto"/>
              <w:jc w:val="both"/>
              <w:rPr>
                <w:rFonts w:ascii="Times New Roman" w:hAnsi="Times New Roman"/>
                <w:bCs/>
              </w:rPr>
            </w:pPr>
            <w:r w:rsidRPr="007005D7">
              <w:rPr>
                <w:rFonts w:ascii="Times New Roman" w:hAnsi="Times New Roman"/>
                <w:bCs/>
              </w:rPr>
              <w:t xml:space="preserve">Voleybol   </w:t>
            </w:r>
          </w:p>
          <w:p w:rsidR="008412B9" w:rsidRPr="00226BDD" w:rsidRDefault="008412B9" w:rsidP="003B2D24">
            <w:pPr>
              <w:numPr>
                <w:ilvl w:val="0"/>
                <w:numId w:val="15"/>
              </w:numPr>
              <w:spacing w:after="0" w:line="240" w:lineRule="auto"/>
              <w:jc w:val="both"/>
              <w:rPr>
                <w:rFonts w:ascii="Times New Roman" w:hAnsi="Times New Roman"/>
                <w:bCs/>
              </w:rPr>
            </w:pPr>
            <w:r>
              <w:rPr>
                <w:rFonts w:ascii="Times New Roman" w:hAnsi="Times New Roman"/>
                <w:bCs/>
              </w:rPr>
              <w:t>Basketbol</w:t>
            </w:r>
            <w:r w:rsidRPr="007005D7">
              <w:rPr>
                <w:rFonts w:ascii="Times New Roman" w:hAnsi="Times New Roman"/>
                <w:bCs/>
              </w:rPr>
              <w:t xml:space="preserve">  </w:t>
            </w:r>
          </w:p>
          <w:p w:rsidR="008412B9" w:rsidRPr="00B07C71" w:rsidRDefault="008412B9" w:rsidP="00F772AA">
            <w:pPr>
              <w:spacing w:after="0" w:line="240" w:lineRule="auto"/>
              <w:ind w:left="720"/>
              <w:jc w:val="both"/>
              <w:rPr>
                <w:rFonts w:ascii="Times New Roman" w:hAnsi="Times New Roman"/>
                <w:bCs/>
              </w:rPr>
            </w:pPr>
          </w:p>
        </w:tc>
        <w:tc>
          <w:tcPr>
            <w:tcW w:w="4934" w:type="dxa"/>
            <w:tcBorders>
              <w:bottom w:val="nil"/>
            </w:tcBorders>
          </w:tcPr>
          <w:p w:rsidR="008412B9" w:rsidRPr="004E0BE6" w:rsidRDefault="008412B9" w:rsidP="00F772AA">
            <w:pPr>
              <w:spacing w:after="0" w:line="240" w:lineRule="auto"/>
              <w:jc w:val="both"/>
              <w:rPr>
                <w:rFonts w:ascii="Times New Roman" w:hAnsi="Times New Roman"/>
                <w:b/>
                <w:bCs/>
              </w:rPr>
            </w:pPr>
            <w:r w:rsidRPr="004E0BE6">
              <w:rPr>
                <w:rFonts w:ascii="Times New Roman" w:hAnsi="Times New Roman"/>
                <w:b/>
                <w:bCs/>
              </w:rPr>
              <w:t>Hizmet-3: Mali İşlemler</w:t>
            </w:r>
          </w:p>
          <w:p w:rsidR="008412B9" w:rsidRPr="007005D7" w:rsidRDefault="008412B9" w:rsidP="003B2D24">
            <w:pPr>
              <w:numPr>
                <w:ilvl w:val="0"/>
                <w:numId w:val="15"/>
              </w:numPr>
              <w:spacing w:after="0" w:line="240" w:lineRule="auto"/>
              <w:jc w:val="both"/>
              <w:rPr>
                <w:rFonts w:ascii="Times New Roman" w:hAnsi="Times New Roman"/>
                <w:bCs/>
              </w:rPr>
            </w:pPr>
            <w:r w:rsidRPr="003010FD">
              <w:rPr>
                <w:rFonts w:ascii="Times New Roman" w:hAnsi="Times New Roman"/>
                <w:sz w:val="24"/>
                <w:szCs w:val="24"/>
              </w:rPr>
              <w:t>Okul Aile Birliği işleri</w:t>
            </w:r>
          </w:p>
          <w:p w:rsidR="008412B9" w:rsidRPr="004E0BE6" w:rsidRDefault="008412B9" w:rsidP="003B2D24">
            <w:pPr>
              <w:numPr>
                <w:ilvl w:val="0"/>
                <w:numId w:val="15"/>
              </w:numPr>
              <w:spacing w:after="0" w:line="240" w:lineRule="auto"/>
              <w:jc w:val="both"/>
              <w:rPr>
                <w:rFonts w:ascii="Times New Roman" w:hAnsi="Times New Roman"/>
                <w:bCs/>
              </w:rPr>
            </w:pPr>
            <w:r w:rsidRPr="003010FD">
              <w:rPr>
                <w:rFonts w:ascii="Times New Roman" w:hAnsi="Times New Roman"/>
                <w:sz w:val="24"/>
                <w:szCs w:val="24"/>
              </w:rPr>
              <w:t>Bütçe işlemleri</w:t>
            </w:r>
          </w:p>
          <w:p w:rsidR="008412B9" w:rsidRPr="00226BDD" w:rsidRDefault="008412B9" w:rsidP="003B2D24">
            <w:pPr>
              <w:numPr>
                <w:ilvl w:val="0"/>
                <w:numId w:val="15"/>
              </w:numPr>
              <w:spacing w:after="0" w:line="240" w:lineRule="auto"/>
              <w:jc w:val="both"/>
              <w:rPr>
                <w:rFonts w:ascii="Times New Roman" w:hAnsi="Times New Roman"/>
                <w:bCs/>
              </w:rPr>
            </w:pPr>
            <w:r>
              <w:rPr>
                <w:rFonts w:ascii="Times New Roman" w:hAnsi="Times New Roman"/>
                <w:sz w:val="24"/>
                <w:szCs w:val="24"/>
              </w:rPr>
              <w:t>Bakım-onarın işlemleri</w:t>
            </w:r>
          </w:p>
          <w:p w:rsidR="008412B9" w:rsidRPr="007005D7" w:rsidRDefault="008412B9" w:rsidP="003B2D24">
            <w:pPr>
              <w:numPr>
                <w:ilvl w:val="0"/>
                <w:numId w:val="15"/>
              </w:numPr>
              <w:spacing w:after="0" w:line="240" w:lineRule="auto"/>
              <w:jc w:val="both"/>
              <w:rPr>
                <w:rFonts w:ascii="Times New Roman" w:hAnsi="Times New Roman"/>
                <w:bCs/>
              </w:rPr>
            </w:pPr>
            <w:r w:rsidRPr="003010FD">
              <w:rPr>
                <w:rFonts w:ascii="Times New Roman" w:hAnsi="Times New Roman"/>
                <w:sz w:val="24"/>
                <w:szCs w:val="24"/>
              </w:rPr>
              <w:t>Taşınır Mal işlemleri</w:t>
            </w:r>
          </w:p>
        </w:tc>
      </w:tr>
      <w:tr w:rsidR="008412B9" w:rsidRPr="0033424D" w:rsidTr="00F772AA">
        <w:trPr>
          <w:trHeight w:val="330"/>
          <w:jc w:val="center"/>
        </w:trPr>
        <w:tc>
          <w:tcPr>
            <w:tcW w:w="4653" w:type="dxa"/>
          </w:tcPr>
          <w:p w:rsidR="008412B9" w:rsidRPr="007005D7" w:rsidRDefault="008412B9" w:rsidP="00F772AA">
            <w:pPr>
              <w:spacing w:after="0" w:line="240" w:lineRule="auto"/>
              <w:jc w:val="both"/>
              <w:rPr>
                <w:rFonts w:ascii="Times New Roman" w:hAnsi="Times New Roman"/>
                <w:b/>
                <w:bCs/>
              </w:rPr>
            </w:pPr>
            <w:r>
              <w:rPr>
                <w:rFonts w:ascii="Times New Roman" w:hAnsi="Times New Roman"/>
                <w:b/>
                <w:bCs/>
              </w:rPr>
              <w:t xml:space="preserve">Hizmet-4: </w:t>
            </w:r>
            <w:r w:rsidRPr="007005D7">
              <w:rPr>
                <w:rFonts w:ascii="Times New Roman" w:hAnsi="Times New Roman"/>
                <w:b/>
                <w:bCs/>
              </w:rPr>
              <w:t>İzcilik Etkinlikleri</w:t>
            </w:r>
          </w:p>
          <w:p w:rsidR="008412B9" w:rsidRPr="007005D7" w:rsidRDefault="008412B9" w:rsidP="003B2D24">
            <w:pPr>
              <w:numPr>
                <w:ilvl w:val="0"/>
                <w:numId w:val="15"/>
              </w:numPr>
              <w:spacing w:after="0" w:line="240" w:lineRule="auto"/>
              <w:jc w:val="both"/>
              <w:rPr>
                <w:rFonts w:ascii="Times New Roman" w:hAnsi="Times New Roman"/>
                <w:b/>
                <w:bCs/>
              </w:rPr>
            </w:pPr>
            <w:r>
              <w:rPr>
                <w:rFonts w:ascii="Times New Roman" w:hAnsi="Times New Roman"/>
                <w:bCs/>
              </w:rPr>
              <w:t>Günlük Çalışma Kampları</w:t>
            </w:r>
          </w:p>
          <w:p w:rsidR="008412B9" w:rsidRPr="007005D7" w:rsidRDefault="008412B9" w:rsidP="003B2D24">
            <w:pPr>
              <w:numPr>
                <w:ilvl w:val="0"/>
                <w:numId w:val="15"/>
              </w:numPr>
              <w:spacing w:after="0" w:line="240" w:lineRule="auto"/>
              <w:jc w:val="both"/>
              <w:rPr>
                <w:rFonts w:ascii="Times New Roman" w:hAnsi="Times New Roman"/>
                <w:b/>
                <w:bCs/>
              </w:rPr>
            </w:pPr>
            <w:r>
              <w:rPr>
                <w:rFonts w:ascii="Times New Roman" w:hAnsi="Times New Roman"/>
                <w:bCs/>
              </w:rPr>
              <w:t>Mahalli Kamplar</w:t>
            </w:r>
          </w:p>
          <w:p w:rsidR="008412B9" w:rsidRPr="007005D7" w:rsidRDefault="008412B9" w:rsidP="003B2D24">
            <w:pPr>
              <w:numPr>
                <w:ilvl w:val="0"/>
                <w:numId w:val="15"/>
              </w:numPr>
              <w:spacing w:after="0" w:line="240" w:lineRule="auto"/>
              <w:jc w:val="both"/>
              <w:rPr>
                <w:rFonts w:ascii="Times New Roman" w:hAnsi="Times New Roman"/>
                <w:bCs/>
              </w:rPr>
            </w:pPr>
            <w:r w:rsidRPr="007005D7">
              <w:rPr>
                <w:rFonts w:ascii="Times New Roman" w:hAnsi="Times New Roman"/>
                <w:bCs/>
              </w:rPr>
              <w:t>Resmi Bayram Törenleri</w:t>
            </w:r>
          </w:p>
        </w:tc>
        <w:tc>
          <w:tcPr>
            <w:tcW w:w="4934" w:type="dxa"/>
            <w:tcBorders>
              <w:top w:val="nil"/>
            </w:tcBorders>
          </w:tcPr>
          <w:p w:rsidR="008412B9" w:rsidRPr="007005D7" w:rsidRDefault="008412B9" w:rsidP="00F772AA">
            <w:pPr>
              <w:spacing w:after="0" w:line="240" w:lineRule="auto"/>
              <w:ind w:left="720"/>
              <w:jc w:val="both"/>
              <w:rPr>
                <w:rFonts w:ascii="Times New Roman" w:hAnsi="Times New Roman"/>
                <w:b/>
                <w:bCs/>
              </w:rPr>
            </w:pPr>
          </w:p>
        </w:tc>
      </w:tr>
      <w:tr w:rsidR="008412B9" w:rsidRPr="0033424D" w:rsidTr="00F772AA">
        <w:trPr>
          <w:trHeight w:val="330"/>
          <w:jc w:val="center"/>
        </w:trPr>
        <w:tc>
          <w:tcPr>
            <w:tcW w:w="4653" w:type="dxa"/>
            <w:shd w:val="clear" w:color="auto" w:fill="BFBFBF"/>
          </w:tcPr>
          <w:p w:rsidR="008412B9" w:rsidRPr="007005D7" w:rsidRDefault="008412B9" w:rsidP="00F772AA">
            <w:pPr>
              <w:spacing w:after="0" w:line="240" w:lineRule="auto"/>
              <w:jc w:val="both"/>
              <w:rPr>
                <w:rFonts w:ascii="Times New Roman" w:hAnsi="Times New Roman"/>
                <w:b/>
                <w:bCs/>
              </w:rPr>
            </w:pPr>
            <w:r w:rsidRPr="007005D7">
              <w:rPr>
                <w:rFonts w:ascii="Times New Roman" w:hAnsi="Times New Roman"/>
                <w:b/>
                <w:bCs/>
              </w:rPr>
              <w:t>FAALİYET ALANI: ÖĞRETİM</w:t>
            </w:r>
          </w:p>
        </w:tc>
        <w:tc>
          <w:tcPr>
            <w:tcW w:w="4934" w:type="dxa"/>
            <w:shd w:val="clear" w:color="auto" w:fill="BFBFBF"/>
          </w:tcPr>
          <w:p w:rsidR="008412B9" w:rsidRPr="007005D7" w:rsidRDefault="008412B9" w:rsidP="00F772AA">
            <w:pPr>
              <w:spacing w:after="0" w:line="240" w:lineRule="auto"/>
              <w:jc w:val="both"/>
              <w:rPr>
                <w:rFonts w:ascii="Times New Roman" w:hAnsi="Times New Roman"/>
                <w:b/>
                <w:bCs/>
              </w:rPr>
            </w:pPr>
            <w:r>
              <w:rPr>
                <w:rFonts w:ascii="Times New Roman" w:hAnsi="Times New Roman"/>
                <w:b/>
                <w:bCs/>
              </w:rPr>
              <w:t>FAALİYET ALANI: YETİŞKİN EĞİTİMİ VE VELİLERLE İLİŞKİLER</w:t>
            </w:r>
          </w:p>
        </w:tc>
      </w:tr>
      <w:tr w:rsidR="008412B9" w:rsidRPr="0033424D" w:rsidTr="00F772AA">
        <w:trPr>
          <w:trHeight w:val="330"/>
          <w:jc w:val="center"/>
        </w:trPr>
        <w:tc>
          <w:tcPr>
            <w:tcW w:w="4653" w:type="dxa"/>
          </w:tcPr>
          <w:p w:rsidR="008412B9" w:rsidRPr="007005D7" w:rsidRDefault="008412B9" w:rsidP="00F772AA">
            <w:pPr>
              <w:spacing w:after="0" w:line="240" w:lineRule="auto"/>
              <w:jc w:val="both"/>
              <w:rPr>
                <w:rFonts w:ascii="Times New Roman" w:hAnsi="Times New Roman"/>
                <w:b/>
                <w:bCs/>
              </w:rPr>
            </w:pPr>
            <w:r>
              <w:rPr>
                <w:rFonts w:ascii="Times New Roman" w:hAnsi="Times New Roman"/>
                <w:b/>
                <w:bCs/>
              </w:rPr>
              <w:t>Hizmet-1: Öğretimin Planlanması</w:t>
            </w:r>
          </w:p>
          <w:p w:rsidR="008412B9" w:rsidRPr="004E0BE6" w:rsidRDefault="008412B9" w:rsidP="003B2D24">
            <w:pPr>
              <w:numPr>
                <w:ilvl w:val="0"/>
                <w:numId w:val="15"/>
              </w:numPr>
              <w:spacing w:after="0" w:line="240" w:lineRule="auto"/>
              <w:jc w:val="both"/>
              <w:rPr>
                <w:rFonts w:ascii="Times New Roman" w:hAnsi="Times New Roman"/>
                <w:b/>
                <w:bCs/>
              </w:rPr>
            </w:pPr>
            <w:r>
              <w:rPr>
                <w:rFonts w:ascii="Times New Roman" w:hAnsi="Times New Roman"/>
                <w:sz w:val="24"/>
                <w:szCs w:val="24"/>
              </w:rPr>
              <w:t>Planlar</w:t>
            </w:r>
          </w:p>
          <w:p w:rsidR="008412B9" w:rsidRPr="004E0BE6" w:rsidRDefault="008412B9" w:rsidP="003B2D24">
            <w:pPr>
              <w:numPr>
                <w:ilvl w:val="0"/>
                <w:numId w:val="15"/>
              </w:numPr>
              <w:spacing w:after="0" w:line="240" w:lineRule="auto"/>
              <w:jc w:val="both"/>
              <w:rPr>
                <w:rFonts w:ascii="Times New Roman" w:hAnsi="Times New Roman"/>
                <w:b/>
                <w:bCs/>
              </w:rPr>
            </w:pPr>
            <w:r>
              <w:rPr>
                <w:rFonts w:ascii="Times New Roman" w:hAnsi="Times New Roman"/>
                <w:sz w:val="24"/>
                <w:szCs w:val="24"/>
              </w:rPr>
              <w:t>Öğretmenler Kurulu</w:t>
            </w:r>
          </w:p>
          <w:p w:rsidR="008412B9" w:rsidRPr="007005D7" w:rsidRDefault="008412B9" w:rsidP="003B2D24">
            <w:pPr>
              <w:numPr>
                <w:ilvl w:val="0"/>
                <w:numId w:val="15"/>
              </w:numPr>
              <w:spacing w:after="0" w:line="240" w:lineRule="auto"/>
              <w:jc w:val="both"/>
              <w:rPr>
                <w:rFonts w:ascii="Times New Roman" w:hAnsi="Times New Roman"/>
                <w:b/>
                <w:bCs/>
              </w:rPr>
            </w:pPr>
            <w:r>
              <w:rPr>
                <w:rFonts w:ascii="Times New Roman" w:hAnsi="Times New Roman"/>
                <w:sz w:val="24"/>
                <w:szCs w:val="24"/>
              </w:rPr>
              <w:t>Zümre toplantıları</w:t>
            </w:r>
          </w:p>
        </w:tc>
        <w:tc>
          <w:tcPr>
            <w:tcW w:w="4934" w:type="dxa"/>
          </w:tcPr>
          <w:p w:rsidR="008412B9" w:rsidRPr="004E0BE6" w:rsidRDefault="008412B9" w:rsidP="00F772AA">
            <w:pPr>
              <w:spacing w:after="0" w:line="240" w:lineRule="auto"/>
              <w:jc w:val="both"/>
              <w:rPr>
                <w:rFonts w:ascii="Times New Roman" w:hAnsi="Times New Roman"/>
                <w:b/>
                <w:bCs/>
              </w:rPr>
            </w:pPr>
            <w:r>
              <w:rPr>
                <w:rFonts w:ascii="Times New Roman" w:hAnsi="Times New Roman"/>
                <w:b/>
                <w:bCs/>
              </w:rPr>
              <w:t>Hizmet-1</w:t>
            </w:r>
            <w:r w:rsidRPr="004E0BE6">
              <w:rPr>
                <w:rFonts w:ascii="Times New Roman" w:hAnsi="Times New Roman"/>
                <w:b/>
                <w:bCs/>
              </w:rPr>
              <w:t xml:space="preserve">: </w:t>
            </w:r>
            <w:r>
              <w:rPr>
                <w:rFonts w:ascii="Times New Roman" w:hAnsi="Times New Roman"/>
                <w:b/>
                <w:bCs/>
              </w:rPr>
              <w:t>Sağlık Hizmetleri</w:t>
            </w:r>
          </w:p>
          <w:p w:rsidR="008412B9" w:rsidRPr="004C56F2" w:rsidRDefault="008412B9" w:rsidP="003B2D24">
            <w:pPr>
              <w:numPr>
                <w:ilvl w:val="0"/>
                <w:numId w:val="15"/>
              </w:numPr>
              <w:spacing w:after="0" w:line="240" w:lineRule="auto"/>
              <w:jc w:val="both"/>
              <w:rPr>
                <w:rFonts w:ascii="Times New Roman" w:hAnsi="Times New Roman"/>
                <w:bCs/>
              </w:rPr>
            </w:pPr>
            <w:r w:rsidRPr="003010FD">
              <w:rPr>
                <w:rFonts w:ascii="Times New Roman" w:hAnsi="Times New Roman"/>
                <w:sz w:val="24"/>
                <w:szCs w:val="24"/>
              </w:rPr>
              <w:t>Ağız ve Diş Sağlığı Semineri</w:t>
            </w:r>
          </w:p>
          <w:p w:rsidR="008412B9" w:rsidRPr="007005D7" w:rsidRDefault="008412B9" w:rsidP="003B2D24">
            <w:pPr>
              <w:numPr>
                <w:ilvl w:val="0"/>
                <w:numId w:val="15"/>
              </w:numPr>
              <w:spacing w:after="0" w:line="240" w:lineRule="auto"/>
              <w:jc w:val="both"/>
              <w:rPr>
                <w:rFonts w:ascii="Times New Roman" w:hAnsi="Times New Roman"/>
                <w:b/>
                <w:bCs/>
              </w:rPr>
            </w:pPr>
            <w:r>
              <w:rPr>
                <w:rFonts w:ascii="Times New Roman" w:hAnsi="Times New Roman"/>
                <w:sz w:val="24"/>
                <w:szCs w:val="24"/>
              </w:rPr>
              <w:t>Çocuk Hastalıkları Semineri</w:t>
            </w:r>
          </w:p>
        </w:tc>
      </w:tr>
      <w:tr w:rsidR="008412B9" w:rsidRPr="0033424D" w:rsidTr="00F772AA">
        <w:trPr>
          <w:trHeight w:val="585"/>
          <w:jc w:val="center"/>
        </w:trPr>
        <w:tc>
          <w:tcPr>
            <w:tcW w:w="4653" w:type="dxa"/>
          </w:tcPr>
          <w:p w:rsidR="008412B9" w:rsidRPr="007005D7" w:rsidRDefault="008412B9" w:rsidP="00F772AA">
            <w:pPr>
              <w:spacing w:after="0" w:line="240" w:lineRule="auto"/>
              <w:jc w:val="both"/>
              <w:rPr>
                <w:rFonts w:ascii="Times New Roman" w:hAnsi="Times New Roman"/>
                <w:b/>
                <w:bCs/>
              </w:rPr>
            </w:pPr>
            <w:r>
              <w:rPr>
                <w:rFonts w:ascii="Times New Roman" w:hAnsi="Times New Roman"/>
                <w:b/>
                <w:bCs/>
              </w:rPr>
              <w:t>Hizmet-2: Öğretimin Uygulanması</w:t>
            </w:r>
          </w:p>
          <w:p w:rsidR="008412B9" w:rsidRPr="007005D7" w:rsidRDefault="008412B9" w:rsidP="003B2D24">
            <w:pPr>
              <w:numPr>
                <w:ilvl w:val="0"/>
                <w:numId w:val="18"/>
              </w:numPr>
              <w:spacing w:after="0" w:line="240" w:lineRule="auto"/>
              <w:jc w:val="both"/>
              <w:rPr>
                <w:rFonts w:ascii="Times New Roman" w:hAnsi="Times New Roman"/>
                <w:bCs/>
              </w:rPr>
            </w:pPr>
            <w:r w:rsidRPr="00594A06">
              <w:rPr>
                <w:rFonts w:ascii="Times New Roman" w:hAnsi="Times New Roman"/>
                <w:sz w:val="24"/>
                <w:szCs w:val="24"/>
              </w:rPr>
              <w:t>Sınıf içi uygulamalar</w:t>
            </w:r>
            <w:r w:rsidRPr="007005D7">
              <w:rPr>
                <w:rFonts w:ascii="Times New Roman" w:hAnsi="Times New Roman"/>
                <w:bCs/>
              </w:rPr>
              <w:t xml:space="preserve">   </w:t>
            </w:r>
          </w:p>
          <w:p w:rsidR="008412B9" w:rsidRPr="007005D7" w:rsidRDefault="008412B9" w:rsidP="003B2D24">
            <w:pPr>
              <w:numPr>
                <w:ilvl w:val="0"/>
                <w:numId w:val="18"/>
              </w:numPr>
              <w:spacing w:after="0" w:line="240" w:lineRule="auto"/>
              <w:jc w:val="both"/>
              <w:rPr>
                <w:rFonts w:ascii="Times New Roman" w:hAnsi="Times New Roman"/>
                <w:bCs/>
              </w:rPr>
            </w:pPr>
            <w:r w:rsidRPr="00594A06">
              <w:rPr>
                <w:rFonts w:ascii="Times New Roman" w:hAnsi="Times New Roman"/>
                <w:sz w:val="24"/>
                <w:szCs w:val="24"/>
              </w:rPr>
              <w:t>Gezi ve inceleme</w:t>
            </w:r>
            <w:r w:rsidRPr="007005D7">
              <w:rPr>
                <w:rFonts w:ascii="Times New Roman" w:hAnsi="Times New Roman"/>
                <w:bCs/>
              </w:rPr>
              <w:t xml:space="preserve"> </w:t>
            </w:r>
          </w:p>
          <w:p w:rsidR="008412B9" w:rsidRPr="004E0BE6" w:rsidRDefault="008412B9" w:rsidP="003B2D24">
            <w:pPr>
              <w:numPr>
                <w:ilvl w:val="0"/>
                <w:numId w:val="18"/>
              </w:numPr>
              <w:spacing w:after="0" w:line="240" w:lineRule="auto"/>
              <w:jc w:val="both"/>
              <w:rPr>
                <w:rFonts w:ascii="Times New Roman" w:hAnsi="Times New Roman"/>
                <w:bCs/>
              </w:rPr>
            </w:pPr>
            <w:r w:rsidRPr="00594A06">
              <w:rPr>
                <w:rFonts w:ascii="Times New Roman" w:hAnsi="Times New Roman"/>
                <w:sz w:val="24"/>
                <w:szCs w:val="24"/>
              </w:rPr>
              <w:t>Yetiştirme kursları</w:t>
            </w:r>
          </w:p>
          <w:p w:rsidR="008412B9" w:rsidRPr="004C56F2" w:rsidRDefault="008412B9" w:rsidP="003B2D24">
            <w:pPr>
              <w:numPr>
                <w:ilvl w:val="0"/>
                <w:numId w:val="18"/>
              </w:numPr>
              <w:spacing w:after="0" w:line="240" w:lineRule="auto"/>
              <w:jc w:val="both"/>
              <w:rPr>
                <w:rFonts w:ascii="Times New Roman" w:hAnsi="Times New Roman"/>
                <w:bCs/>
              </w:rPr>
            </w:pPr>
            <w:r>
              <w:rPr>
                <w:rFonts w:ascii="Times New Roman" w:hAnsi="Times New Roman"/>
                <w:sz w:val="24"/>
                <w:szCs w:val="24"/>
              </w:rPr>
              <w:t>Kazanım değerlendirme</w:t>
            </w:r>
          </w:p>
        </w:tc>
        <w:tc>
          <w:tcPr>
            <w:tcW w:w="4934" w:type="dxa"/>
          </w:tcPr>
          <w:p w:rsidR="008412B9" w:rsidRPr="004E0BE6" w:rsidRDefault="008412B9" w:rsidP="00F772AA">
            <w:pPr>
              <w:spacing w:after="0" w:line="240" w:lineRule="auto"/>
              <w:jc w:val="both"/>
              <w:rPr>
                <w:rFonts w:ascii="Times New Roman" w:hAnsi="Times New Roman"/>
                <w:b/>
                <w:bCs/>
              </w:rPr>
            </w:pPr>
            <w:r>
              <w:rPr>
                <w:rFonts w:ascii="Times New Roman" w:hAnsi="Times New Roman"/>
                <w:b/>
                <w:bCs/>
              </w:rPr>
              <w:t>Hizmet-2</w:t>
            </w:r>
            <w:r w:rsidRPr="004E0BE6">
              <w:rPr>
                <w:rFonts w:ascii="Times New Roman" w:hAnsi="Times New Roman"/>
                <w:b/>
                <w:bCs/>
              </w:rPr>
              <w:t xml:space="preserve">: </w:t>
            </w:r>
            <w:r>
              <w:rPr>
                <w:rFonts w:ascii="Times New Roman" w:hAnsi="Times New Roman"/>
                <w:b/>
                <w:bCs/>
              </w:rPr>
              <w:t>Kurslar</w:t>
            </w:r>
          </w:p>
          <w:p w:rsidR="008412B9" w:rsidRPr="004C56F2" w:rsidRDefault="008412B9" w:rsidP="003B2D24">
            <w:pPr>
              <w:numPr>
                <w:ilvl w:val="0"/>
                <w:numId w:val="15"/>
              </w:numPr>
              <w:spacing w:after="0" w:line="240" w:lineRule="auto"/>
              <w:jc w:val="both"/>
              <w:rPr>
                <w:rFonts w:ascii="Times New Roman" w:hAnsi="Times New Roman"/>
                <w:bCs/>
              </w:rPr>
            </w:pPr>
            <w:r w:rsidRPr="003010FD">
              <w:rPr>
                <w:rFonts w:ascii="Times New Roman" w:hAnsi="Times New Roman"/>
                <w:sz w:val="24"/>
                <w:szCs w:val="24"/>
              </w:rPr>
              <w:t>Okuma-Yazma kursları</w:t>
            </w:r>
          </w:p>
          <w:p w:rsidR="008412B9" w:rsidRPr="00226BDD" w:rsidRDefault="008412B9" w:rsidP="003B2D24">
            <w:pPr>
              <w:numPr>
                <w:ilvl w:val="0"/>
                <w:numId w:val="15"/>
              </w:numPr>
              <w:spacing w:after="0" w:line="240" w:lineRule="auto"/>
              <w:jc w:val="both"/>
              <w:rPr>
                <w:rFonts w:ascii="Times New Roman" w:hAnsi="Times New Roman"/>
                <w:bCs/>
              </w:rPr>
            </w:pPr>
            <w:r>
              <w:rPr>
                <w:rFonts w:ascii="Times New Roman" w:hAnsi="Times New Roman"/>
                <w:sz w:val="24"/>
                <w:szCs w:val="24"/>
              </w:rPr>
              <w:t>Bilgisayar kursları</w:t>
            </w:r>
          </w:p>
          <w:p w:rsidR="008412B9" w:rsidRPr="004C56F2" w:rsidRDefault="008412B9" w:rsidP="003B2D24">
            <w:pPr>
              <w:numPr>
                <w:ilvl w:val="0"/>
                <w:numId w:val="15"/>
              </w:numPr>
              <w:spacing w:after="0" w:line="240" w:lineRule="auto"/>
              <w:jc w:val="both"/>
              <w:rPr>
                <w:rFonts w:ascii="Times New Roman" w:hAnsi="Times New Roman"/>
                <w:bCs/>
              </w:rPr>
            </w:pPr>
            <w:r>
              <w:rPr>
                <w:rFonts w:ascii="Times New Roman" w:hAnsi="Times New Roman"/>
                <w:sz w:val="24"/>
                <w:szCs w:val="24"/>
              </w:rPr>
              <w:t>Okullar Hayat Olsun Projesi</w:t>
            </w:r>
          </w:p>
          <w:p w:rsidR="008412B9" w:rsidRPr="007005D7" w:rsidRDefault="008412B9" w:rsidP="00F772AA">
            <w:pPr>
              <w:spacing w:after="0" w:line="240" w:lineRule="auto"/>
              <w:ind w:left="720"/>
              <w:jc w:val="both"/>
              <w:rPr>
                <w:rFonts w:ascii="Times New Roman" w:hAnsi="Times New Roman"/>
                <w:bCs/>
              </w:rPr>
            </w:pPr>
          </w:p>
        </w:tc>
      </w:tr>
      <w:tr w:rsidR="008412B9" w:rsidRPr="0033424D" w:rsidTr="00F772AA">
        <w:trPr>
          <w:trHeight w:val="585"/>
          <w:jc w:val="center"/>
        </w:trPr>
        <w:tc>
          <w:tcPr>
            <w:tcW w:w="4653" w:type="dxa"/>
          </w:tcPr>
          <w:p w:rsidR="008412B9" w:rsidRPr="007005D7" w:rsidRDefault="008412B9" w:rsidP="00F772AA">
            <w:pPr>
              <w:spacing w:after="0" w:line="240" w:lineRule="auto"/>
              <w:jc w:val="both"/>
              <w:rPr>
                <w:rFonts w:ascii="Times New Roman" w:hAnsi="Times New Roman"/>
                <w:b/>
                <w:bCs/>
              </w:rPr>
            </w:pPr>
            <w:r>
              <w:rPr>
                <w:rFonts w:ascii="Times New Roman" w:hAnsi="Times New Roman"/>
                <w:b/>
                <w:bCs/>
              </w:rPr>
              <w:t xml:space="preserve">Hizmet-3: </w:t>
            </w:r>
            <w:r w:rsidRPr="00594A06">
              <w:rPr>
                <w:rFonts w:ascii="Times New Roman" w:hAnsi="Times New Roman"/>
                <w:b/>
                <w:sz w:val="24"/>
                <w:szCs w:val="24"/>
              </w:rPr>
              <w:t>Öğretimin Değerlendirilmesi</w:t>
            </w:r>
          </w:p>
          <w:p w:rsidR="008412B9" w:rsidRPr="004E0BE6" w:rsidRDefault="008412B9" w:rsidP="003B2D24">
            <w:pPr>
              <w:numPr>
                <w:ilvl w:val="0"/>
                <w:numId w:val="19"/>
              </w:numPr>
              <w:spacing w:after="0" w:line="240" w:lineRule="auto"/>
              <w:jc w:val="both"/>
              <w:rPr>
                <w:rFonts w:ascii="Times New Roman" w:hAnsi="Times New Roman"/>
                <w:bCs/>
              </w:rPr>
            </w:pPr>
            <w:r>
              <w:rPr>
                <w:rFonts w:ascii="Times New Roman" w:hAnsi="Times New Roman"/>
                <w:sz w:val="24"/>
                <w:szCs w:val="24"/>
              </w:rPr>
              <w:t>Dönem içi değerlendirmeler</w:t>
            </w:r>
          </w:p>
          <w:p w:rsidR="008412B9" w:rsidRPr="007005D7" w:rsidRDefault="008412B9" w:rsidP="003B2D24">
            <w:pPr>
              <w:numPr>
                <w:ilvl w:val="0"/>
                <w:numId w:val="19"/>
              </w:numPr>
              <w:spacing w:after="0" w:line="240" w:lineRule="auto"/>
              <w:jc w:val="both"/>
              <w:rPr>
                <w:rFonts w:ascii="Times New Roman" w:hAnsi="Times New Roman"/>
                <w:bCs/>
              </w:rPr>
            </w:pPr>
            <w:r>
              <w:rPr>
                <w:rFonts w:ascii="Times New Roman" w:hAnsi="Times New Roman"/>
                <w:sz w:val="24"/>
                <w:szCs w:val="24"/>
              </w:rPr>
              <w:t>Ortak sınavlar</w:t>
            </w:r>
          </w:p>
        </w:tc>
        <w:tc>
          <w:tcPr>
            <w:tcW w:w="4934" w:type="dxa"/>
          </w:tcPr>
          <w:p w:rsidR="008412B9" w:rsidRPr="004E0BE6" w:rsidRDefault="008412B9" w:rsidP="00F772AA">
            <w:pPr>
              <w:spacing w:after="0" w:line="240" w:lineRule="auto"/>
              <w:jc w:val="both"/>
              <w:rPr>
                <w:rFonts w:ascii="Times New Roman" w:hAnsi="Times New Roman"/>
                <w:b/>
                <w:bCs/>
              </w:rPr>
            </w:pPr>
            <w:r>
              <w:rPr>
                <w:rFonts w:ascii="Times New Roman" w:hAnsi="Times New Roman"/>
                <w:b/>
                <w:bCs/>
              </w:rPr>
              <w:t>Hizmet-3: Velilerle İlgili Hizmetler</w:t>
            </w:r>
          </w:p>
          <w:p w:rsidR="008412B9" w:rsidRPr="004C56F2" w:rsidRDefault="008412B9" w:rsidP="003B2D24">
            <w:pPr>
              <w:numPr>
                <w:ilvl w:val="0"/>
                <w:numId w:val="15"/>
              </w:numPr>
              <w:spacing w:after="0" w:line="240" w:lineRule="auto"/>
              <w:jc w:val="both"/>
              <w:rPr>
                <w:rFonts w:ascii="Times New Roman" w:hAnsi="Times New Roman"/>
                <w:bCs/>
              </w:rPr>
            </w:pPr>
            <w:r w:rsidRPr="00594A06">
              <w:rPr>
                <w:rFonts w:ascii="Times New Roman" w:hAnsi="Times New Roman"/>
                <w:sz w:val="24"/>
                <w:szCs w:val="24"/>
              </w:rPr>
              <w:t>Veli toplantıları</w:t>
            </w:r>
          </w:p>
          <w:p w:rsidR="008412B9" w:rsidRPr="004C56F2" w:rsidRDefault="008412B9" w:rsidP="003B2D24">
            <w:pPr>
              <w:numPr>
                <w:ilvl w:val="0"/>
                <w:numId w:val="15"/>
              </w:numPr>
              <w:spacing w:after="0" w:line="240" w:lineRule="auto"/>
              <w:jc w:val="both"/>
              <w:rPr>
                <w:rFonts w:ascii="Times New Roman" w:hAnsi="Times New Roman"/>
                <w:bCs/>
              </w:rPr>
            </w:pPr>
            <w:r>
              <w:rPr>
                <w:rFonts w:ascii="Times New Roman" w:hAnsi="Times New Roman"/>
                <w:sz w:val="24"/>
                <w:szCs w:val="24"/>
              </w:rPr>
              <w:t>Veli iletişim hizmetleri</w:t>
            </w:r>
          </w:p>
          <w:p w:rsidR="008412B9" w:rsidRPr="004C56F2" w:rsidRDefault="008412B9" w:rsidP="003B2D24">
            <w:pPr>
              <w:numPr>
                <w:ilvl w:val="0"/>
                <w:numId w:val="15"/>
              </w:numPr>
              <w:spacing w:after="0" w:line="240" w:lineRule="auto"/>
              <w:jc w:val="both"/>
              <w:rPr>
                <w:rFonts w:ascii="Times New Roman" w:hAnsi="Times New Roman"/>
                <w:bCs/>
              </w:rPr>
            </w:pPr>
            <w:r>
              <w:rPr>
                <w:rFonts w:ascii="Times New Roman" w:hAnsi="Times New Roman"/>
                <w:sz w:val="24"/>
                <w:szCs w:val="24"/>
              </w:rPr>
              <w:t>Okul-Aile Birliği faaliyetleri</w:t>
            </w:r>
          </w:p>
          <w:p w:rsidR="008412B9" w:rsidRPr="007005D7" w:rsidRDefault="008412B9" w:rsidP="00F772AA">
            <w:pPr>
              <w:spacing w:after="0" w:line="240" w:lineRule="auto"/>
              <w:ind w:left="360"/>
              <w:jc w:val="both"/>
              <w:rPr>
                <w:rFonts w:ascii="Times New Roman" w:hAnsi="Times New Roman"/>
                <w:bCs/>
              </w:rPr>
            </w:pPr>
            <w:r>
              <w:rPr>
                <w:rFonts w:ascii="Times New Roman" w:hAnsi="Times New Roman"/>
                <w:bCs/>
              </w:rPr>
              <w:t xml:space="preserve">                    </w:t>
            </w:r>
          </w:p>
        </w:tc>
      </w:tr>
    </w:tbl>
    <w:p w:rsidR="008412B9" w:rsidRPr="00FE199A" w:rsidRDefault="000957EF" w:rsidP="008412B9">
      <w:pPr>
        <w:jc w:val="center"/>
        <w:rPr>
          <w:rFonts w:ascii="Times New Roman" w:hAnsi="Times New Roman"/>
          <w:b/>
          <w:bCs/>
          <w:color w:val="000000"/>
          <w:sz w:val="24"/>
          <w:szCs w:val="24"/>
        </w:rPr>
      </w:pPr>
      <w:r w:rsidRPr="000957EF">
        <w:rPr>
          <w:rFonts w:ascii="Times New Roman" w:hAnsi="Times New Roman"/>
          <w:b/>
          <w:bCs/>
          <w:color w:val="000000"/>
          <w:sz w:val="24"/>
          <w:szCs w:val="24"/>
        </w:rPr>
        <w:lastRenderedPageBreak/>
        <w:t xml:space="preserve">Karacaşar </w:t>
      </w:r>
      <w:r w:rsidR="008412B9">
        <w:rPr>
          <w:rFonts w:ascii="Times New Roman" w:hAnsi="Times New Roman"/>
          <w:b/>
          <w:bCs/>
          <w:color w:val="000000"/>
          <w:sz w:val="24"/>
          <w:szCs w:val="24"/>
        </w:rPr>
        <w:t xml:space="preserve">İlkokulu </w:t>
      </w:r>
      <w:r w:rsidR="008412B9" w:rsidRPr="00FE199A">
        <w:rPr>
          <w:rFonts w:ascii="Times New Roman" w:hAnsi="Times New Roman"/>
          <w:b/>
          <w:bCs/>
          <w:color w:val="000000"/>
          <w:sz w:val="24"/>
          <w:szCs w:val="24"/>
        </w:rPr>
        <w:t>Ürün-Hizmet Listesi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062"/>
        <w:gridCol w:w="2540"/>
      </w:tblGrid>
      <w:tr w:rsidR="000957EF" w:rsidRPr="00EC42C6" w:rsidTr="000957EF">
        <w:trPr>
          <w:trHeight w:val="289"/>
        </w:trPr>
        <w:tc>
          <w:tcPr>
            <w:tcW w:w="3210" w:type="dxa"/>
            <w:vAlign w:val="center"/>
          </w:tcPr>
          <w:p w:rsidR="000957EF" w:rsidRPr="004C56F2" w:rsidRDefault="000957EF" w:rsidP="00F772AA">
            <w:pPr>
              <w:spacing w:after="120" w:line="360" w:lineRule="auto"/>
              <w:jc w:val="both"/>
              <w:rPr>
                <w:rFonts w:ascii="Times New Roman" w:hAnsi="Times New Roman"/>
                <w:bCs/>
                <w:sz w:val="24"/>
                <w:szCs w:val="24"/>
              </w:rPr>
            </w:pPr>
            <w:r w:rsidRPr="004C56F2">
              <w:rPr>
                <w:rFonts w:ascii="Times New Roman" w:hAnsi="Times New Roman"/>
                <w:bCs/>
                <w:sz w:val="24"/>
                <w:szCs w:val="24"/>
              </w:rPr>
              <w:t>Öğrenci kayıt, kabul ve devam işleri</w:t>
            </w:r>
          </w:p>
        </w:tc>
        <w:tc>
          <w:tcPr>
            <w:tcW w:w="3062" w:type="dxa"/>
            <w:vAlign w:val="center"/>
          </w:tcPr>
          <w:p w:rsidR="000957EF" w:rsidRPr="004C56F2" w:rsidRDefault="000957EF" w:rsidP="00F772AA">
            <w:pPr>
              <w:spacing w:after="120" w:line="360" w:lineRule="auto"/>
              <w:jc w:val="both"/>
              <w:rPr>
                <w:rFonts w:ascii="Times New Roman" w:hAnsi="Times New Roman"/>
                <w:bCs/>
                <w:sz w:val="24"/>
                <w:szCs w:val="24"/>
              </w:rPr>
            </w:pPr>
            <w:r w:rsidRPr="004C56F2">
              <w:rPr>
                <w:rFonts w:ascii="Times New Roman" w:hAnsi="Times New Roman"/>
                <w:bCs/>
                <w:sz w:val="24"/>
                <w:szCs w:val="24"/>
              </w:rPr>
              <w:t>Eğitim hizmetleri</w:t>
            </w:r>
          </w:p>
        </w:tc>
        <w:tc>
          <w:tcPr>
            <w:tcW w:w="2540" w:type="dxa"/>
          </w:tcPr>
          <w:p w:rsidR="000957EF" w:rsidRPr="004C56F2" w:rsidRDefault="000957EF" w:rsidP="00F772AA">
            <w:pPr>
              <w:spacing w:after="120" w:line="360" w:lineRule="auto"/>
              <w:jc w:val="both"/>
              <w:rPr>
                <w:rFonts w:ascii="Times New Roman" w:hAnsi="Times New Roman"/>
                <w:bCs/>
                <w:sz w:val="24"/>
                <w:szCs w:val="24"/>
              </w:rPr>
            </w:pPr>
          </w:p>
        </w:tc>
      </w:tr>
      <w:tr w:rsidR="000957EF" w:rsidRPr="00EC42C6" w:rsidTr="000957EF">
        <w:trPr>
          <w:trHeight w:val="20"/>
        </w:trPr>
        <w:tc>
          <w:tcPr>
            <w:tcW w:w="3210" w:type="dxa"/>
            <w:vAlign w:val="center"/>
          </w:tcPr>
          <w:p w:rsidR="000957EF" w:rsidRPr="004C56F2" w:rsidRDefault="000957EF" w:rsidP="00F772AA">
            <w:pPr>
              <w:spacing w:after="120" w:line="360" w:lineRule="auto"/>
              <w:jc w:val="both"/>
              <w:rPr>
                <w:rFonts w:ascii="Times New Roman" w:hAnsi="Times New Roman"/>
                <w:bCs/>
                <w:sz w:val="24"/>
                <w:szCs w:val="24"/>
              </w:rPr>
            </w:pPr>
            <w:r w:rsidRPr="004C56F2">
              <w:rPr>
                <w:rFonts w:ascii="Times New Roman" w:hAnsi="Times New Roman"/>
                <w:bCs/>
                <w:sz w:val="24"/>
                <w:szCs w:val="24"/>
              </w:rPr>
              <w:t>Öğrenci başarısının değerlendirilmesi</w:t>
            </w:r>
          </w:p>
        </w:tc>
        <w:tc>
          <w:tcPr>
            <w:tcW w:w="3062" w:type="dxa"/>
            <w:vAlign w:val="center"/>
          </w:tcPr>
          <w:p w:rsidR="000957EF" w:rsidRPr="004C56F2" w:rsidRDefault="000957EF" w:rsidP="00F772AA">
            <w:pPr>
              <w:spacing w:after="120" w:line="360" w:lineRule="auto"/>
              <w:jc w:val="both"/>
              <w:rPr>
                <w:rFonts w:ascii="Times New Roman" w:hAnsi="Times New Roman"/>
                <w:bCs/>
                <w:sz w:val="24"/>
                <w:szCs w:val="24"/>
              </w:rPr>
            </w:pPr>
            <w:r w:rsidRPr="004C56F2">
              <w:rPr>
                <w:rFonts w:ascii="Times New Roman" w:hAnsi="Times New Roman"/>
                <w:bCs/>
                <w:sz w:val="24"/>
                <w:szCs w:val="24"/>
              </w:rPr>
              <w:t>Öğretim hizmetleri</w:t>
            </w:r>
          </w:p>
        </w:tc>
        <w:tc>
          <w:tcPr>
            <w:tcW w:w="2540" w:type="dxa"/>
          </w:tcPr>
          <w:p w:rsidR="000957EF" w:rsidRPr="004C56F2" w:rsidRDefault="000957EF" w:rsidP="00F772AA">
            <w:pPr>
              <w:spacing w:after="120" w:line="360" w:lineRule="auto"/>
              <w:jc w:val="both"/>
              <w:rPr>
                <w:rFonts w:ascii="Times New Roman" w:hAnsi="Times New Roman"/>
                <w:bCs/>
                <w:sz w:val="24"/>
                <w:szCs w:val="24"/>
              </w:rPr>
            </w:pPr>
          </w:p>
        </w:tc>
      </w:tr>
      <w:tr w:rsidR="000957EF" w:rsidRPr="00EC42C6" w:rsidTr="000957EF">
        <w:trPr>
          <w:trHeight w:val="20"/>
        </w:trPr>
        <w:tc>
          <w:tcPr>
            <w:tcW w:w="3210" w:type="dxa"/>
            <w:vAlign w:val="center"/>
          </w:tcPr>
          <w:p w:rsidR="000957EF" w:rsidRPr="004C56F2" w:rsidRDefault="000957EF" w:rsidP="00F772AA">
            <w:pPr>
              <w:spacing w:after="120" w:line="360" w:lineRule="auto"/>
              <w:jc w:val="both"/>
              <w:rPr>
                <w:rFonts w:ascii="Times New Roman" w:hAnsi="Times New Roman"/>
                <w:bCs/>
                <w:sz w:val="24"/>
                <w:szCs w:val="24"/>
              </w:rPr>
            </w:pPr>
            <w:r w:rsidRPr="004C56F2">
              <w:rPr>
                <w:rFonts w:ascii="Times New Roman" w:hAnsi="Times New Roman"/>
                <w:bCs/>
                <w:sz w:val="24"/>
                <w:szCs w:val="24"/>
              </w:rPr>
              <w:t>Sınav işleri</w:t>
            </w:r>
          </w:p>
        </w:tc>
        <w:tc>
          <w:tcPr>
            <w:tcW w:w="3062" w:type="dxa"/>
            <w:vAlign w:val="center"/>
          </w:tcPr>
          <w:p w:rsidR="000957EF" w:rsidRPr="004C56F2" w:rsidRDefault="000957EF" w:rsidP="00F772AA">
            <w:pPr>
              <w:spacing w:after="120" w:line="360" w:lineRule="auto"/>
              <w:jc w:val="both"/>
              <w:rPr>
                <w:rFonts w:ascii="Times New Roman" w:hAnsi="Times New Roman"/>
                <w:bCs/>
                <w:sz w:val="24"/>
                <w:szCs w:val="24"/>
              </w:rPr>
            </w:pPr>
            <w:r w:rsidRPr="004C56F2">
              <w:rPr>
                <w:rFonts w:ascii="Times New Roman" w:hAnsi="Times New Roman"/>
                <w:bCs/>
                <w:sz w:val="24"/>
                <w:szCs w:val="24"/>
              </w:rPr>
              <w:t>Toplum hizmetleri</w:t>
            </w:r>
          </w:p>
        </w:tc>
        <w:tc>
          <w:tcPr>
            <w:tcW w:w="2540" w:type="dxa"/>
          </w:tcPr>
          <w:p w:rsidR="000957EF" w:rsidRPr="004C56F2" w:rsidRDefault="000957EF" w:rsidP="00F772AA">
            <w:pPr>
              <w:spacing w:after="120" w:line="360" w:lineRule="auto"/>
              <w:jc w:val="both"/>
              <w:rPr>
                <w:rFonts w:ascii="Times New Roman" w:hAnsi="Times New Roman"/>
                <w:bCs/>
                <w:sz w:val="24"/>
                <w:szCs w:val="24"/>
              </w:rPr>
            </w:pPr>
          </w:p>
        </w:tc>
      </w:tr>
      <w:tr w:rsidR="000957EF" w:rsidRPr="00EC42C6" w:rsidTr="000957EF">
        <w:trPr>
          <w:trHeight w:val="20"/>
        </w:trPr>
        <w:tc>
          <w:tcPr>
            <w:tcW w:w="3210" w:type="dxa"/>
            <w:vAlign w:val="center"/>
          </w:tcPr>
          <w:p w:rsidR="000957EF" w:rsidRPr="004C56F2" w:rsidRDefault="000957EF" w:rsidP="00F772AA">
            <w:pPr>
              <w:spacing w:after="120" w:line="360" w:lineRule="auto"/>
              <w:jc w:val="both"/>
              <w:rPr>
                <w:rFonts w:ascii="Times New Roman" w:hAnsi="Times New Roman"/>
                <w:bCs/>
                <w:sz w:val="24"/>
                <w:szCs w:val="24"/>
              </w:rPr>
            </w:pPr>
            <w:r w:rsidRPr="004C56F2">
              <w:rPr>
                <w:rFonts w:ascii="Times New Roman" w:hAnsi="Times New Roman"/>
                <w:bCs/>
                <w:sz w:val="24"/>
                <w:szCs w:val="24"/>
              </w:rPr>
              <w:t>Sınıf geçme işleri</w:t>
            </w:r>
          </w:p>
        </w:tc>
        <w:tc>
          <w:tcPr>
            <w:tcW w:w="3062" w:type="dxa"/>
            <w:vAlign w:val="center"/>
          </w:tcPr>
          <w:p w:rsidR="000957EF" w:rsidRPr="004C56F2" w:rsidRDefault="000957EF" w:rsidP="00F772AA">
            <w:pPr>
              <w:spacing w:after="120" w:line="360" w:lineRule="auto"/>
              <w:jc w:val="both"/>
              <w:rPr>
                <w:rFonts w:ascii="Times New Roman" w:hAnsi="Times New Roman"/>
                <w:bCs/>
                <w:sz w:val="24"/>
                <w:szCs w:val="24"/>
              </w:rPr>
            </w:pPr>
            <w:r w:rsidRPr="004C56F2">
              <w:rPr>
                <w:rFonts w:ascii="Times New Roman" w:hAnsi="Times New Roman"/>
                <w:bCs/>
                <w:sz w:val="24"/>
                <w:szCs w:val="24"/>
              </w:rPr>
              <w:t>Kulüp çalışmaları</w:t>
            </w:r>
          </w:p>
        </w:tc>
        <w:tc>
          <w:tcPr>
            <w:tcW w:w="2540" w:type="dxa"/>
          </w:tcPr>
          <w:p w:rsidR="000957EF" w:rsidRPr="004C56F2" w:rsidRDefault="000957EF" w:rsidP="00F772AA">
            <w:pPr>
              <w:spacing w:after="120" w:line="360" w:lineRule="auto"/>
              <w:jc w:val="both"/>
              <w:rPr>
                <w:rFonts w:ascii="Times New Roman" w:hAnsi="Times New Roman"/>
                <w:bCs/>
                <w:sz w:val="24"/>
                <w:szCs w:val="24"/>
              </w:rPr>
            </w:pPr>
          </w:p>
        </w:tc>
      </w:tr>
      <w:tr w:rsidR="000957EF" w:rsidRPr="00EC42C6" w:rsidTr="000957EF">
        <w:trPr>
          <w:trHeight w:val="20"/>
        </w:trPr>
        <w:tc>
          <w:tcPr>
            <w:tcW w:w="3210" w:type="dxa"/>
            <w:vAlign w:val="center"/>
          </w:tcPr>
          <w:p w:rsidR="000957EF" w:rsidRPr="004C56F2" w:rsidRDefault="000957EF" w:rsidP="00F772AA">
            <w:pPr>
              <w:spacing w:after="120" w:line="360" w:lineRule="auto"/>
              <w:jc w:val="both"/>
              <w:rPr>
                <w:rFonts w:ascii="Times New Roman" w:hAnsi="Times New Roman"/>
                <w:bCs/>
                <w:sz w:val="24"/>
                <w:szCs w:val="24"/>
              </w:rPr>
            </w:pPr>
            <w:r w:rsidRPr="004C56F2">
              <w:rPr>
                <w:rFonts w:ascii="Times New Roman" w:hAnsi="Times New Roman"/>
                <w:bCs/>
                <w:sz w:val="24"/>
                <w:szCs w:val="24"/>
              </w:rPr>
              <w:t>Öğrenim belgesi düzenleme işleri</w:t>
            </w:r>
          </w:p>
        </w:tc>
        <w:tc>
          <w:tcPr>
            <w:tcW w:w="3062" w:type="dxa"/>
            <w:vAlign w:val="center"/>
          </w:tcPr>
          <w:p w:rsidR="000957EF" w:rsidRPr="004C56F2" w:rsidRDefault="000957EF" w:rsidP="00F772AA">
            <w:pPr>
              <w:spacing w:after="120" w:line="360" w:lineRule="auto"/>
              <w:jc w:val="both"/>
              <w:rPr>
                <w:rFonts w:ascii="Times New Roman" w:hAnsi="Times New Roman"/>
                <w:bCs/>
                <w:sz w:val="24"/>
                <w:szCs w:val="24"/>
              </w:rPr>
            </w:pPr>
            <w:r>
              <w:rPr>
                <w:rFonts w:ascii="Times New Roman" w:hAnsi="Times New Roman"/>
                <w:bCs/>
                <w:sz w:val="24"/>
                <w:szCs w:val="24"/>
              </w:rPr>
              <w:t>Öğrenim Belgesi</w:t>
            </w:r>
          </w:p>
        </w:tc>
        <w:tc>
          <w:tcPr>
            <w:tcW w:w="2540" w:type="dxa"/>
          </w:tcPr>
          <w:p w:rsidR="000957EF" w:rsidRDefault="000957EF" w:rsidP="00F772AA">
            <w:pPr>
              <w:spacing w:after="120" w:line="360" w:lineRule="auto"/>
              <w:jc w:val="both"/>
              <w:rPr>
                <w:rFonts w:ascii="Times New Roman" w:hAnsi="Times New Roman"/>
                <w:bCs/>
                <w:sz w:val="24"/>
                <w:szCs w:val="24"/>
              </w:rPr>
            </w:pPr>
          </w:p>
        </w:tc>
      </w:tr>
      <w:tr w:rsidR="000957EF" w:rsidRPr="00EC42C6" w:rsidTr="000957EF">
        <w:trPr>
          <w:trHeight w:val="20"/>
        </w:trPr>
        <w:tc>
          <w:tcPr>
            <w:tcW w:w="3210" w:type="dxa"/>
            <w:vAlign w:val="center"/>
          </w:tcPr>
          <w:p w:rsidR="000957EF" w:rsidRPr="004C56F2" w:rsidRDefault="000957EF" w:rsidP="00F772AA">
            <w:pPr>
              <w:spacing w:after="120" w:line="360" w:lineRule="auto"/>
              <w:jc w:val="both"/>
              <w:rPr>
                <w:rFonts w:ascii="Times New Roman" w:hAnsi="Times New Roman"/>
                <w:bCs/>
                <w:sz w:val="24"/>
                <w:szCs w:val="24"/>
              </w:rPr>
            </w:pPr>
            <w:r w:rsidRPr="004C56F2">
              <w:rPr>
                <w:rFonts w:ascii="Times New Roman" w:hAnsi="Times New Roman"/>
                <w:bCs/>
                <w:sz w:val="24"/>
                <w:szCs w:val="24"/>
              </w:rPr>
              <w:t>Personel işleri</w:t>
            </w:r>
          </w:p>
        </w:tc>
        <w:tc>
          <w:tcPr>
            <w:tcW w:w="3062" w:type="dxa"/>
            <w:vAlign w:val="center"/>
          </w:tcPr>
          <w:p w:rsidR="000957EF" w:rsidRPr="004C56F2" w:rsidRDefault="000957EF" w:rsidP="00F772AA">
            <w:pPr>
              <w:spacing w:after="120" w:line="360" w:lineRule="auto"/>
              <w:jc w:val="both"/>
              <w:rPr>
                <w:rFonts w:ascii="Times New Roman" w:hAnsi="Times New Roman"/>
                <w:bCs/>
                <w:sz w:val="24"/>
                <w:szCs w:val="24"/>
              </w:rPr>
            </w:pPr>
            <w:r w:rsidRPr="004C56F2">
              <w:rPr>
                <w:rFonts w:ascii="Times New Roman" w:hAnsi="Times New Roman"/>
                <w:bCs/>
                <w:sz w:val="24"/>
                <w:szCs w:val="24"/>
              </w:rPr>
              <w:t>Sosyal, kültürel ve sportif etkinlikler</w:t>
            </w:r>
          </w:p>
        </w:tc>
        <w:tc>
          <w:tcPr>
            <w:tcW w:w="2540" w:type="dxa"/>
          </w:tcPr>
          <w:p w:rsidR="000957EF" w:rsidRPr="004C56F2" w:rsidRDefault="000957EF" w:rsidP="00F772AA">
            <w:pPr>
              <w:spacing w:after="120" w:line="360" w:lineRule="auto"/>
              <w:jc w:val="both"/>
              <w:rPr>
                <w:rFonts w:ascii="Times New Roman" w:hAnsi="Times New Roman"/>
                <w:bCs/>
                <w:sz w:val="24"/>
                <w:szCs w:val="24"/>
              </w:rPr>
            </w:pPr>
          </w:p>
        </w:tc>
      </w:tr>
      <w:tr w:rsidR="000957EF" w:rsidRPr="00EC42C6" w:rsidTr="000957EF">
        <w:trPr>
          <w:trHeight w:val="20"/>
        </w:trPr>
        <w:tc>
          <w:tcPr>
            <w:tcW w:w="3210" w:type="dxa"/>
            <w:vAlign w:val="center"/>
          </w:tcPr>
          <w:p w:rsidR="000957EF" w:rsidRPr="004C56F2" w:rsidRDefault="000957EF" w:rsidP="00F772AA">
            <w:pPr>
              <w:spacing w:after="120" w:line="360" w:lineRule="auto"/>
              <w:rPr>
                <w:rFonts w:ascii="Times New Roman" w:hAnsi="Times New Roman"/>
                <w:bCs/>
                <w:sz w:val="24"/>
                <w:szCs w:val="24"/>
              </w:rPr>
            </w:pPr>
            <w:r w:rsidRPr="004C56F2">
              <w:rPr>
                <w:rFonts w:ascii="Times New Roman" w:hAnsi="Times New Roman"/>
                <w:bCs/>
                <w:sz w:val="24"/>
                <w:szCs w:val="24"/>
              </w:rPr>
              <w:t>Öğrenci davranışlarının değerlendirilmesi</w:t>
            </w:r>
          </w:p>
        </w:tc>
        <w:tc>
          <w:tcPr>
            <w:tcW w:w="3062" w:type="dxa"/>
            <w:vAlign w:val="center"/>
          </w:tcPr>
          <w:p w:rsidR="000957EF" w:rsidRPr="004C56F2" w:rsidRDefault="000957EF" w:rsidP="00F772AA">
            <w:pPr>
              <w:spacing w:after="120" w:line="360" w:lineRule="auto"/>
              <w:jc w:val="both"/>
              <w:rPr>
                <w:rFonts w:ascii="Times New Roman" w:hAnsi="Times New Roman"/>
                <w:bCs/>
                <w:sz w:val="24"/>
                <w:szCs w:val="24"/>
              </w:rPr>
            </w:pPr>
            <w:r w:rsidRPr="004C56F2">
              <w:rPr>
                <w:rFonts w:ascii="Times New Roman" w:hAnsi="Times New Roman"/>
                <w:bCs/>
                <w:sz w:val="24"/>
                <w:szCs w:val="24"/>
              </w:rPr>
              <w:t>Burs hizmetleri</w:t>
            </w:r>
          </w:p>
        </w:tc>
        <w:tc>
          <w:tcPr>
            <w:tcW w:w="2540" w:type="dxa"/>
          </w:tcPr>
          <w:p w:rsidR="000957EF" w:rsidRPr="004C56F2" w:rsidRDefault="000957EF" w:rsidP="00F772AA">
            <w:pPr>
              <w:spacing w:after="120" w:line="360" w:lineRule="auto"/>
              <w:jc w:val="both"/>
              <w:rPr>
                <w:rFonts w:ascii="Times New Roman" w:hAnsi="Times New Roman"/>
                <w:bCs/>
                <w:sz w:val="24"/>
                <w:szCs w:val="24"/>
              </w:rPr>
            </w:pPr>
          </w:p>
        </w:tc>
      </w:tr>
      <w:tr w:rsidR="000957EF" w:rsidRPr="00EC42C6" w:rsidTr="000957EF">
        <w:trPr>
          <w:trHeight w:val="20"/>
        </w:trPr>
        <w:tc>
          <w:tcPr>
            <w:tcW w:w="3210" w:type="dxa"/>
            <w:vAlign w:val="center"/>
          </w:tcPr>
          <w:p w:rsidR="000957EF" w:rsidRPr="004C56F2" w:rsidRDefault="000957EF" w:rsidP="00F772AA">
            <w:pPr>
              <w:spacing w:after="120" w:line="360" w:lineRule="auto"/>
              <w:jc w:val="both"/>
              <w:rPr>
                <w:rFonts w:ascii="Times New Roman" w:hAnsi="Times New Roman"/>
                <w:bCs/>
                <w:sz w:val="24"/>
                <w:szCs w:val="24"/>
              </w:rPr>
            </w:pPr>
            <w:r w:rsidRPr="004C56F2">
              <w:rPr>
                <w:rFonts w:ascii="Times New Roman" w:hAnsi="Times New Roman"/>
                <w:bCs/>
                <w:sz w:val="24"/>
                <w:szCs w:val="24"/>
              </w:rPr>
              <w:t>Öğrenci sağlığı ve güvenliği</w:t>
            </w:r>
          </w:p>
        </w:tc>
        <w:tc>
          <w:tcPr>
            <w:tcW w:w="3062" w:type="dxa"/>
            <w:vAlign w:val="center"/>
          </w:tcPr>
          <w:p w:rsidR="000957EF" w:rsidRPr="004C56F2" w:rsidRDefault="000957EF" w:rsidP="00F772AA">
            <w:pPr>
              <w:spacing w:after="120" w:line="360" w:lineRule="auto"/>
              <w:jc w:val="both"/>
              <w:rPr>
                <w:rFonts w:ascii="Times New Roman" w:hAnsi="Times New Roman"/>
                <w:bCs/>
                <w:sz w:val="24"/>
                <w:szCs w:val="24"/>
              </w:rPr>
            </w:pPr>
            <w:r>
              <w:rPr>
                <w:rFonts w:ascii="Times New Roman" w:hAnsi="Times New Roman"/>
                <w:bCs/>
                <w:sz w:val="24"/>
                <w:szCs w:val="24"/>
              </w:rPr>
              <w:t>Bilimsel araştırmalar</w:t>
            </w:r>
          </w:p>
        </w:tc>
        <w:tc>
          <w:tcPr>
            <w:tcW w:w="2540" w:type="dxa"/>
          </w:tcPr>
          <w:p w:rsidR="000957EF" w:rsidRDefault="000957EF" w:rsidP="00F772AA">
            <w:pPr>
              <w:spacing w:after="120" w:line="360" w:lineRule="auto"/>
              <w:jc w:val="both"/>
              <w:rPr>
                <w:rFonts w:ascii="Times New Roman" w:hAnsi="Times New Roman"/>
                <w:bCs/>
                <w:sz w:val="24"/>
                <w:szCs w:val="24"/>
              </w:rPr>
            </w:pPr>
          </w:p>
        </w:tc>
      </w:tr>
      <w:tr w:rsidR="000957EF" w:rsidRPr="00EC42C6" w:rsidTr="000957EF">
        <w:trPr>
          <w:trHeight w:val="20"/>
        </w:trPr>
        <w:tc>
          <w:tcPr>
            <w:tcW w:w="3210" w:type="dxa"/>
            <w:vAlign w:val="center"/>
          </w:tcPr>
          <w:p w:rsidR="000957EF" w:rsidRPr="004C56F2" w:rsidRDefault="000957EF" w:rsidP="00F772AA">
            <w:pPr>
              <w:spacing w:after="120" w:line="360" w:lineRule="auto"/>
              <w:jc w:val="both"/>
              <w:rPr>
                <w:rFonts w:ascii="Times New Roman" w:hAnsi="Times New Roman"/>
                <w:bCs/>
                <w:sz w:val="24"/>
                <w:szCs w:val="24"/>
              </w:rPr>
            </w:pPr>
            <w:r w:rsidRPr="004C56F2">
              <w:rPr>
                <w:rFonts w:ascii="Times New Roman" w:hAnsi="Times New Roman"/>
                <w:bCs/>
                <w:sz w:val="24"/>
                <w:szCs w:val="24"/>
              </w:rPr>
              <w:t>Okul çevre ilişkileri</w:t>
            </w:r>
          </w:p>
        </w:tc>
        <w:tc>
          <w:tcPr>
            <w:tcW w:w="3062" w:type="dxa"/>
            <w:vAlign w:val="center"/>
          </w:tcPr>
          <w:p w:rsidR="000957EF" w:rsidRPr="004C56F2" w:rsidRDefault="000957EF" w:rsidP="00F772AA">
            <w:pPr>
              <w:spacing w:after="120" w:line="360" w:lineRule="auto"/>
              <w:jc w:val="both"/>
              <w:rPr>
                <w:rFonts w:ascii="Times New Roman" w:hAnsi="Times New Roman"/>
                <w:bCs/>
                <w:sz w:val="24"/>
                <w:szCs w:val="24"/>
              </w:rPr>
            </w:pPr>
            <w:r>
              <w:rPr>
                <w:rFonts w:ascii="Times New Roman" w:hAnsi="Times New Roman"/>
                <w:bCs/>
                <w:sz w:val="24"/>
                <w:szCs w:val="24"/>
              </w:rPr>
              <w:t>Yaygın eğitim</w:t>
            </w:r>
          </w:p>
        </w:tc>
        <w:tc>
          <w:tcPr>
            <w:tcW w:w="2540" w:type="dxa"/>
          </w:tcPr>
          <w:p w:rsidR="000957EF" w:rsidRDefault="000957EF" w:rsidP="00F772AA">
            <w:pPr>
              <w:spacing w:after="120" w:line="360" w:lineRule="auto"/>
              <w:jc w:val="both"/>
              <w:rPr>
                <w:rFonts w:ascii="Times New Roman" w:hAnsi="Times New Roman"/>
                <w:bCs/>
                <w:sz w:val="24"/>
                <w:szCs w:val="24"/>
              </w:rPr>
            </w:pPr>
          </w:p>
        </w:tc>
      </w:tr>
      <w:tr w:rsidR="000957EF" w:rsidRPr="00EC42C6" w:rsidTr="000957EF">
        <w:trPr>
          <w:trHeight w:val="20"/>
        </w:trPr>
        <w:tc>
          <w:tcPr>
            <w:tcW w:w="3210" w:type="dxa"/>
            <w:vAlign w:val="center"/>
          </w:tcPr>
          <w:p w:rsidR="000957EF" w:rsidRPr="004C56F2" w:rsidRDefault="000957EF" w:rsidP="00F772AA">
            <w:pPr>
              <w:spacing w:after="120" w:line="360" w:lineRule="auto"/>
              <w:jc w:val="both"/>
              <w:rPr>
                <w:rFonts w:ascii="Times New Roman" w:hAnsi="Times New Roman"/>
                <w:bCs/>
                <w:sz w:val="24"/>
                <w:szCs w:val="24"/>
              </w:rPr>
            </w:pPr>
            <w:r w:rsidRPr="004C56F2">
              <w:rPr>
                <w:rFonts w:ascii="Times New Roman" w:hAnsi="Times New Roman"/>
                <w:bCs/>
                <w:sz w:val="24"/>
                <w:szCs w:val="24"/>
              </w:rPr>
              <w:t>Rehberlik</w:t>
            </w:r>
          </w:p>
        </w:tc>
        <w:tc>
          <w:tcPr>
            <w:tcW w:w="3062" w:type="dxa"/>
            <w:vAlign w:val="center"/>
          </w:tcPr>
          <w:p w:rsidR="000957EF" w:rsidRPr="004C56F2" w:rsidRDefault="000957EF" w:rsidP="00F772AA">
            <w:pPr>
              <w:spacing w:after="120" w:line="360" w:lineRule="auto"/>
              <w:jc w:val="both"/>
              <w:rPr>
                <w:rFonts w:ascii="Times New Roman" w:hAnsi="Times New Roman"/>
                <w:bCs/>
                <w:sz w:val="24"/>
                <w:szCs w:val="24"/>
              </w:rPr>
            </w:pPr>
            <w:r w:rsidRPr="004C56F2">
              <w:rPr>
                <w:rFonts w:ascii="Times New Roman" w:hAnsi="Times New Roman"/>
                <w:bCs/>
                <w:sz w:val="24"/>
                <w:szCs w:val="24"/>
              </w:rPr>
              <w:t>Mezunlar (Öğrenci)</w:t>
            </w:r>
          </w:p>
        </w:tc>
        <w:tc>
          <w:tcPr>
            <w:tcW w:w="2540" w:type="dxa"/>
          </w:tcPr>
          <w:p w:rsidR="000957EF" w:rsidRPr="004C56F2" w:rsidRDefault="000957EF" w:rsidP="00F772AA">
            <w:pPr>
              <w:spacing w:after="120" w:line="360" w:lineRule="auto"/>
              <w:jc w:val="both"/>
              <w:rPr>
                <w:rFonts w:ascii="Times New Roman" w:hAnsi="Times New Roman"/>
                <w:bCs/>
                <w:sz w:val="24"/>
                <w:szCs w:val="24"/>
              </w:rPr>
            </w:pPr>
          </w:p>
        </w:tc>
      </w:tr>
    </w:tbl>
    <w:p w:rsidR="008412B9" w:rsidRDefault="008412B9" w:rsidP="008412B9">
      <w:pPr>
        <w:pStyle w:val="AralkYok"/>
        <w:jc w:val="both"/>
        <w:rPr>
          <w:rFonts w:ascii="Times New Roman" w:hAnsi="Times New Roman"/>
          <w:sz w:val="24"/>
          <w:szCs w:val="24"/>
        </w:rPr>
      </w:pPr>
    </w:p>
    <w:p w:rsidR="008412B9" w:rsidRDefault="008412B9" w:rsidP="008412B9">
      <w:pPr>
        <w:pStyle w:val="AralkYok"/>
        <w:spacing w:line="360" w:lineRule="auto"/>
        <w:jc w:val="both"/>
        <w:rPr>
          <w:rFonts w:ascii="Times New Roman" w:hAnsi="Times New Roman"/>
          <w:sz w:val="24"/>
          <w:szCs w:val="24"/>
        </w:rPr>
      </w:pPr>
      <w:r w:rsidRPr="003C43A2">
        <w:rPr>
          <w:rFonts w:ascii="Times New Roman" w:hAnsi="Times New Roman"/>
          <w:sz w:val="24"/>
          <w:szCs w:val="24"/>
        </w:rPr>
        <w:t xml:space="preserve">   Okulumuz</w:t>
      </w:r>
      <w:r>
        <w:rPr>
          <w:rFonts w:ascii="Times New Roman" w:hAnsi="Times New Roman"/>
          <w:sz w:val="24"/>
          <w:szCs w:val="24"/>
        </w:rPr>
        <w:t>da öğrencilerimizin kayıt, nakil, devam-devamsızlık, not, öğrenim belgesi düzenleme işlemleri e-okul yönetim bilgi sistemi üzerinden yapılmaktadır.</w:t>
      </w:r>
    </w:p>
    <w:p w:rsidR="008412B9" w:rsidRPr="003C43A2" w:rsidRDefault="008412B9" w:rsidP="008412B9">
      <w:pPr>
        <w:pStyle w:val="AralkYok"/>
        <w:spacing w:line="360" w:lineRule="auto"/>
        <w:jc w:val="both"/>
        <w:rPr>
          <w:rFonts w:ascii="Times New Roman" w:hAnsi="Times New Roman"/>
          <w:sz w:val="24"/>
          <w:szCs w:val="24"/>
        </w:rPr>
      </w:pPr>
      <w:r>
        <w:rPr>
          <w:rFonts w:ascii="Times New Roman" w:hAnsi="Times New Roman"/>
          <w:sz w:val="24"/>
          <w:szCs w:val="24"/>
        </w:rPr>
        <w:t xml:space="preserve">   Öğretmenlerimizin özlük, derece-kademe, terfi, hizmet içi eğitim, maaş ve ek ders işlemleri mebbis ve kbs sistemleri üzerinden yapılmaktadır. Okulumuzun mali işlemleri ilgili yönetmeliklere uygun olarak yapılmaktadır.</w:t>
      </w:r>
    </w:p>
    <w:p w:rsidR="002B4771" w:rsidRDefault="008412B9" w:rsidP="008412B9">
      <w:pPr>
        <w:pStyle w:val="AralkYok"/>
        <w:spacing w:line="360" w:lineRule="auto"/>
        <w:jc w:val="both"/>
        <w:rPr>
          <w:rFonts w:ascii="Times New Roman" w:hAnsi="Times New Roman"/>
          <w:sz w:val="24"/>
          <w:szCs w:val="24"/>
        </w:rPr>
      </w:pPr>
      <w:r w:rsidRPr="00C3400B">
        <w:rPr>
          <w:rFonts w:ascii="Times New Roman" w:hAnsi="Times New Roman"/>
          <w:sz w:val="24"/>
          <w:szCs w:val="24"/>
        </w:rPr>
        <w:t xml:space="preserve">   Okulumuzun rehberlik anlayışı sadece öğrenci odaklı değildir</w:t>
      </w:r>
      <w:r>
        <w:rPr>
          <w:rFonts w:ascii="Times New Roman" w:hAnsi="Times New Roman"/>
          <w:sz w:val="24"/>
          <w:szCs w:val="24"/>
        </w:rPr>
        <w:t xml:space="preserve"> .</w:t>
      </w:r>
      <w:r w:rsidRPr="00C3400B">
        <w:rPr>
          <w:rFonts w:ascii="Times New Roman" w:hAnsi="Times New Roman"/>
          <w:sz w:val="24"/>
          <w:szCs w:val="24"/>
        </w:rPr>
        <w:t xml:space="preserve"> </w:t>
      </w:r>
      <w:r>
        <w:rPr>
          <w:rFonts w:ascii="Times New Roman" w:hAnsi="Times New Roman"/>
          <w:sz w:val="24"/>
          <w:szCs w:val="24"/>
        </w:rPr>
        <w:t>Sınıf öğretmenlerimiz</w:t>
      </w:r>
      <w:r w:rsidRPr="00C3400B">
        <w:rPr>
          <w:rFonts w:ascii="Times New Roman" w:hAnsi="Times New Roman"/>
          <w:sz w:val="24"/>
          <w:szCs w:val="24"/>
        </w:rPr>
        <w:t xml:space="preserve"> öğrenci ve velilere y</w:t>
      </w:r>
      <w:r w:rsidR="002B4771">
        <w:rPr>
          <w:rFonts w:ascii="Times New Roman" w:hAnsi="Times New Roman"/>
          <w:sz w:val="24"/>
          <w:szCs w:val="24"/>
        </w:rPr>
        <w:t xml:space="preserve">önelik seminerler düzenlemekte </w:t>
      </w:r>
      <w:r w:rsidRPr="00C3400B">
        <w:rPr>
          <w:rFonts w:ascii="Times New Roman" w:hAnsi="Times New Roman"/>
          <w:sz w:val="24"/>
          <w:szCs w:val="24"/>
        </w:rPr>
        <w:t>envanterler uygulamaktadır. Düzenli olarak veli görüşmeleri yapılmaktadır. Okulumuzda davranış problemi gözlemlenen sınıf ve öğrenciler güdülenerek olumlu davranış kazanmalarını sağlamak amaçlanmaktadır.</w:t>
      </w:r>
    </w:p>
    <w:p w:rsidR="008412B9" w:rsidRDefault="008412B9" w:rsidP="008412B9">
      <w:pPr>
        <w:pStyle w:val="AralkYok"/>
        <w:spacing w:line="360" w:lineRule="auto"/>
        <w:jc w:val="both"/>
        <w:rPr>
          <w:rFonts w:ascii="Times New Roman" w:hAnsi="Times New Roman"/>
          <w:sz w:val="24"/>
          <w:szCs w:val="24"/>
        </w:rPr>
      </w:pPr>
      <w:r>
        <w:rPr>
          <w:rFonts w:ascii="Times New Roman" w:hAnsi="Times New Roman"/>
          <w:sz w:val="24"/>
          <w:szCs w:val="24"/>
        </w:rPr>
        <w:t xml:space="preserve">   Okulumuz İl ve İlçe Milli Eğitim Müdürlüğümüz tarafından düzenlenen sosyal, kültürel ve sportif yarışmalara katılmaktadır. Okulumuzda </w:t>
      </w:r>
      <w:r w:rsidRPr="003C43A2">
        <w:rPr>
          <w:rFonts w:ascii="Times New Roman" w:hAnsi="Times New Roman"/>
          <w:sz w:val="24"/>
          <w:szCs w:val="24"/>
        </w:rPr>
        <w:t>kültürel geziler</w:t>
      </w:r>
      <w:r>
        <w:rPr>
          <w:rFonts w:ascii="Times New Roman" w:hAnsi="Times New Roman"/>
          <w:sz w:val="24"/>
          <w:szCs w:val="24"/>
        </w:rPr>
        <w:t xml:space="preserve">, </w:t>
      </w:r>
      <w:r w:rsidRPr="003C43A2">
        <w:rPr>
          <w:rFonts w:ascii="Times New Roman" w:hAnsi="Times New Roman"/>
          <w:sz w:val="24"/>
          <w:szCs w:val="24"/>
        </w:rPr>
        <w:t>tiyatro,</w:t>
      </w:r>
      <w:r>
        <w:rPr>
          <w:rFonts w:ascii="Times New Roman" w:hAnsi="Times New Roman"/>
          <w:sz w:val="24"/>
          <w:szCs w:val="24"/>
        </w:rPr>
        <w:t xml:space="preserve"> </w:t>
      </w:r>
      <w:r w:rsidRPr="003C43A2">
        <w:rPr>
          <w:rFonts w:ascii="Times New Roman" w:hAnsi="Times New Roman"/>
          <w:sz w:val="24"/>
          <w:szCs w:val="24"/>
        </w:rPr>
        <w:t>piknik</w:t>
      </w:r>
      <w:r>
        <w:rPr>
          <w:rFonts w:ascii="Times New Roman" w:hAnsi="Times New Roman"/>
          <w:sz w:val="24"/>
          <w:szCs w:val="24"/>
        </w:rPr>
        <w:t xml:space="preserve">, kermes gibi faaliyetler düzenlenmektedir.   Yılsonunda Ana sınıflarımız düzenlenen şenliklere katılmaktadır. Okulumuzda öğrencilerimize yönelik olarak hafta içi ve hafta sonu ders dışı </w:t>
      </w:r>
      <w:r>
        <w:rPr>
          <w:rFonts w:ascii="Times New Roman" w:hAnsi="Times New Roman"/>
          <w:sz w:val="24"/>
          <w:szCs w:val="24"/>
        </w:rPr>
        <w:lastRenderedPageBreak/>
        <w:t xml:space="preserve">etkinlik çalışmaları yapılmaktadır.   Ayrıca okulumuzda yetişkinlere yönelik olarak okuma-yazma kursları düzenlenmektedir. </w:t>
      </w:r>
    </w:p>
    <w:p w:rsidR="00E245AA" w:rsidRPr="00E245AA" w:rsidRDefault="00E245AA" w:rsidP="00E245AA">
      <w:pPr>
        <w:spacing w:after="120" w:line="360" w:lineRule="auto"/>
        <w:jc w:val="both"/>
        <w:rPr>
          <w:rFonts w:ascii="Arial" w:eastAsia="Corbel" w:hAnsi="Arial" w:cs="Arial"/>
          <w:color w:val="000000"/>
        </w:rPr>
      </w:pPr>
    </w:p>
    <w:p w:rsidR="00970D42" w:rsidRDefault="00970D42" w:rsidP="003B2D24">
      <w:pPr>
        <w:pStyle w:val="Balk2"/>
        <w:numPr>
          <w:ilvl w:val="1"/>
          <w:numId w:val="3"/>
        </w:numPr>
        <w:jc w:val="both"/>
      </w:pPr>
      <w:bookmarkStart w:id="33" w:name="_Toc438811753"/>
      <w:r>
        <w:t>PAYDAŞ ANALİZİ</w:t>
      </w:r>
      <w:bookmarkEnd w:id="32"/>
      <w:bookmarkEnd w:id="33"/>
    </w:p>
    <w:p w:rsidR="00F772AA" w:rsidRPr="005B10D4" w:rsidRDefault="00F772AA" w:rsidP="00F772AA">
      <w:pPr>
        <w:pStyle w:val="AralkYok"/>
        <w:spacing w:line="360" w:lineRule="auto"/>
        <w:ind w:left="142"/>
        <w:jc w:val="both"/>
        <w:rPr>
          <w:rFonts w:ascii="Times New Roman" w:hAnsi="Times New Roman"/>
          <w:sz w:val="24"/>
          <w:szCs w:val="24"/>
        </w:rPr>
      </w:pPr>
      <w:r>
        <w:rPr>
          <w:rFonts w:ascii="Times New Roman" w:hAnsi="Times New Roman"/>
          <w:sz w:val="24"/>
          <w:szCs w:val="24"/>
        </w:rPr>
        <w:t>Karacaşar İlk</w:t>
      </w:r>
      <w:r w:rsidRPr="005B10D4">
        <w:rPr>
          <w:rFonts w:ascii="Times New Roman" w:hAnsi="Times New Roman"/>
          <w:sz w:val="24"/>
          <w:szCs w:val="24"/>
        </w:rPr>
        <w:t xml:space="preserve">okulu Stratejik Planlama Ekibi olarak planımızın hazırlanması aşamasında katılımcı bir yapı oluşturmak için ilgili tarafların görüşlerinin alınması ve plana </w:t>
      </w:r>
      <w:r w:rsidR="000A7FB6" w:rsidRPr="005B10D4">
        <w:rPr>
          <w:rFonts w:ascii="Times New Roman" w:hAnsi="Times New Roman"/>
          <w:sz w:val="24"/>
          <w:szCs w:val="24"/>
        </w:rPr>
        <w:t>dâhil</w:t>
      </w:r>
      <w:r w:rsidRPr="005B10D4">
        <w:rPr>
          <w:rFonts w:ascii="Times New Roman" w:hAnsi="Times New Roman"/>
          <w:sz w:val="24"/>
          <w:szCs w:val="24"/>
        </w:rPr>
        <w:t xml:space="preserve"> edilmesi gerekli görülmüş ve bu amaçla paydaş analizi çalışması yapılmıştır. Ekibimiz tarafından iç ve dış paydaşlar belirlenmiş, bunların önceliklerinin tespiti yapılmıştır. </w:t>
      </w:r>
    </w:p>
    <w:p w:rsidR="00F772AA" w:rsidRPr="005B10D4" w:rsidRDefault="000A7FB6" w:rsidP="00F772AA">
      <w:pPr>
        <w:pStyle w:val="AralkYok"/>
        <w:spacing w:line="360" w:lineRule="auto"/>
        <w:ind w:left="142"/>
        <w:jc w:val="both"/>
        <w:rPr>
          <w:rFonts w:ascii="Times New Roman" w:hAnsi="Times New Roman"/>
          <w:b/>
          <w:sz w:val="24"/>
          <w:szCs w:val="24"/>
        </w:rPr>
      </w:pPr>
      <w:r>
        <w:rPr>
          <w:rFonts w:ascii="Times New Roman" w:hAnsi="Times New Roman"/>
          <w:sz w:val="24"/>
          <w:szCs w:val="24"/>
        </w:rPr>
        <w:t>Ö</w:t>
      </w:r>
      <w:r w:rsidR="00F772AA" w:rsidRPr="005B10D4">
        <w:rPr>
          <w:rFonts w:ascii="Times New Roman" w:hAnsi="Times New Roman"/>
          <w:sz w:val="24"/>
          <w:szCs w:val="24"/>
        </w:rPr>
        <w:t>ğretmenler kurulu toplantıları, Zümre toplantıları gibi toplantılarla görüş ve beklentiler tutanakla tespit edilmekte Okulumuz bünyesinde değerlendirilmektedir.</w:t>
      </w:r>
    </w:p>
    <w:p w:rsidR="00F772AA" w:rsidRPr="005B10D4" w:rsidRDefault="00F772AA" w:rsidP="00F772AA">
      <w:pPr>
        <w:pStyle w:val="AralkYok"/>
        <w:spacing w:line="360" w:lineRule="auto"/>
        <w:ind w:left="142"/>
        <w:jc w:val="both"/>
        <w:rPr>
          <w:rFonts w:ascii="Times New Roman" w:hAnsi="Times New Roman"/>
          <w:sz w:val="24"/>
          <w:szCs w:val="24"/>
        </w:rPr>
      </w:pPr>
      <w:r w:rsidRPr="005B10D4">
        <w:rPr>
          <w:rFonts w:ascii="Times New Roman" w:hAnsi="Times New Roman"/>
          <w:sz w:val="24"/>
          <w:szCs w:val="24"/>
        </w:rPr>
        <w:t xml:space="preserve"> Milli Eğitim Bakanlığı, Kaymakamlık, İlçe Milli Eğitim Müdürlükleri, Okullar, Yöneticiler, Öğretmenler, Öğrenciler, Okul aile birlikleri, M</w:t>
      </w:r>
      <w:r>
        <w:rPr>
          <w:rFonts w:ascii="Times New Roman" w:hAnsi="Times New Roman"/>
          <w:sz w:val="24"/>
          <w:szCs w:val="24"/>
        </w:rPr>
        <w:t xml:space="preserve">emur ve Hizmetli, Belediye, Meslek odaları, </w:t>
      </w:r>
      <w:r w:rsidR="001D3285">
        <w:rPr>
          <w:rFonts w:ascii="Times New Roman" w:hAnsi="Times New Roman"/>
          <w:sz w:val="24"/>
          <w:szCs w:val="24"/>
        </w:rPr>
        <w:t>Sendikalar,</w:t>
      </w:r>
      <w:r w:rsidR="001D3285" w:rsidRPr="005B10D4">
        <w:rPr>
          <w:rFonts w:ascii="Times New Roman" w:hAnsi="Times New Roman"/>
          <w:sz w:val="24"/>
          <w:szCs w:val="24"/>
        </w:rPr>
        <w:t xml:space="preserve"> Muhtarlıklar</w:t>
      </w:r>
      <w:r w:rsidRPr="005B10D4">
        <w:rPr>
          <w:rFonts w:ascii="Times New Roman" w:hAnsi="Times New Roman"/>
          <w:sz w:val="24"/>
          <w:szCs w:val="24"/>
        </w:rPr>
        <w:t>, Tarım İlçe Müdürlüğü, Medya…vb.</w:t>
      </w:r>
    </w:p>
    <w:p w:rsidR="00F772AA" w:rsidRDefault="00F772AA" w:rsidP="00F772AA">
      <w:pPr>
        <w:pStyle w:val="AralkYok"/>
        <w:ind w:left="142"/>
      </w:pPr>
    </w:p>
    <w:p w:rsidR="00F772AA" w:rsidRPr="00F772AA" w:rsidRDefault="00F772AA" w:rsidP="00F772AA">
      <w:pPr>
        <w:pStyle w:val="ListeParagraf"/>
        <w:spacing w:line="360" w:lineRule="auto"/>
        <w:ind w:left="142"/>
        <w:jc w:val="both"/>
        <w:rPr>
          <w:rFonts w:ascii="Times New Roman" w:hAnsi="Times New Roman"/>
          <w:b/>
          <w:color w:val="000000"/>
          <w:sz w:val="24"/>
          <w:szCs w:val="24"/>
        </w:rPr>
      </w:pPr>
      <w:r w:rsidRPr="00F772AA">
        <w:rPr>
          <w:rFonts w:ascii="Times New Roman" w:hAnsi="Times New Roman"/>
          <w:b/>
          <w:color w:val="000000"/>
          <w:sz w:val="24"/>
          <w:szCs w:val="24"/>
        </w:rPr>
        <w:t>Paydaş Analizi ve Sınıflamasında Kullanılan Kavramlara İlişkin Açıklamalar:</w:t>
      </w:r>
    </w:p>
    <w:p w:rsidR="00F772AA" w:rsidRPr="00747090" w:rsidRDefault="00F772AA" w:rsidP="00F772AA">
      <w:pPr>
        <w:pStyle w:val="AralkYok"/>
        <w:spacing w:line="360" w:lineRule="auto"/>
        <w:ind w:left="142"/>
        <w:jc w:val="both"/>
        <w:rPr>
          <w:rFonts w:ascii="Times New Roman" w:hAnsi="Times New Roman"/>
          <w:sz w:val="24"/>
          <w:szCs w:val="24"/>
        </w:rPr>
      </w:pPr>
      <w:r>
        <w:rPr>
          <w:rFonts w:ascii="Times New Roman" w:hAnsi="Times New Roman"/>
          <w:b/>
          <w:bCs/>
          <w:sz w:val="24"/>
          <w:szCs w:val="24"/>
        </w:rPr>
        <w:t xml:space="preserve">Paydaş: </w:t>
      </w:r>
      <w:r w:rsidRPr="00747090">
        <w:rPr>
          <w:rFonts w:ascii="Times New Roman" w:hAnsi="Times New Roman"/>
          <w:sz w:val="24"/>
          <w:szCs w:val="24"/>
        </w:rPr>
        <w:t>Kurumun gerçekleştirdiği faaliyetlerden etkilenen taraflardır. Paydaşlar şu başlıklarda ele alınmaktadır.</w:t>
      </w:r>
    </w:p>
    <w:p w:rsidR="00F772AA" w:rsidRPr="00747090" w:rsidRDefault="00F772AA" w:rsidP="00F772AA">
      <w:pPr>
        <w:pStyle w:val="AralkYok"/>
        <w:spacing w:line="360" w:lineRule="auto"/>
        <w:ind w:left="142"/>
        <w:jc w:val="both"/>
        <w:rPr>
          <w:rFonts w:ascii="Times New Roman" w:hAnsi="Times New Roman"/>
          <w:sz w:val="24"/>
          <w:szCs w:val="24"/>
        </w:rPr>
      </w:pPr>
      <w:r>
        <w:rPr>
          <w:rFonts w:ascii="Times New Roman" w:hAnsi="Times New Roman"/>
          <w:b/>
          <w:bCs/>
          <w:sz w:val="24"/>
          <w:szCs w:val="24"/>
        </w:rPr>
        <w:t>Lider</w:t>
      </w:r>
      <w:r w:rsidRPr="00747090">
        <w:rPr>
          <w:rFonts w:ascii="Times New Roman" w:hAnsi="Times New Roman"/>
          <w:b/>
          <w:bCs/>
          <w:sz w:val="24"/>
          <w:szCs w:val="24"/>
        </w:rPr>
        <w:t>:</w:t>
      </w:r>
      <w:r w:rsidRPr="00747090">
        <w:rPr>
          <w:rFonts w:ascii="Times New Roman" w:hAnsi="Times New Roman"/>
          <w:sz w:val="24"/>
          <w:szCs w:val="24"/>
        </w:rPr>
        <w:t xml:space="preserve"> Kurumda herhangi bir kademede görev alan çalışanlar içerisinde liderlik özellikleri olan kişilerdir.</w:t>
      </w:r>
    </w:p>
    <w:p w:rsidR="00F772AA" w:rsidRPr="00747090" w:rsidRDefault="00F772AA" w:rsidP="00F772AA">
      <w:pPr>
        <w:pStyle w:val="AralkYok"/>
        <w:spacing w:line="360" w:lineRule="auto"/>
        <w:ind w:left="142"/>
        <w:jc w:val="both"/>
        <w:rPr>
          <w:rFonts w:ascii="Times New Roman" w:hAnsi="Times New Roman"/>
          <w:sz w:val="24"/>
          <w:szCs w:val="24"/>
        </w:rPr>
      </w:pPr>
      <w:r>
        <w:rPr>
          <w:rFonts w:ascii="Times New Roman" w:hAnsi="Times New Roman"/>
          <w:b/>
          <w:bCs/>
          <w:spacing w:val="-15"/>
          <w:sz w:val="24"/>
          <w:szCs w:val="24"/>
        </w:rPr>
        <w:t>Çalışan</w:t>
      </w:r>
      <w:r>
        <w:rPr>
          <w:rFonts w:ascii="Times New Roman" w:hAnsi="Times New Roman"/>
          <w:b/>
          <w:bCs/>
          <w:spacing w:val="-15"/>
          <w:sz w:val="24"/>
          <w:szCs w:val="24"/>
        </w:rPr>
        <w:tab/>
      </w:r>
      <w:r w:rsidRPr="00747090">
        <w:rPr>
          <w:rFonts w:ascii="Times New Roman" w:hAnsi="Times New Roman"/>
          <w:b/>
          <w:bCs/>
          <w:spacing w:val="-15"/>
          <w:sz w:val="24"/>
          <w:szCs w:val="24"/>
        </w:rPr>
        <w:t xml:space="preserve">: </w:t>
      </w:r>
      <w:r w:rsidRPr="00747090">
        <w:rPr>
          <w:rFonts w:ascii="Times New Roman" w:hAnsi="Times New Roman"/>
          <w:sz w:val="24"/>
          <w:szCs w:val="24"/>
        </w:rPr>
        <w:t xml:space="preserve"> Kurum çalışanlarıdır.</w:t>
      </w:r>
    </w:p>
    <w:p w:rsidR="00F772AA" w:rsidRPr="00747090" w:rsidRDefault="00F772AA" w:rsidP="00F772AA">
      <w:pPr>
        <w:pStyle w:val="AralkYok"/>
        <w:spacing w:line="360" w:lineRule="auto"/>
        <w:ind w:left="142"/>
        <w:jc w:val="both"/>
        <w:rPr>
          <w:rFonts w:ascii="Times New Roman" w:hAnsi="Times New Roman"/>
          <w:sz w:val="24"/>
          <w:szCs w:val="24"/>
        </w:rPr>
      </w:pPr>
      <w:r>
        <w:rPr>
          <w:rFonts w:ascii="Times New Roman" w:hAnsi="Times New Roman"/>
          <w:b/>
          <w:bCs/>
          <w:sz w:val="24"/>
          <w:szCs w:val="24"/>
        </w:rPr>
        <w:t xml:space="preserve">Müşteri: </w:t>
      </w:r>
      <w:r w:rsidRPr="00747090">
        <w:rPr>
          <w:rFonts w:ascii="Times New Roman" w:hAnsi="Times New Roman"/>
          <w:sz w:val="24"/>
          <w:szCs w:val="24"/>
        </w:rPr>
        <w:t>Ürün, hizmet veya süreçten etkilenen veya satın alıp kullanan herkestir.</w:t>
      </w:r>
      <w:r>
        <w:rPr>
          <w:rFonts w:ascii="Times New Roman" w:hAnsi="Times New Roman"/>
          <w:sz w:val="24"/>
          <w:szCs w:val="24"/>
        </w:rPr>
        <w:t xml:space="preserve"> </w:t>
      </w:r>
      <w:r w:rsidRPr="00747090">
        <w:rPr>
          <w:rFonts w:ascii="Times New Roman" w:hAnsi="Times New Roman"/>
          <w:sz w:val="24"/>
          <w:szCs w:val="24"/>
        </w:rPr>
        <w:t>İki çeşit müşteri vardır.</w:t>
      </w:r>
      <w:r>
        <w:rPr>
          <w:rFonts w:ascii="Times New Roman" w:hAnsi="Times New Roman"/>
          <w:sz w:val="24"/>
          <w:szCs w:val="24"/>
        </w:rPr>
        <w:t xml:space="preserve"> </w:t>
      </w:r>
      <w:r w:rsidRPr="00747090">
        <w:rPr>
          <w:rFonts w:ascii="Times New Roman" w:hAnsi="Times New Roman"/>
          <w:sz w:val="24"/>
          <w:szCs w:val="24"/>
        </w:rPr>
        <w:t>Dış müşteriler; hizmet veren kuruma mensup olmayan, ancak ürün/hizmetten yararlanan veya ondan etkilenenlerdir.</w:t>
      </w:r>
      <w:r>
        <w:rPr>
          <w:rFonts w:ascii="Times New Roman" w:hAnsi="Times New Roman"/>
          <w:sz w:val="24"/>
          <w:szCs w:val="24"/>
        </w:rPr>
        <w:t xml:space="preserve"> </w:t>
      </w:r>
      <w:r w:rsidRPr="00747090">
        <w:rPr>
          <w:rFonts w:ascii="Times New Roman" w:hAnsi="Times New Roman"/>
          <w:sz w:val="24"/>
          <w:szCs w:val="24"/>
        </w:rPr>
        <w:t>İç müşteriler; kurumda</w:t>
      </w:r>
      <w:r>
        <w:rPr>
          <w:rFonts w:ascii="Times New Roman" w:hAnsi="Times New Roman"/>
          <w:sz w:val="24"/>
          <w:szCs w:val="24"/>
        </w:rPr>
        <w:t xml:space="preserve"> </w:t>
      </w:r>
      <w:r w:rsidRPr="00747090">
        <w:rPr>
          <w:rFonts w:ascii="Times New Roman" w:hAnsi="Times New Roman"/>
          <w:sz w:val="24"/>
          <w:szCs w:val="24"/>
        </w:rPr>
        <w:t>çalışanlardır.</w:t>
      </w:r>
    </w:p>
    <w:p w:rsidR="00F772AA" w:rsidRPr="00747090" w:rsidRDefault="00F772AA" w:rsidP="00F772AA">
      <w:pPr>
        <w:pStyle w:val="AralkYok"/>
        <w:spacing w:line="360" w:lineRule="auto"/>
        <w:ind w:left="142"/>
        <w:jc w:val="both"/>
        <w:rPr>
          <w:rFonts w:ascii="Times New Roman" w:hAnsi="Times New Roman"/>
          <w:b/>
          <w:sz w:val="24"/>
          <w:szCs w:val="24"/>
        </w:rPr>
      </w:pPr>
      <w:r>
        <w:rPr>
          <w:rFonts w:ascii="Times New Roman" w:hAnsi="Times New Roman"/>
          <w:b/>
          <w:bCs/>
          <w:sz w:val="24"/>
          <w:szCs w:val="24"/>
        </w:rPr>
        <w:t>Temel Ortak</w:t>
      </w:r>
      <w:r w:rsidRPr="00747090">
        <w:rPr>
          <w:rFonts w:ascii="Times New Roman" w:hAnsi="Times New Roman"/>
          <w:b/>
          <w:bCs/>
          <w:sz w:val="24"/>
          <w:szCs w:val="24"/>
        </w:rPr>
        <w:t>:</w:t>
      </w:r>
      <w:r w:rsidRPr="00747090">
        <w:rPr>
          <w:rFonts w:ascii="Times New Roman" w:hAnsi="Times New Roman"/>
          <w:b/>
          <w:sz w:val="24"/>
          <w:szCs w:val="24"/>
        </w:rPr>
        <w:t xml:space="preserve"> </w:t>
      </w:r>
      <w:r w:rsidRPr="00747090">
        <w:rPr>
          <w:rFonts w:ascii="Times New Roman" w:hAnsi="Times New Roman"/>
          <w:sz w:val="24"/>
          <w:szCs w:val="24"/>
        </w:rPr>
        <w:t>Kurumun faaliyetlerini gerçekleştirmek üzere kendi seçimine bağlı olmaksızın zorunlu olarak kurulmuş olan ortaklıklardır.(yapısal bağlılık gibi)</w:t>
      </w:r>
    </w:p>
    <w:p w:rsidR="00F772AA" w:rsidRPr="00747090" w:rsidRDefault="00F772AA" w:rsidP="00F772AA">
      <w:pPr>
        <w:pStyle w:val="AralkYok"/>
        <w:spacing w:line="360" w:lineRule="auto"/>
        <w:ind w:left="142"/>
        <w:jc w:val="both"/>
        <w:rPr>
          <w:rFonts w:ascii="Times New Roman" w:hAnsi="Times New Roman"/>
          <w:b/>
          <w:sz w:val="24"/>
          <w:szCs w:val="24"/>
        </w:rPr>
      </w:pPr>
      <w:r w:rsidRPr="00747090">
        <w:rPr>
          <w:rFonts w:ascii="Times New Roman" w:hAnsi="Times New Roman"/>
          <w:b/>
          <w:bCs/>
          <w:sz w:val="24"/>
          <w:szCs w:val="24"/>
        </w:rPr>
        <w:t xml:space="preserve">Stratejik Ortak: </w:t>
      </w:r>
      <w:r w:rsidRPr="00747090">
        <w:rPr>
          <w:rFonts w:ascii="Times New Roman" w:hAnsi="Times New Roman"/>
          <w:sz w:val="24"/>
          <w:szCs w:val="24"/>
        </w:rPr>
        <w:t>Kurumun faaliyetlerini gerçekleştirmek üzere kendi seçimi üzerine kurduğu ortaklıklardır.</w:t>
      </w:r>
    </w:p>
    <w:p w:rsidR="00F772AA" w:rsidRPr="00747090" w:rsidRDefault="00F772AA" w:rsidP="00F772AA">
      <w:pPr>
        <w:pStyle w:val="AralkYok"/>
        <w:spacing w:line="360" w:lineRule="auto"/>
        <w:ind w:left="142"/>
        <w:jc w:val="both"/>
        <w:rPr>
          <w:rFonts w:ascii="Times New Roman" w:hAnsi="Times New Roman"/>
          <w:sz w:val="24"/>
          <w:szCs w:val="24"/>
        </w:rPr>
      </w:pPr>
      <w:r>
        <w:rPr>
          <w:rFonts w:ascii="Times New Roman" w:hAnsi="Times New Roman"/>
          <w:b/>
          <w:bCs/>
          <w:sz w:val="24"/>
          <w:szCs w:val="24"/>
        </w:rPr>
        <w:t>Tedarikçi</w:t>
      </w:r>
      <w:r w:rsidRPr="00747090">
        <w:rPr>
          <w:rFonts w:ascii="Times New Roman" w:hAnsi="Times New Roman"/>
          <w:b/>
          <w:bCs/>
          <w:sz w:val="24"/>
          <w:szCs w:val="24"/>
        </w:rPr>
        <w:t>:</w:t>
      </w:r>
      <w:r w:rsidRPr="00747090">
        <w:rPr>
          <w:rFonts w:ascii="Times New Roman" w:hAnsi="Times New Roman"/>
          <w:sz w:val="24"/>
          <w:szCs w:val="24"/>
        </w:rPr>
        <w:t xml:space="preserve"> Kurumun faaliyetlerini gerçekleştiren ihtiyaç duyduğu kaynakları temin</w:t>
      </w:r>
      <w:r>
        <w:rPr>
          <w:rFonts w:ascii="Times New Roman" w:hAnsi="Times New Roman"/>
          <w:sz w:val="24"/>
          <w:szCs w:val="24"/>
        </w:rPr>
        <w:t xml:space="preserve"> </w:t>
      </w:r>
      <w:r w:rsidRPr="00747090">
        <w:rPr>
          <w:rFonts w:ascii="Times New Roman" w:hAnsi="Times New Roman"/>
          <w:sz w:val="24"/>
          <w:szCs w:val="24"/>
        </w:rPr>
        <w:t>eden kurum/kuruluşlardır.</w:t>
      </w:r>
    </w:p>
    <w:p w:rsidR="00F772AA" w:rsidRPr="00747090" w:rsidRDefault="00F772AA" w:rsidP="00F772AA">
      <w:pPr>
        <w:pStyle w:val="AralkYok"/>
        <w:spacing w:line="360" w:lineRule="auto"/>
        <w:ind w:left="142"/>
        <w:jc w:val="both"/>
        <w:rPr>
          <w:rFonts w:ascii="Times New Roman" w:hAnsi="Times New Roman"/>
          <w:b/>
          <w:sz w:val="24"/>
          <w:szCs w:val="24"/>
        </w:rPr>
      </w:pPr>
      <w:r>
        <w:rPr>
          <w:rFonts w:ascii="Times New Roman" w:hAnsi="Times New Roman"/>
          <w:b/>
          <w:bCs/>
          <w:sz w:val="24"/>
          <w:szCs w:val="24"/>
        </w:rPr>
        <w:t>Ürün/Hizmet</w:t>
      </w:r>
      <w:r w:rsidRPr="00747090">
        <w:rPr>
          <w:rFonts w:ascii="Times New Roman" w:hAnsi="Times New Roman"/>
          <w:b/>
          <w:bCs/>
          <w:sz w:val="24"/>
          <w:szCs w:val="24"/>
        </w:rPr>
        <w:t>:</w:t>
      </w:r>
      <w:r w:rsidRPr="00747090">
        <w:rPr>
          <w:rFonts w:ascii="Times New Roman" w:hAnsi="Times New Roman"/>
          <w:sz w:val="24"/>
          <w:szCs w:val="24"/>
        </w:rPr>
        <w:t xml:space="preserve"> Herhangi bir hizmet/üretim sürecinin çıktısıdır.</w:t>
      </w:r>
    </w:p>
    <w:p w:rsidR="00F772AA" w:rsidRPr="00747090" w:rsidRDefault="00F772AA" w:rsidP="00F772AA">
      <w:pPr>
        <w:pStyle w:val="AralkYok"/>
        <w:ind w:left="142"/>
        <w:rPr>
          <w:rFonts w:ascii="Times New Roman" w:hAnsi="Times New Roman"/>
          <w:sz w:val="24"/>
          <w:szCs w:val="24"/>
        </w:rPr>
      </w:pPr>
    </w:p>
    <w:tbl>
      <w:tblPr>
        <w:tblpPr w:leftFromText="141" w:rightFromText="141" w:vertAnchor="text" w:horzAnchor="margin" w:tblpX="133" w:tblpY="423"/>
        <w:tblW w:w="9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1199"/>
        <w:gridCol w:w="947"/>
        <w:gridCol w:w="2319"/>
        <w:gridCol w:w="790"/>
        <w:gridCol w:w="640"/>
        <w:gridCol w:w="640"/>
        <w:gridCol w:w="640"/>
        <w:gridCol w:w="640"/>
        <w:gridCol w:w="1753"/>
      </w:tblGrid>
      <w:tr w:rsidR="00F772AA" w:rsidRPr="00E74578" w:rsidTr="00F772AA">
        <w:trPr>
          <w:trHeight w:val="259"/>
        </w:trPr>
        <w:tc>
          <w:tcPr>
            <w:tcW w:w="9568" w:type="dxa"/>
            <w:gridSpan w:val="9"/>
            <w:shd w:val="clear" w:color="auto" w:fill="BFBFBF"/>
            <w:vAlign w:val="center"/>
          </w:tcPr>
          <w:p w:rsidR="00F772AA" w:rsidRPr="00E149D1" w:rsidRDefault="00F772AA" w:rsidP="00F772AA">
            <w:pPr>
              <w:jc w:val="center"/>
              <w:rPr>
                <w:rFonts w:ascii="Times New Roman" w:hAnsi="Times New Roman"/>
                <w:b/>
                <w:bCs/>
                <w:color w:val="000000"/>
              </w:rPr>
            </w:pPr>
            <w:r>
              <w:rPr>
                <w:rFonts w:ascii="Times New Roman" w:hAnsi="Times New Roman"/>
                <w:b/>
                <w:bCs/>
                <w:color w:val="000000"/>
              </w:rPr>
              <w:lastRenderedPageBreak/>
              <w:t>KARACAŞAR</w:t>
            </w:r>
            <w:r w:rsidRPr="00E149D1">
              <w:rPr>
                <w:rFonts w:ascii="Times New Roman" w:hAnsi="Times New Roman"/>
                <w:b/>
                <w:bCs/>
                <w:color w:val="000000"/>
              </w:rPr>
              <w:t xml:space="preserve"> </w:t>
            </w:r>
            <w:r>
              <w:rPr>
                <w:rFonts w:ascii="Times New Roman" w:hAnsi="Times New Roman"/>
                <w:b/>
                <w:bCs/>
                <w:color w:val="000000"/>
              </w:rPr>
              <w:t xml:space="preserve"> </w:t>
            </w:r>
            <w:r w:rsidRPr="00E149D1">
              <w:rPr>
                <w:rFonts w:ascii="Times New Roman" w:hAnsi="Times New Roman"/>
                <w:b/>
                <w:bCs/>
                <w:color w:val="000000"/>
              </w:rPr>
              <w:t xml:space="preserve"> İLKOKULU PAYDAŞ ANALİZİ</w:t>
            </w:r>
            <w:r>
              <w:rPr>
                <w:rFonts w:ascii="Times New Roman" w:hAnsi="Times New Roman"/>
                <w:b/>
                <w:bCs/>
                <w:color w:val="000000"/>
              </w:rPr>
              <w:t xml:space="preserve"> (TABLO-3)</w:t>
            </w:r>
          </w:p>
        </w:tc>
      </w:tr>
      <w:tr w:rsidR="00F772AA" w:rsidRPr="00BA263C" w:rsidTr="00F772AA">
        <w:tblPrEx>
          <w:tblCellMar>
            <w:left w:w="108" w:type="dxa"/>
            <w:right w:w="108" w:type="dxa"/>
          </w:tblCellMar>
        </w:tblPrEx>
        <w:trPr>
          <w:trHeight w:val="225"/>
        </w:trPr>
        <w:tc>
          <w:tcPr>
            <w:tcW w:w="1199" w:type="dxa"/>
            <w:vMerge w:val="restart"/>
            <w:shd w:val="clear" w:color="auto" w:fill="D9D9D9"/>
            <w:vAlign w:val="center"/>
          </w:tcPr>
          <w:p w:rsidR="00F772AA" w:rsidRPr="005B10D4" w:rsidRDefault="00F772AA" w:rsidP="00F772AA">
            <w:pPr>
              <w:pStyle w:val="AralkYok"/>
              <w:rPr>
                <w:rFonts w:ascii="Times New Roman" w:hAnsi="Times New Roman"/>
                <w:b/>
                <w:sz w:val="16"/>
                <w:szCs w:val="16"/>
              </w:rPr>
            </w:pPr>
            <w:r w:rsidRPr="005B10D4">
              <w:rPr>
                <w:rFonts w:ascii="Times New Roman" w:hAnsi="Times New Roman"/>
                <w:b/>
                <w:sz w:val="16"/>
                <w:szCs w:val="16"/>
              </w:rPr>
              <w:t>PAYDAŞIN ADI</w:t>
            </w:r>
          </w:p>
        </w:tc>
        <w:tc>
          <w:tcPr>
            <w:tcW w:w="947" w:type="dxa"/>
            <w:vMerge w:val="restart"/>
            <w:shd w:val="clear" w:color="auto" w:fill="D9D9D9"/>
            <w:vAlign w:val="center"/>
          </w:tcPr>
          <w:p w:rsidR="00F772AA" w:rsidRPr="005B10D4" w:rsidRDefault="00F772AA" w:rsidP="00F772AA">
            <w:pPr>
              <w:pStyle w:val="AralkYok"/>
              <w:rPr>
                <w:rFonts w:ascii="Times New Roman" w:hAnsi="Times New Roman"/>
                <w:b/>
                <w:sz w:val="16"/>
                <w:szCs w:val="16"/>
              </w:rPr>
            </w:pPr>
            <w:r w:rsidRPr="005B10D4">
              <w:rPr>
                <w:rFonts w:ascii="Times New Roman" w:hAnsi="Times New Roman"/>
                <w:b/>
                <w:sz w:val="16"/>
                <w:szCs w:val="16"/>
              </w:rPr>
              <w:t>PAYDAŞ</w:t>
            </w:r>
            <w:r w:rsidRPr="005B10D4">
              <w:rPr>
                <w:rFonts w:ascii="Times New Roman" w:hAnsi="Times New Roman"/>
                <w:b/>
                <w:sz w:val="16"/>
                <w:szCs w:val="16"/>
              </w:rPr>
              <w:br/>
              <w:t>TÜRÜ</w:t>
            </w:r>
          </w:p>
        </w:tc>
        <w:tc>
          <w:tcPr>
            <w:tcW w:w="2319" w:type="dxa"/>
            <w:vMerge w:val="restart"/>
            <w:shd w:val="clear" w:color="auto" w:fill="D9D9D9"/>
            <w:vAlign w:val="center"/>
          </w:tcPr>
          <w:p w:rsidR="00F772AA" w:rsidRPr="005B10D4" w:rsidRDefault="00F772AA" w:rsidP="00F772AA">
            <w:pPr>
              <w:pStyle w:val="AralkYok"/>
              <w:rPr>
                <w:rFonts w:ascii="Times New Roman" w:hAnsi="Times New Roman"/>
                <w:b/>
                <w:sz w:val="16"/>
                <w:szCs w:val="16"/>
              </w:rPr>
            </w:pPr>
            <w:r w:rsidRPr="005B10D4">
              <w:rPr>
                <w:rFonts w:ascii="Times New Roman" w:hAnsi="Times New Roman"/>
                <w:b/>
                <w:sz w:val="16"/>
                <w:szCs w:val="16"/>
              </w:rPr>
              <w:t>NEDEN PAYDAŞ</w:t>
            </w:r>
          </w:p>
        </w:tc>
        <w:tc>
          <w:tcPr>
            <w:tcW w:w="790" w:type="dxa"/>
            <w:vMerge w:val="restart"/>
            <w:shd w:val="clear" w:color="auto" w:fill="D9D9D9"/>
            <w:textDirection w:val="btLr"/>
            <w:vAlign w:val="center"/>
          </w:tcPr>
          <w:p w:rsidR="00F772AA" w:rsidRPr="005B10D4" w:rsidRDefault="00F772AA" w:rsidP="00F772AA">
            <w:pPr>
              <w:pStyle w:val="AralkYok"/>
              <w:rPr>
                <w:rFonts w:ascii="Times New Roman" w:hAnsi="Times New Roman"/>
                <w:b/>
                <w:sz w:val="16"/>
                <w:szCs w:val="16"/>
              </w:rPr>
            </w:pPr>
            <w:r w:rsidRPr="005B10D4">
              <w:rPr>
                <w:rFonts w:ascii="Times New Roman" w:hAnsi="Times New Roman"/>
                <w:b/>
                <w:sz w:val="16"/>
                <w:szCs w:val="16"/>
              </w:rPr>
              <w:t>HEDEF KİTLE / YARARLANICI</w:t>
            </w:r>
          </w:p>
        </w:tc>
        <w:tc>
          <w:tcPr>
            <w:tcW w:w="640" w:type="dxa"/>
            <w:vMerge w:val="restart"/>
            <w:shd w:val="clear" w:color="auto" w:fill="D9D9D9"/>
            <w:textDirection w:val="btLr"/>
            <w:vAlign w:val="center"/>
          </w:tcPr>
          <w:p w:rsidR="00F772AA" w:rsidRPr="005B10D4" w:rsidRDefault="00F772AA" w:rsidP="00F772AA">
            <w:pPr>
              <w:pStyle w:val="AralkYok"/>
              <w:rPr>
                <w:rFonts w:ascii="Times New Roman" w:hAnsi="Times New Roman"/>
                <w:b/>
                <w:sz w:val="16"/>
                <w:szCs w:val="16"/>
              </w:rPr>
            </w:pPr>
            <w:r w:rsidRPr="005B10D4">
              <w:rPr>
                <w:rFonts w:ascii="Times New Roman" w:hAnsi="Times New Roman"/>
                <w:b/>
                <w:sz w:val="16"/>
                <w:szCs w:val="16"/>
              </w:rPr>
              <w:t>TEMEL ORTAK</w:t>
            </w:r>
          </w:p>
        </w:tc>
        <w:tc>
          <w:tcPr>
            <w:tcW w:w="640" w:type="dxa"/>
            <w:vMerge w:val="restart"/>
            <w:shd w:val="clear" w:color="auto" w:fill="D9D9D9"/>
            <w:textDirection w:val="btLr"/>
            <w:vAlign w:val="center"/>
          </w:tcPr>
          <w:p w:rsidR="00F772AA" w:rsidRPr="005B10D4" w:rsidRDefault="00F772AA" w:rsidP="00F772AA">
            <w:pPr>
              <w:pStyle w:val="AralkYok"/>
              <w:rPr>
                <w:rFonts w:ascii="Times New Roman" w:hAnsi="Times New Roman"/>
                <w:b/>
                <w:sz w:val="16"/>
                <w:szCs w:val="16"/>
              </w:rPr>
            </w:pPr>
            <w:r w:rsidRPr="005B10D4">
              <w:rPr>
                <w:rFonts w:ascii="Times New Roman" w:hAnsi="Times New Roman"/>
                <w:b/>
                <w:sz w:val="16"/>
                <w:szCs w:val="16"/>
              </w:rPr>
              <w:t>STRATEJİK ORTAK</w:t>
            </w:r>
          </w:p>
        </w:tc>
        <w:tc>
          <w:tcPr>
            <w:tcW w:w="640" w:type="dxa"/>
            <w:vMerge w:val="restart"/>
            <w:shd w:val="clear" w:color="auto" w:fill="D9D9D9"/>
            <w:textDirection w:val="btLr"/>
            <w:vAlign w:val="center"/>
          </w:tcPr>
          <w:p w:rsidR="00F772AA" w:rsidRPr="005B10D4" w:rsidRDefault="00F772AA" w:rsidP="00F772AA">
            <w:pPr>
              <w:pStyle w:val="AralkYok"/>
              <w:rPr>
                <w:rFonts w:ascii="Times New Roman" w:hAnsi="Times New Roman"/>
                <w:b/>
                <w:sz w:val="16"/>
                <w:szCs w:val="16"/>
              </w:rPr>
            </w:pPr>
            <w:r w:rsidRPr="005B10D4">
              <w:rPr>
                <w:rFonts w:ascii="Times New Roman" w:hAnsi="Times New Roman"/>
                <w:b/>
                <w:sz w:val="16"/>
                <w:szCs w:val="16"/>
              </w:rPr>
              <w:t>ÇALIŞAN</w:t>
            </w:r>
          </w:p>
        </w:tc>
        <w:tc>
          <w:tcPr>
            <w:tcW w:w="640" w:type="dxa"/>
            <w:vMerge w:val="restart"/>
            <w:shd w:val="clear" w:color="auto" w:fill="D9D9D9"/>
            <w:textDirection w:val="btLr"/>
            <w:vAlign w:val="center"/>
          </w:tcPr>
          <w:p w:rsidR="00F772AA" w:rsidRPr="005B10D4" w:rsidRDefault="00F772AA" w:rsidP="00F772AA">
            <w:pPr>
              <w:pStyle w:val="AralkYok"/>
              <w:rPr>
                <w:rFonts w:ascii="Times New Roman" w:hAnsi="Times New Roman"/>
                <w:b/>
                <w:sz w:val="16"/>
                <w:szCs w:val="16"/>
              </w:rPr>
            </w:pPr>
            <w:r>
              <w:rPr>
                <w:rFonts w:ascii="Times New Roman" w:hAnsi="Times New Roman"/>
                <w:b/>
                <w:sz w:val="16"/>
                <w:szCs w:val="16"/>
              </w:rPr>
              <w:t>TEDARİKÇİ</w:t>
            </w:r>
          </w:p>
        </w:tc>
        <w:tc>
          <w:tcPr>
            <w:tcW w:w="1753" w:type="dxa"/>
            <w:shd w:val="clear" w:color="auto" w:fill="D9D9D9"/>
            <w:vAlign w:val="center"/>
          </w:tcPr>
          <w:p w:rsidR="00F772AA" w:rsidRPr="005B10D4" w:rsidRDefault="00F772AA" w:rsidP="00F772AA">
            <w:pPr>
              <w:pStyle w:val="AralkYok"/>
              <w:rPr>
                <w:rFonts w:ascii="Times New Roman" w:hAnsi="Times New Roman"/>
                <w:b/>
                <w:sz w:val="16"/>
                <w:szCs w:val="16"/>
              </w:rPr>
            </w:pPr>
            <w:r w:rsidRPr="005B10D4">
              <w:rPr>
                <w:rFonts w:ascii="Times New Roman" w:hAnsi="Times New Roman"/>
                <w:b/>
                <w:sz w:val="16"/>
                <w:szCs w:val="16"/>
              </w:rPr>
              <w:t>Önem derecesi</w:t>
            </w:r>
          </w:p>
        </w:tc>
      </w:tr>
      <w:tr w:rsidR="00F772AA" w:rsidRPr="00BA263C" w:rsidTr="00F772AA">
        <w:tblPrEx>
          <w:tblCellMar>
            <w:left w:w="108" w:type="dxa"/>
            <w:right w:w="108" w:type="dxa"/>
          </w:tblCellMar>
        </w:tblPrEx>
        <w:trPr>
          <w:trHeight w:val="1063"/>
        </w:trPr>
        <w:tc>
          <w:tcPr>
            <w:tcW w:w="1199" w:type="dxa"/>
            <w:vMerge/>
            <w:shd w:val="clear" w:color="auto" w:fill="D9D9D9"/>
            <w:vAlign w:val="center"/>
          </w:tcPr>
          <w:p w:rsidR="00F772AA" w:rsidRPr="005B10D4" w:rsidRDefault="00F772AA" w:rsidP="00F772AA">
            <w:pPr>
              <w:pStyle w:val="AralkYok"/>
              <w:rPr>
                <w:rFonts w:ascii="Times New Roman" w:hAnsi="Times New Roman"/>
                <w:b/>
                <w:sz w:val="16"/>
                <w:szCs w:val="16"/>
              </w:rPr>
            </w:pPr>
          </w:p>
        </w:tc>
        <w:tc>
          <w:tcPr>
            <w:tcW w:w="947" w:type="dxa"/>
            <w:vMerge/>
            <w:shd w:val="clear" w:color="auto" w:fill="D9D9D9"/>
            <w:vAlign w:val="center"/>
          </w:tcPr>
          <w:p w:rsidR="00F772AA" w:rsidRPr="005B10D4" w:rsidRDefault="00F772AA" w:rsidP="00F772AA">
            <w:pPr>
              <w:pStyle w:val="AralkYok"/>
              <w:rPr>
                <w:rFonts w:ascii="Times New Roman" w:hAnsi="Times New Roman"/>
                <w:b/>
                <w:sz w:val="16"/>
                <w:szCs w:val="16"/>
              </w:rPr>
            </w:pPr>
          </w:p>
        </w:tc>
        <w:tc>
          <w:tcPr>
            <w:tcW w:w="2319" w:type="dxa"/>
            <w:vMerge/>
            <w:shd w:val="clear" w:color="auto" w:fill="D9D9D9"/>
            <w:vAlign w:val="center"/>
          </w:tcPr>
          <w:p w:rsidR="00F772AA" w:rsidRPr="005B10D4" w:rsidRDefault="00F772AA" w:rsidP="00F772AA">
            <w:pPr>
              <w:pStyle w:val="AralkYok"/>
              <w:rPr>
                <w:rFonts w:ascii="Times New Roman" w:hAnsi="Times New Roman"/>
                <w:b/>
                <w:sz w:val="16"/>
                <w:szCs w:val="16"/>
              </w:rPr>
            </w:pPr>
          </w:p>
        </w:tc>
        <w:tc>
          <w:tcPr>
            <w:tcW w:w="790" w:type="dxa"/>
            <w:vMerge/>
            <w:shd w:val="clear" w:color="auto" w:fill="D9D9D9"/>
            <w:vAlign w:val="center"/>
          </w:tcPr>
          <w:p w:rsidR="00F772AA" w:rsidRPr="005B10D4" w:rsidRDefault="00F772AA" w:rsidP="00F772AA">
            <w:pPr>
              <w:pStyle w:val="AralkYok"/>
              <w:rPr>
                <w:rFonts w:ascii="Times New Roman" w:hAnsi="Times New Roman"/>
                <w:b/>
                <w:sz w:val="16"/>
                <w:szCs w:val="16"/>
              </w:rPr>
            </w:pPr>
          </w:p>
        </w:tc>
        <w:tc>
          <w:tcPr>
            <w:tcW w:w="640" w:type="dxa"/>
            <w:vMerge/>
            <w:shd w:val="clear" w:color="auto" w:fill="D9D9D9"/>
            <w:vAlign w:val="center"/>
          </w:tcPr>
          <w:p w:rsidR="00F772AA" w:rsidRPr="005B10D4" w:rsidRDefault="00F772AA" w:rsidP="00F772AA">
            <w:pPr>
              <w:pStyle w:val="AralkYok"/>
              <w:rPr>
                <w:rFonts w:ascii="Times New Roman" w:hAnsi="Times New Roman"/>
                <w:b/>
                <w:sz w:val="16"/>
                <w:szCs w:val="16"/>
              </w:rPr>
            </w:pPr>
          </w:p>
        </w:tc>
        <w:tc>
          <w:tcPr>
            <w:tcW w:w="640" w:type="dxa"/>
            <w:vMerge/>
            <w:shd w:val="clear" w:color="auto" w:fill="D9D9D9"/>
            <w:vAlign w:val="center"/>
          </w:tcPr>
          <w:p w:rsidR="00F772AA" w:rsidRPr="005B10D4" w:rsidRDefault="00F772AA" w:rsidP="00F772AA">
            <w:pPr>
              <w:pStyle w:val="AralkYok"/>
              <w:rPr>
                <w:rFonts w:ascii="Times New Roman" w:hAnsi="Times New Roman"/>
                <w:b/>
                <w:sz w:val="16"/>
                <w:szCs w:val="16"/>
              </w:rPr>
            </w:pPr>
          </w:p>
        </w:tc>
        <w:tc>
          <w:tcPr>
            <w:tcW w:w="640" w:type="dxa"/>
            <w:vMerge/>
            <w:shd w:val="clear" w:color="auto" w:fill="D9D9D9"/>
            <w:vAlign w:val="center"/>
          </w:tcPr>
          <w:p w:rsidR="00F772AA" w:rsidRPr="005B10D4" w:rsidRDefault="00F772AA" w:rsidP="00F772AA">
            <w:pPr>
              <w:pStyle w:val="AralkYok"/>
              <w:rPr>
                <w:rFonts w:ascii="Times New Roman" w:hAnsi="Times New Roman"/>
                <w:b/>
                <w:sz w:val="16"/>
                <w:szCs w:val="16"/>
              </w:rPr>
            </w:pPr>
          </w:p>
        </w:tc>
        <w:tc>
          <w:tcPr>
            <w:tcW w:w="640" w:type="dxa"/>
            <w:vMerge/>
            <w:shd w:val="clear" w:color="auto" w:fill="D9D9D9"/>
            <w:vAlign w:val="center"/>
          </w:tcPr>
          <w:p w:rsidR="00F772AA" w:rsidRPr="005B10D4" w:rsidRDefault="00F772AA" w:rsidP="00F772AA">
            <w:pPr>
              <w:pStyle w:val="AralkYok"/>
              <w:rPr>
                <w:rFonts w:ascii="Times New Roman" w:hAnsi="Times New Roman"/>
                <w:b/>
                <w:sz w:val="16"/>
                <w:szCs w:val="16"/>
              </w:rPr>
            </w:pPr>
          </w:p>
        </w:tc>
        <w:tc>
          <w:tcPr>
            <w:tcW w:w="1753" w:type="dxa"/>
            <w:shd w:val="clear" w:color="auto" w:fill="D9D9D9"/>
            <w:textDirection w:val="btLr"/>
            <w:vAlign w:val="center"/>
          </w:tcPr>
          <w:p w:rsidR="00F772AA" w:rsidRPr="005B10D4" w:rsidRDefault="00F772AA" w:rsidP="00F772AA">
            <w:pPr>
              <w:pStyle w:val="AralkYok"/>
              <w:rPr>
                <w:rFonts w:ascii="Times New Roman" w:hAnsi="Times New Roman"/>
                <w:b/>
                <w:sz w:val="16"/>
                <w:szCs w:val="16"/>
              </w:rPr>
            </w:pPr>
            <w:r>
              <w:rPr>
                <w:rFonts w:ascii="Times New Roman" w:hAnsi="Times New Roman"/>
                <w:b/>
                <w:sz w:val="16"/>
                <w:szCs w:val="16"/>
              </w:rPr>
              <w:t xml:space="preserve">1. Ö </w:t>
            </w:r>
            <w:r w:rsidRPr="005B10D4">
              <w:rPr>
                <w:rFonts w:ascii="Times New Roman" w:hAnsi="Times New Roman"/>
                <w:b/>
                <w:sz w:val="16"/>
                <w:szCs w:val="16"/>
              </w:rPr>
              <w:t xml:space="preserve">nemli      </w:t>
            </w:r>
          </w:p>
          <w:p w:rsidR="00F772AA" w:rsidRPr="005B10D4" w:rsidRDefault="00F772AA" w:rsidP="00F772AA">
            <w:pPr>
              <w:pStyle w:val="AralkYok"/>
              <w:rPr>
                <w:rFonts w:ascii="Times New Roman" w:hAnsi="Times New Roman"/>
                <w:b/>
                <w:sz w:val="16"/>
                <w:szCs w:val="16"/>
              </w:rPr>
            </w:pPr>
            <w:r w:rsidRPr="005B10D4">
              <w:rPr>
                <w:rFonts w:ascii="Times New Roman" w:hAnsi="Times New Roman"/>
                <w:b/>
                <w:sz w:val="16"/>
                <w:szCs w:val="16"/>
              </w:rPr>
              <w:t xml:space="preserve"> 2. Önemli</w:t>
            </w:r>
          </w:p>
        </w:tc>
      </w:tr>
      <w:tr w:rsidR="00F772AA" w:rsidRPr="00F8041E" w:rsidTr="00F772AA">
        <w:tblPrEx>
          <w:tblCellMar>
            <w:left w:w="108" w:type="dxa"/>
            <w:right w:w="108" w:type="dxa"/>
          </w:tblCellMar>
        </w:tblPrEx>
        <w:trPr>
          <w:trHeight w:val="569"/>
        </w:trPr>
        <w:tc>
          <w:tcPr>
            <w:tcW w:w="119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Milli Eğitim Bakanlığı</w:t>
            </w:r>
          </w:p>
        </w:tc>
        <w:tc>
          <w:tcPr>
            <w:tcW w:w="947"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 xml:space="preserve">MEB politika üretir, genel bütçe merkezden gelir, Hesap verilen mercidir. </w:t>
            </w:r>
          </w:p>
        </w:tc>
        <w:tc>
          <w:tcPr>
            <w:tcW w:w="79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F772AA" w:rsidRPr="00F8041E" w:rsidTr="00F772AA">
        <w:tblPrEx>
          <w:tblCellMar>
            <w:left w:w="108" w:type="dxa"/>
            <w:right w:w="108" w:type="dxa"/>
          </w:tblCellMar>
        </w:tblPrEx>
        <w:trPr>
          <w:trHeight w:val="909"/>
        </w:trPr>
        <w:tc>
          <w:tcPr>
            <w:tcW w:w="119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Valilik ve Kaymakamlık</w:t>
            </w:r>
          </w:p>
        </w:tc>
        <w:tc>
          <w:tcPr>
            <w:tcW w:w="947"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 xml:space="preserve"> Kurumumuzun üstü konumunda olup, hesap verilecek mercidir.</w:t>
            </w:r>
          </w:p>
        </w:tc>
        <w:tc>
          <w:tcPr>
            <w:tcW w:w="79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1753"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F772AA" w:rsidRPr="00F8041E" w:rsidTr="00F772AA">
        <w:tblPrEx>
          <w:tblCellMar>
            <w:left w:w="108" w:type="dxa"/>
            <w:right w:w="108" w:type="dxa"/>
          </w:tblCellMar>
        </w:tblPrEx>
        <w:trPr>
          <w:trHeight w:val="583"/>
        </w:trPr>
        <w:tc>
          <w:tcPr>
            <w:tcW w:w="119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İl ve İlçe Milli Eğitim Müdürlüğü</w:t>
            </w:r>
          </w:p>
        </w:tc>
        <w:tc>
          <w:tcPr>
            <w:tcW w:w="947"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Müdürlüğüne bağlı okul ve kurumları belli bir plan dâhilinde yönetmek ve denetlemek, inceleme ve soruşturma işlerini yürütmek.</w:t>
            </w:r>
          </w:p>
        </w:tc>
        <w:tc>
          <w:tcPr>
            <w:tcW w:w="79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1753"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F772AA" w:rsidRPr="00F8041E" w:rsidTr="00F772AA">
        <w:tblPrEx>
          <w:tblCellMar>
            <w:left w:w="108" w:type="dxa"/>
            <w:right w:w="108" w:type="dxa"/>
          </w:tblCellMar>
        </w:tblPrEx>
        <w:trPr>
          <w:trHeight w:val="533"/>
        </w:trPr>
        <w:tc>
          <w:tcPr>
            <w:tcW w:w="119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Okullar</w:t>
            </w:r>
          </w:p>
        </w:tc>
        <w:tc>
          <w:tcPr>
            <w:tcW w:w="947"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İlk ve Ortaokullar tedarikçi konumundadır. Ortaöğretimler stratejik ortağımızdır.</w:t>
            </w:r>
          </w:p>
        </w:tc>
        <w:tc>
          <w:tcPr>
            <w:tcW w:w="79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F772AA" w:rsidRPr="00F8041E" w:rsidTr="00F772AA">
        <w:tblPrEx>
          <w:tblCellMar>
            <w:left w:w="108" w:type="dxa"/>
            <w:right w:w="108" w:type="dxa"/>
          </w:tblCellMar>
        </w:tblPrEx>
        <w:trPr>
          <w:trHeight w:val="401"/>
        </w:trPr>
        <w:tc>
          <w:tcPr>
            <w:tcW w:w="119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Yönetici ve Öğretmenler</w:t>
            </w:r>
          </w:p>
        </w:tc>
        <w:tc>
          <w:tcPr>
            <w:tcW w:w="947"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İç Paydaş</w:t>
            </w:r>
          </w:p>
        </w:tc>
        <w:tc>
          <w:tcPr>
            <w:tcW w:w="231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Hizmet veren personeldir.</w:t>
            </w:r>
          </w:p>
        </w:tc>
        <w:tc>
          <w:tcPr>
            <w:tcW w:w="79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1753"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F772AA" w:rsidRPr="00F8041E" w:rsidTr="00F772AA">
        <w:tblPrEx>
          <w:tblCellMar>
            <w:left w:w="108" w:type="dxa"/>
            <w:right w:w="108" w:type="dxa"/>
          </w:tblCellMar>
        </w:tblPrEx>
        <w:trPr>
          <w:trHeight w:val="464"/>
        </w:trPr>
        <w:tc>
          <w:tcPr>
            <w:tcW w:w="119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Özel Öğretim Kurumları</w:t>
            </w:r>
          </w:p>
        </w:tc>
        <w:tc>
          <w:tcPr>
            <w:tcW w:w="947"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Eğitim öğretim hizmetlerinde tamam</w:t>
            </w:r>
            <w:r>
              <w:rPr>
                <w:rFonts w:ascii="Times New Roman" w:hAnsi="Times New Roman"/>
                <w:color w:val="000000"/>
                <w:sz w:val="16"/>
                <w:szCs w:val="16"/>
              </w:rPr>
              <w:t>layıcı unsurdur.</w:t>
            </w:r>
          </w:p>
        </w:tc>
        <w:tc>
          <w:tcPr>
            <w:tcW w:w="79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1753"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F772AA" w:rsidRPr="00F8041E" w:rsidTr="00F772AA">
        <w:tblPrEx>
          <w:tblCellMar>
            <w:left w:w="108" w:type="dxa"/>
            <w:right w:w="108" w:type="dxa"/>
          </w:tblCellMar>
        </w:tblPrEx>
        <w:trPr>
          <w:trHeight w:val="526"/>
        </w:trPr>
        <w:tc>
          <w:tcPr>
            <w:tcW w:w="119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Öğrenciler</w:t>
            </w:r>
          </w:p>
        </w:tc>
        <w:tc>
          <w:tcPr>
            <w:tcW w:w="947"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İç Paydaş</w:t>
            </w:r>
          </w:p>
        </w:tc>
        <w:tc>
          <w:tcPr>
            <w:tcW w:w="231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Hizmetin sunulduğu paydaşlardır. İç ve dış paydaş kabul edilebileceği gibi iç paydaş görülmesi daha uygundur.</w:t>
            </w:r>
          </w:p>
        </w:tc>
        <w:tc>
          <w:tcPr>
            <w:tcW w:w="79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1753"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F772AA" w:rsidRPr="00F8041E" w:rsidTr="00F772AA">
        <w:tblPrEx>
          <w:tblCellMar>
            <w:left w:w="108" w:type="dxa"/>
            <w:right w:w="108" w:type="dxa"/>
          </w:tblCellMar>
        </w:tblPrEx>
        <w:trPr>
          <w:trHeight w:val="447"/>
        </w:trPr>
        <w:tc>
          <w:tcPr>
            <w:tcW w:w="119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Okul Aile Birlikleri</w:t>
            </w:r>
          </w:p>
        </w:tc>
        <w:tc>
          <w:tcPr>
            <w:tcW w:w="947"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231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Okulun eğitim öğretim ortamları ve imkânlarının zenginleştirilmesi için çalışır.</w:t>
            </w:r>
          </w:p>
        </w:tc>
        <w:tc>
          <w:tcPr>
            <w:tcW w:w="79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F772AA" w:rsidRPr="00F8041E" w:rsidTr="00F772AA">
        <w:tblPrEx>
          <w:tblCellMar>
            <w:left w:w="108" w:type="dxa"/>
            <w:right w:w="108" w:type="dxa"/>
          </w:tblCellMar>
        </w:tblPrEx>
        <w:trPr>
          <w:trHeight w:val="330"/>
        </w:trPr>
        <w:tc>
          <w:tcPr>
            <w:tcW w:w="119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Memur ve Hizmetliler</w:t>
            </w:r>
          </w:p>
        </w:tc>
        <w:tc>
          <w:tcPr>
            <w:tcW w:w="947"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231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Görevli personeldir.</w:t>
            </w:r>
          </w:p>
        </w:tc>
        <w:tc>
          <w:tcPr>
            <w:tcW w:w="79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1753"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F772AA" w:rsidRPr="00F8041E" w:rsidTr="00F772AA">
        <w:tblPrEx>
          <w:tblCellMar>
            <w:left w:w="108" w:type="dxa"/>
            <w:right w:w="108" w:type="dxa"/>
          </w:tblCellMar>
        </w:tblPrEx>
        <w:trPr>
          <w:trHeight w:val="527"/>
        </w:trPr>
        <w:tc>
          <w:tcPr>
            <w:tcW w:w="119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Belediye</w:t>
            </w:r>
          </w:p>
        </w:tc>
        <w:tc>
          <w:tcPr>
            <w:tcW w:w="947"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Çevre düzenlemesi altyapıyı hazırlar.</w:t>
            </w:r>
          </w:p>
          <w:p w:rsidR="00F772AA" w:rsidRPr="005B10D4" w:rsidRDefault="00F772AA" w:rsidP="00F772AA">
            <w:pPr>
              <w:pStyle w:val="AralkYok"/>
              <w:rPr>
                <w:rFonts w:ascii="Times New Roman" w:hAnsi="Times New Roman"/>
                <w:color w:val="000000"/>
                <w:sz w:val="16"/>
                <w:szCs w:val="16"/>
              </w:rPr>
            </w:pPr>
          </w:p>
        </w:tc>
        <w:tc>
          <w:tcPr>
            <w:tcW w:w="79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F772AA" w:rsidRPr="00F8041E" w:rsidTr="00F772AA">
        <w:tblPrEx>
          <w:tblCellMar>
            <w:left w:w="108" w:type="dxa"/>
            <w:right w:w="108" w:type="dxa"/>
          </w:tblCellMar>
        </w:tblPrEx>
        <w:trPr>
          <w:trHeight w:val="440"/>
        </w:trPr>
        <w:tc>
          <w:tcPr>
            <w:tcW w:w="119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İlçe Toplum Sağlığı Merkezi</w:t>
            </w:r>
          </w:p>
        </w:tc>
        <w:tc>
          <w:tcPr>
            <w:tcW w:w="947"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Sağlık taramaları yapar ve koruyucu sağlık önlemleri alır.</w:t>
            </w:r>
          </w:p>
        </w:tc>
        <w:tc>
          <w:tcPr>
            <w:tcW w:w="79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1753"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F772AA" w:rsidRPr="00F8041E" w:rsidTr="00F772AA">
        <w:tblPrEx>
          <w:tblCellMar>
            <w:left w:w="108" w:type="dxa"/>
            <w:right w:w="108" w:type="dxa"/>
          </w:tblCellMar>
        </w:tblPrEx>
        <w:trPr>
          <w:trHeight w:val="322"/>
        </w:trPr>
        <w:tc>
          <w:tcPr>
            <w:tcW w:w="119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Meslek odaları</w:t>
            </w:r>
          </w:p>
        </w:tc>
        <w:tc>
          <w:tcPr>
            <w:tcW w:w="947"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Yaygın ve mesleki eğitim hizmetlerini yapar.</w:t>
            </w:r>
          </w:p>
          <w:p w:rsidR="00F772AA" w:rsidRPr="005B10D4" w:rsidRDefault="00F772AA" w:rsidP="00F772AA">
            <w:pPr>
              <w:pStyle w:val="AralkYok"/>
              <w:rPr>
                <w:rFonts w:ascii="Times New Roman" w:hAnsi="Times New Roman"/>
                <w:color w:val="000000"/>
                <w:sz w:val="16"/>
                <w:szCs w:val="16"/>
              </w:rPr>
            </w:pPr>
          </w:p>
        </w:tc>
        <w:tc>
          <w:tcPr>
            <w:tcW w:w="79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1753"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F772AA" w:rsidRPr="00F8041E" w:rsidTr="00F772AA">
        <w:tblPrEx>
          <w:tblCellMar>
            <w:left w:w="108" w:type="dxa"/>
            <w:right w:w="108" w:type="dxa"/>
          </w:tblCellMar>
        </w:tblPrEx>
        <w:trPr>
          <w:trHeight w:val="384"/>
        </w:trPr>
        <w:tc>
          <w:tcPr>
            <w:tcW w:w="119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Sendikalar</w:t>
            </w:r>
          </w:p>
        </w:tc>
        <w:tc>
          <w:tcPr>
            <w:tcW w:w="947"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Personel örgütlenmesi yapar.</w:t>
            </w:r>
          </w:p>
        </w:tc>
        <w:tc>
          <w:tcPr>
            <w:tcW w:w="79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1753"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F772AA" w:rsidRPr="00F8041E" w:rsidTr="00F772AA">
        <w:tblPrEx>
          <w:tblCellMar>
            <w:left w:w="108" w:type="dxa"/>
            <w:right w:w="108" w:type="dxa"/>
          </w:tblCellMar>
        </w:tblPrEx>
        <w:trPr>
          <w:trHeight w:val="313"/>
        </w:trPr>
        <w:tc>
          <w:tcPr>
            <w:tcW w:w="119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Muhtarlıklar</w:t>
            </w:r>
          </w:p>
        </w:tc>
        <w:tc>
          <w:tcPr>
            <w:tcW w:w="947"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p>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Halk ile iletişimi gerçekleştirir.</w:t>
            </w:r>
          </w:p>
          <w:p w:rsidR="00F772AA" w:rsidRPr="005B10D4" w:rsidRDefault="00F772AA" w:rsidP="00F772AA">
            <w:pPr>
              <w:pStyle w:val="AralkYok"/>
              <w:rPr>
                <w:rFonts w:ascii="Times New Roman" w:hAnsi="Times New Roman"/>
                <w:color w:val="000000"/>
                <w:sz w:val="16"/>
                <w:szCs w:val="16"/>
              </w:rPr>
            </w:pPr>
          </w:p>
        </w:tc>
        <w:tc>
          <w:tcPr>
            <w:tcW w:w="79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F772AA" w:rsidRPr="00F8041E" w:rsidTr="00F772AA">
        <w:tblPrEx>
          <w:tblCellMar>
            <w:left w:w="108" w:type="dxa"/>
            <w:right w:w="108" w:type="dxa"/>
          </w:tblCellMar>
        </w:tblPrEx>
        <w:trPr>
          <w:trHeight w:val="640"/>
        </w:trPr>
        <w:tc>
          <w:tcPr>
            <w:tcW w:w="119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Medya</w:t>
            </w:r>
          </w:p>
        </w:tc>
        <w:tc>
          <w:tcPr>
            <w:tcW w:w="947"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rsidR="00F772AA" w:rsidRPr="005B10D4" w:rsidRDefault="00F772AA" w:rsidP="00F772AA">
            <w:pPr>
              <w:pStyle w:val="AralkYok"/>
              <w:rPr>
                <w:rFonts w:ascii="Times New Roman" w:hAnsi="Times New Roman"/>
                <w:color w:val="000000"/>
                <w:sz w:val="16"/>
                <w:szCs w:val="16"/>
              </w:rPr>
            </w:pPr>
            <w:r w:rsidRPr="005B10D4">
              <w:rPr>
                <w:rFonts w:ascii="Times New Roman" w:hAnsi="Times New Roman"/>
                <w:color w:val="000000"/>
                <w:sz w:val="16"/>
                <w:szCs w:val="16"/>
              </w:rPr>
              <w:t>Yazılı, sözlü ve görsel yayın yapar.</w:t>
            </w:r>
          </w:p>
        </w:tc>
        <w:tc>
          <w:tcPr>
            <w:tcW w:w="79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640"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p>
        </w:tc>
        <w:tc>
          <w:tcPr>
            <w:tcW w:w="1753" w:type="dxa"/>
            <w:shd w:val="clear" w:color="auto" w:fill="FFFFFF"/>
            <w:vAlign w:val="center"/>
          </w:tcPr>
          <w:p w:rsidR="00F772AA" w:rsidRPr="005B10D4" w:rsidRDefault="00F772AA" w:rsidP="00F772AA">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bl>
    <w:p w:rsidR="00F772AA" w:rsidRPr="00F772AA" w:rsidRDefault="00F772AA" w:rsidP="00F772AA">
      <w:pPr>
        <w:jc w:val="both"/>
        <w:rPr>
          <w:b/>
          <w:sz w:val="24"/>
          <w:szCs w:val="24"/>
        </w:rPr>
      </w:pPr>
      <w:r w:rsidRPr="00F772AA">
        <w:rPr>
          <w:b/>
          <w:sz w:val="24"/>
          <w:szCs w:val="24"/>
        </w:rPr>
        <w:tab/>
      </w:r>
    </w:p>
    <w:p w:rsidR="00F772AA" w:rsidRDefault="00F772AA" w:rsidP="00F772AA">
      <w:pPr>
        <w:pStyle w:val="ListeParagraf"/>
        <w:ind w:left="142"/>
        <w:jc w:val="both"/>
        <w:rPr>
          <w:b/>
          <w:sz w:val="24"/>
          <w:szCs w:val="24"/>
        </w:rPr>
      </w:pPr>
    </w:p>
    <w:p w:rsidR="00F772AA" w:rsidRDefault="00F772AA" w:rsidP="00F772AA">
      <w:pPr>
        <w:pStyle w:val="ListeParagraf"/>
        <w:ind w:left="142"/>
        <w:jc w:val="both"/>
        <w:rPr>
          <w:b/>
          <w:sz w:val="24"/>
          <w:szCs w:val="24"/>
        </w:rPr>
      </w:pPr>
    </w:p>
    <w:p w:rsidR="00F772AA" w:rsidRDefault="00F772AA" w:rsidP="00F772AA">
      <w:pPr>
        <w:pStyle w:val="ListeParagraf"/>
        <w:ind w:left="142"/>
        <w:jc w:val="both"/>
        <w:rPr>
          <w:b/>
          <w:sz w:val="24"/>
          <w:szCs w:val="24"/>
        </w:rPr>
      </w:pPr>
    </w:p>
    <w:p w:rsidR="00C376CC" w:rsidRDefault="00C376CC" w:rsidP="00F772AA">
      <w:pPr>
        <w:pStyle w:val="ListeParagraf"/>
        <w:ind w:left="142"/>
        <w:jc w:val="both"/>
        <w:rPr>
          <w:b/>
          <w:sz w:val="24"/>
          <w:szCs w:val="24"/>
        </w:rPr>
      </w:pPr>
    </w:p>
    <w:p w:rsidR="00C376CC" w:rsidRPr="00F772AA" w:rsidRDefault="00C376CC" w:rsidP="00F772AA">
      <w:pPr>
        <w:pStyle w:val="ListeParagraf"/>
        <w:ind w:left="142"/>
        <w:jc w:val="both"/>
        <w:rPr>
          <w:b/>
          <w:sz w:val="24"/>
          <w:szCs w:val="24"/>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3321"/>
        <w:gridCol w:w="730"/>
        <w:gridCol w:w="714"/>
        <w:gridCol w:w="633"/>
        <w:gridCol w:w="950"/>
        <w:gridCol w:w="671"/>
        <w:gridCol w:w="685"/>
        <w:gridCol w:w="821"/>
        <w:gridCol w:w="1114"/>
      </w:tblGrid>
      <w:tr w:rsidR="00F772AA" w:rsidRPr="00E149D1" w:rsidTr="00F772AA">
        <w:trPr>
          <w:trHeight w:val="277"/>
        </w:trPr>
        <w:tc>
          <w:tcPr>
            <w:tcW w:w="9639" w:type="dxa"/>
            <w:gridSpan w:val="9"/>
            <w:shd w:val="clear" w:color="auto" w:fill="BFBFBF"/>
            <w:vAlign w:val="center"/>
          </w:tcPr>
          <w:p w:rsidR="00F772AA" w:rsidRPr="004A3855" w:rsidRDefault="00F772AA" w:rsidP="00F772AA">
            <w:pPr>
              <w:pStyle w:val="AralkYok"/>
              <w:jc w:val="center"/>
              <w:rPr>
                <w:rFonts w:ascii="Times New Roman" w:hAnsi="Times New Roman"/>
                <w:b/>
                <w:color w:val="000000"/>
              </w:rPr>
            </w:pPr>
            <w:r>
              <w:rPr>
                <w:rFonts w:ascii="Times New Roman" w:hAnsi="Times New Roman"/>
                <w:b/>
                <w:color w:val="000000"/>
              </w:rPr>
              <w:lastRenderedPageBreak/>
              <w:t>KARACAŞAR</w:t>
            </w:r>
            <w:r w:rsidRPr="004A3855">
              <w:rPr>
                <w:rFonts w:ascii="Times New Roman" w:hAnsi="Times New Roman"/>
                <w:b/>
                <w:color w:val="000000"/>
              </w:rPr>
              <w:t xml:space="preserve"> İLKOKULU PAYDAŞ LİSTESİ</w:t>
            </w:r>
            <w:r>
              <w:rPr>
                <w:rFonts w:ascii="Times New Roman" w:hAnsi="Times New Roman"/>
                <w:b/>
                <w:color w:val="000000"/>
              </w:rPr>
              <w:t>(TABLO-4)</w:t>
            </w:r>
          </w:p>
        </w:tc>
      </w:tr>
      <w:tr w:rsidR="00F772AA" w:rsidRPr="00E149D1" w:rsidTr="00F772AA">
        <w:trPr>
          <w:trHeight w:val="290"/>
        </w:trPr>
        <w:tc>
          <w:tcPr>
            <w:tcW w:w="3321" w:type="dxa"/>
            <w:shd w:val="clear" w:color="auto" w:fill="D9D9D9"/>
            <w:vAlign w:val="center"/>
          </w:tcPr>
          <w:p w:rsidR="00F772AA" w:rsidRPr="00E149D1" w:rsidRDefault="00F772AA" w:rsidP="00F772AA">
            <w:pPr>
              <w:pStyle w:val="AralkYok"/>
              <w:rPr>
                <w:rFonts w:ascii="Times New Roman" w:hAnsi="Times New Roman"/>
                <w:b/>
                <w:color w:val="000000"/>
                <w:sz w:val="16"/>
                <w:szCs w:val="16"/>
              </w:rPr>
            </w:pPr>
            <w:r w:rsidRPr="00E149D1">
              <w:rPr>
                <w:rFonts w:ascii="Times New Roman" w:hAnsi="Times New Roman"/>
                <w:b/>
                <w:color w:val="000000"/>
                <w:sz w:val="16"/>
                <w:szCs w:val="16"/>
              </w:rPr>
              <w:t> </w:t>
            </w:r>
          </w:p>
        </w:tc>
        <w:tc>
          <w:tcPr>
            <w:tcW w:w="1444" w:type="dxa"/>
            <w:gridSpan w:val="2"/>
            <w:shd w:val="clear" w:color="auto" w:fill="D9D9D9"/>
            <w:vAlign w:val="center"/>
          </w:tcPr>
          <w:p w:rsidR="00F772AA" w:rsidRPr="00E149D1" w:rsidRDefault="00F772AA" w:rsidP="00F772AA">
            <w:pPr>
              <w:pStyle w:val="AralkYok"/>
              <w:rPr>
                <w:rFonts w:ascii="Times New Roman" w:hAnsi="Times New Roman"/>
                <w:b/>
                <w:color w:val="000000"/>
                <w:sz w:val="16"/>
                <w:szCs w:val="16"/>
              </w:rPr>
            </w:pPr>
            <w:r w:rsidRPr="00E149D1">
              <w:rPr>
                <w:rFonts w:ascii="Times New Roman" w:hAnsi="Times New Roman"/>
                <w:b/>
                <w:color w:val="000000"/>
                <w:sz w:val="16"/>
                <w:szCs w:val="16"/>
              </w:rPr>
              <w:t>Kurum İçi-Dışı</w:t>
            </w:r>
          </w:p>
        </w:tc>
        <w:tc>
          <w:tcPr>
            <w:tcW w:w="4874" w:type="dxa"/>
            <w:gridSpan w:val="6"/>
            <w:shd w:val="clear" w:color="auto" w:fill="D9D9D9"/>
            <w:vAlign w:val="center"/>
          </w:tcPr>
          <w:p w:rsidR="00F772AA" w:rsidRPr="00E149D1" w:rsidRDefault="00F772AA" w:rsidP="00F772AA">
            <w:pPr>
              <w:pStyle w:val="AralkYok"/>
              <w:rPr>
                <w:rFonts w:ascii="Times New Roman" w:hAnsi="Times New Roman"/>
                <w:b/>
                <w:color w:val="000000"/>
                <w:sz w:val="16"/>
                <w:szCs w:val="16"/>
              </w:rPr>
            </w:pPr>
            <w:r w:rsidRPr="00E149D1">
              <w:rPr>
                <w:rFonts w:ascii="Times New Roman" w:hAnsi="Times New Roman"/>
                <w:b/>
                <w:color w:val="000000"/>
                <w:sz w:val="16"/>
                <w:szCs w:val="16"/>
              </w:rPr>
              <w:t>Paydaş Türü</w:t>
            </w:r>
          </w:p>
        </w:tc>
      </w:tr>
      <w:tr w:rsidR="00F772AA" w:rsidRPr="00E149D1" w:rsidTr="00F772AA">
        <w:trPr>
          <w:trHeight w:val="638"/>
        </w:trPr>
        <w:tc>
          <w:tcPr>
            <w:tcW w:w="3321" w:type="dxa"/>
            <w:shd w:val="clear" w:color="auto" w:fill="D9D9D9"/>
            <w:vAlign w:val="center"/>
          </w:tcPr>
          <w:p w:rsidR="00F772AA" w:rsidRPr="00E149D1" w:rsidRDefault="00F772AA" w:rsidP="00F772AA">
            <w:pPr>
              <w:pStyle w:val="AralkYok"/>
              <w:rPr>
                <w:rFonts w:ascii="Times New Roman" w:hAnsi="Times New Roman"/>
                <w:b/>
                <w:color w:val="000000"/>
                <w:sz w:val="16"/>
                <w:szCs w:val="16"/>
              </w:rPr>
            </w:pPr>
            <w:r w:rsidRPr="00E149D1">
              <w:rPr>
                <w:rFonts w:ascii="Times New Roman" w:hAnsi="Times New Roman"/>
                <w:b/>
                <w:color w:val="000000"/>
                <w:sz w:val="16"/>
                <w:szCs w:val="16"/>
              </w:rPr>
              <w:t>Paydaşlar</w:t>
            </w:r>
          </w:p>
        </w:tc>
        <w:tc>
          <w:tcPr>
            <w:tcW w:w="730" w:type="dxa"/>
            <w:shd w:val="clear" w:color="auto" w:fill="D9D9D9"/>
            <w:vAlign w:val="center"/>
          </w:tcPr>
          <w:p w:rsidR="00F772AA" w:rsidRPr="00E149D1" w:rsidRDefault="00F772AA" w:rsidP="00F772AA">
            <w:pPr>
              <w:pStyle w:val="AralkYok"/>
              <w:rPr>
                <w:rFonts w:ascii="Times New Roman" w:hAnsi="Times New Roman"/>
                <w:b/>
                <w:color w:val="000000"/>
                <w:sz w:val="16"/>
                <w:szCs w:val="16"/>
              </w:rPr>
            </w:pPr>
            <w:r w:rsidRPr="00E149D1">
              <w:rPr>
                <w:rFonts w:ascii="Times New Roman" w:hAnsi="Times New Roman"/>
                <w:b/>
                <w:color w:val="000000"/>
                <w:sz w:val="16"/>
                <w:szCs w:val="16"/>
              </w:rPr>
              <w:t>İç Paydaş</w:t>
            </w:r>
          </w:p>
        </w:tc>
        <w:tc>
          <w:tcPr>
            <w:tcW w:w="714" w:type="dxa"/>
            <w:shd w:val="clear" w:color="auto" w:fill="D9D9D9"/>
            <w:vAlign w:val="center"/>
          </w:tcPr>
          <w:p w:rsidR="00F772AA" w:rsidRPr="00E149D1" w:rsidRDefault="00F772AA" w:rsidP="00F772AA">
            <w:pPr>
              <w:pStyle w:val="AralkYok"/>
              <w:rPr>
                <w:rFonts w:ascii="Times New Roman" w:hAnsi="Times New Roman"/>
                <w:b/>
                <w:color w:val="000000"/>
                <w:sz w:val="16"/>
                <w:szCs w:val="16"/>
              </w:rPr>
            </w:pPr>
            <w:r w:rsidRPr="00E149D1">
              <w:rPr>
                <w:rFonts w:ascii="Times New Roman" w:hAnsi="Times New Roman"/>
                <w:b/>
                <w:color w:val="000000"/>
                <w:sz w:val="16"/>
                <w:szCs w:val="16"/>
              </w:rPr>
              <w:t>Dış Paydaş</w:t>
            </w:r>
          </w:p>
        </w:tc>
        <w:tc>
          <w:tcPr>
            <w:tcW w:w="633" w:type="dxa"/>
            <w:shd w:val="clear" w:color="auto" w:fill="D9D9D9"/>
            <w:vAlign w:val="center"/>
          </w:tcPr>
          <w:p w:rsidR="00F772AA" w:rsidRPr="00E149D1" w:rsidRDefault="00F772AA" w:rsidP="00F772AA">
            <w:pPr>
              <w:pStyle w:val="AralkYok"/>
              <w:rPr>
                <w:rFonts w:ascii="Times New Roman" w:hAnsi="Times New Roman"/>
                <w:b/>
                <w:color w:val="000000"/>
                <w:sz w:val="16"/>
                <w:szCs w:val="16"/>
              </w:rPr>
            </w:pPr>
            <w:r w:rsidRPr="00E149D1">
              <w:rPr>
                <w:rFonts w:ascii="Times New Roman" w:hAnsi="Times New Roman"/>
                <w:b/>
                <w:color w:val="000000"/>
                <w:sz w:val="16"/>
                <w:szCs w:val="16"/>
              </w:rPr>
              <w:t>Lider</w:t>
            </w:r>
          </w:p>
        </w:tc>
        <w:tc>
          <w:tcPr>
            <w:tcW w:w="950" w:type="dxa"/>
            <w:shd w:val="clear" w:color="auto" w:fill="D9D9D9"/>
            <w:vAlign w:val="center"/>
          </w:tcPr>
          <w:p w:rsidR="00F772AA" w:rsidRPr="00E149D1" w:rsidRDefault="00F772AA" w:rsidP="00F772AA">
            <w:pPr>
              <w:pStyle w:val="AralkYok"/>
              <w:rPr>
                <w:rFonts w:ascii="Times New Roman" w:hAnsi="Times New Roman"/>
                <w:b/>
                <w:color w:val="000000"/>
                <w:sz w:val="16"/>
                <w:szCs w:val="16"/>
              </w:rPr>
            </w:pPr>
            <w:r w:rsidRPr="00E149D1">
              <w:rPr>
                <w:rFonts w:ascii="Times New Roman" w:hAnsi="Times New Roman"/>
                <w:b/>
                <w:color w:val="000000"/>
                <w:sz w:val="16"/>
                <w:szCs w:val="16"/>
              </w:rPr>
              <w:t>Çalışanlar</w:t>
            </w:r>
          </w:p>
        </w:tc>
        <w:tc>
          <w:tcPr>
            <w:tcW w:w="671" w:type="dxa"/>
            <w:shd w:val="clear" w:color="auto" w:fill="D9D9D9"/>
            <w:vAlign w:val="center"/>
          </w:tcPr>
          <w:p w:rsidR="00F772AA" w:rsidRPr="00E149D1" w:rsidRDefault="00F772AA" w:rsidP="00F772AA">
            <w:pPr>
              <w:pStyle w:val="AralkYok"/>
              <w:rPr>
                <w:rFonts w:ascii="Times New Roman" w:hAnsi="Times New Roman"/>
                <w:b/>
                <w:color w:val="000000"/>
                <w:sz w:val="16"/>
                <w:szCs w:val="16"/>
              </w:rPr>
            </w:pPr>
            <w:r w:rsidRPr="00E149D1">
              <w:rPr>
                <w:rFonts w:ascii="Times New Roman" w:hAnsi="Times New Roman"/>
                <w:b/>
                <w:color w:val="000000"/>
                <w:sz w:val="16"/>
                <w:szCs w:val="16"/>
              </w:rPr>
              <w:t>Hedef Kitle</w:t>
            </w:r>
          </w:p>
        </w:tc>
        <w:tc>
          <w:tcPr>
            <w:tcW w:w="685" w:type="dxa"/>
            <w:shd w:val="clear" w:color="auto" w:fill="D9D9D9"/>
            <w:vAlign w:val="center"/>
          </w:tcPr>
          <w:p w:rsidR="00F772AA" w:rsidRPr="00E149D1" w:rsidRDefault="00F772AA" w:rsidP="00F772AA">
            <w:pPr>
              <w:pStyle w:val="AralkYok"/>
              <w:rPr>
                <w:rFonts w:ascii="Times New Roman" w:hAnsi="Times New Roman"/>
                <w:b/>
                <w:color w:val="000000"/>
                <w:sz w:val="16"/>
                <w:szCs w:val="16"/>
              </w:rPr>
            </w:pPr>
            <w:r w:rsidRPr="00E149D1">
              <w:rPr>
                <w:rFonts w:ascii="Times New Roman" w:hAnsi="Times New Roman"/>
                <w:b/>
                <w:color w:val="000000"/>
                <w:sz w:val="16"/>
                <w:szCs w:val="16"/>
              </w:rPr>
              <w:t>Temel Ortak</w:t>
            </w:r>
          </w:p>
        </w:tc>
        <w:tc>
          <w:tcPr>
            <w:tcW w:w="821" w:type="dxa"/>
            <w:shd w:val="clear" w:color="auto" w:fill="D9D9D9"/>
            <w:vAlign w:val="center"/>
          </w:tcPr>
          <w:p w:rsidR="00F772AA" w:rsidRPr="00E149D1" w:rsidRDefault="00F772AA" w:rsidP="00F772AA">
            <w:pPr>
              <w:pStyle w:val="AralkYok"/>
              <w:rPr>
                <w:rFonts w:ascii="Times New Roman" w:hAnsi="Times New Roman"/>
                <w:b/>
                <w:color w:val="000000"/>
                <w:sz w:val="16"/>
                <w:szCs w:val="16"/>
              </w:rPr>
            </w:pPr>
            <w:r w:rsidRPr="00E149D1">
              <w:rPr>
                <w:rFonts w:ascii="Times New Roman" w:hAnsi="Times New Roman"/>
                <w:b/>
                <w:color w:val="000000"/>
                <w:sz w:val="16"/>
                <w:szCs w:val="16"/>
              </w:rPr>
              <w:t>Stratejik Ortak</w:t>
            </w:r>
          </w:p>
        </w:tc>
        <w:tc>
          <w:tcPr>
            <w:tcW w:w="1114" w:type="dxa"/>
            <w:shd w:val="clear" w:color="auto" w:fill="D9D9D9"/>
            <w:vAlign w:val="center"/>
          </w:tcPr>
          <w:p w:rsidR="00F772AA" w:rsidRPr="00E149D1" w:rsidRDefault="00F772AA" w:rsidP="00F772AA">
            <w:pPr>
              <w:pStyle w:val="AralkYok"/>
              <w:rPr>
                <w:rFonts w:ascii="Times New Roman" w:hAnsi="Times New Roman"/>
                <w:b/>
                <w:color w:val="000000"/>
                <w:sz w:val="16"/>
                <w:szCs w:val="16"/>
              </w:rPr>
            </w:pPr>
            <w:r w:rsidRPr="00E149D1">
              <w:rPr>
                <w:rFonts w:ascii="Times New Roman" w:hAnsi="Times New Roman"/>
                <w:b/>
                <w:color w:val="000000"/>
                <w:sz w:val="16"/>
                <w:szCs w:val="16"/>
              </w:rPr>
              <w:t>Tedarikçi</w:t>
            </w:r>
          </w:p>
        </w:tc>
      </w:tr>
      <w:tr w:rsidR="00F772AA" w:rsidRPr="00E149D1" w:rsidTr="00F772AA">
        <w:trPr>
          <w:trHeight w:val="232"/>
        </w:trPr>
        <w:tc>
          <w:tcPr>
            <w:tcW w:w="3321" w:type="dxa"/>
            <w:shd w:val="clear" w:color="auto" w:fill="FFFFFF"/>
            <w:vAlign w:val="center"/>
          </w:tcPr>
          <w:p w:rsidR="00F772AA" w:rsidRPr="00E149D1" w:rsidRDefault="00F772AA" w:rsidP="00F772AA">
            <w:pPr>
              <w:pStyle w:val="AralkYok"/>
              <w:rPr>
                <w:rFonts w:ascii="Times New Roman" w:hAnsi="Times New Roman"/>
                <w:color w:val="000000"/>
                <w:sz w:val="16"/>
                <w:szCs w:val="16"/>
              </w:rPr>
            </w:pPr>
            <w:r w:rsidRPr="00E149D1">
              <w:rPr>
                <w:rFonts w:ascii="Times New Roman" w:hAnsi="Times New Roman"/>
                <w:color w:val="000000"/>
                <w:sz w:val="16"/>
                <w:szCs w:val="16"/>
              </w:rPr>
              <w:t>Yöneticilerimiz</w:t>
            </w:r>
          </w:p>
        </w:tc>
        <w:tc>
          <w:tcPr>
            <w:tcW w:w="73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33"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5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85"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82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11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r>
      <w:tr w:rsidR="00F772AA" w:rsidRPr="00E149D1" w:rsidTr="00F772AA">
        <w:trPr>
          <w:trHeight w:val="232"/>
        </w:trPr>
        <w:tc>
          <w:tcPr>
            <w:tcW w:w="3321" w:type="dxa"/>
            <w:shd w:val="clear" w:color="auto" w:fill="FFFFFF"/>
            <w:vAlign w:val="center"/>
          </w:tcPr>
          <w:p w:rsidR="00F772AA" w:rsidRPr="00E149D1" w:rsidRDefault="00F772AA" w:rsidP="00F772AA">
            <w:pPr>
              <w:pStyle w:val="AralkYok"/>
              <w:rPr>
                <w:rFonts w:ascii="Times New Roman" w:hAnsi="Times New Roman"/>
                <w:color w:val="000000"/>
                <w:sz w:val="16"/>
                <w:szCs w:val="16"/>
              </w:rPr>
            </w:pPr>
            <w:r w:rsidRPr="00E149D1">
              <w:rPr>
                <w:rFonts w:ascii="Times New Roman" w:hAnsi="Times New Roman"/>
                <w:color w:val="000000"/>
                <w:sz w:val="16"/>
                <w:szCs w:val="16"/>
              </w:rPr>
              <w:t>Öğretmen</w:t>
            </w:r>
          </w:p>
        </w:tc>
        <w:tc>
          <w:tcPr>
            <w:tcW w:w="73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33"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5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85"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82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11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r>
      <w:tr w:rsidR="00F772AA" w:rsidRPr="00E149D1" w:rsidTr="00F772AA">
        <w:trPr>
          <w:trHeight w:val="232"/>
        </w:trPr>
        <w:tc>
          <w:tcPr>
            <w:tcW w:w="3321" w:type="dxa"/>
            <w:shd w:val="clear" w:color="auto" w:fill="FFFFFF"/>
            <w:vAlign w:val="center"/>
          </w:tcPr>
          <w:p w:rsidR="00F772AA" w:rsidRPr="00E149D1" w:rsidRDefault="00F772AA" w:rsidP="00F772AA">
            <w:pPr>
              <w:pStyle w:val="AralkYok"/>
              <w:rPr>
                <w:rFonts w:ascii="Times New Roman" w:hAnsi="Times New Roman"/>
                <w:color w:val="000000"/>
                <w:sz w:val="16"/>
                <w:szCs w:val="16"/>
              </w:rPr>
            </w:pPr>
            <w:r w:rsidRPr="00E149D1">
              <w:rPr>
                <w:rFonts w:ascii="Times New Roman" w:hAnsi="Times New Roman"/>
                <w:color w:val="000000"/>
                <w:sz w:val="16"/>
                <w:szCs w:val="16"/>
              </w:rPr>
              <w:t>Öğrenci</w:t>
            </w:r>
          </w:p>
        </w:tc>
        <w:tc>
          <w:tcPr>
            <w:tcW w:w="73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33"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95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7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85"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82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11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r>
      <w:tr w:rsidR="00F772AA" w:rsidRPr="00E149D1" w:rsidTr="00F772AA">
        <w:trPr>
          <w:trHeight w:val="232"/>
        </w:trPr>
        <w:tc>
          <w:tcPr>
            <w:tcW w:w="3321" w:type="dxa"/>
            <w:shd w:val="clear" w:color="auto" w:fill="FFFFFF"/>
            <w:vAlign w:val="center"/>
          </w:tcPr>
          <w:p w:rsidR="00F772AA" w:rsidRPr="00E149D1" w:rsidRDefault="00F772AA" w:rsidP="00F772AA">
            <w:pPr>
              <w:pStyle w:val="AralkYok"/>
              <w:rPr>
                <w:rFonts w:ascii="Times New Roman" w:hAnsi="Times New Roman"/>
                <w:color w:val="000000"/>
                <w:sz w:val="16"/>
                <w:szCs w:val="16"/>
              </w:rPr>
            </w:pPr>
            <w:r w:rsidRPr="00E149D1">
              <w:rPr>
                <w:rFonts w:ascii="Times New Roman" w:hAnsi="Times New Roman"/>
                <w:color w:val="000000"/>
                <w:sz w:val="16"/>
                <w:szCs w:val="16"/>
              </w:rPr>
              <w:t>Veli</w:t>
            </w:r>
          </w:p>
        </w:tc>
        <w:tc>
          <w:tcPr>
            <w:tcW w:w="73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33"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95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7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85"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82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F772AA" w:rsidRPr="00E149D1" w:rsidTr="00F772AA">
        <w:trPr>
          <w:trHeight w:val="232"/>
        </w:trPr>
        <w:tc>
          <w:tcPr>
            <w:tcW w:w="3321" w:type="dxa"/>
            <w:shd w:val="clear" w:color="auto" w:fill="FFFFFF"/>
            <w:vAlign w:val="center"/>
          </w:tcPr>
          <w:p w:rsidR="00F772AA" w:rsidRPr="00E149D1" w:rsidRDefault="00F772AA" w:rsidP="00F772AA">
            <w:pPr>
              <w:pStyle w:val="AralkYok"/>
              <w:rPr>
                <w:rFonts w:ascii="Times New Roman" w:hAnsi="Times New Roman"/>
                <w:color w:val="000000"/>
                <w:sz w:val="16"/>
                <w:szCs w:val="16"/>
              </w:rPr>
            </w:pPr>
            <w:r w:rsidRPr="00E149D1">
              <w:rPr>
                <w:rFonts w:ascii="Times New Roman" w:hAnsi="Times New Roman"/>
                <w:color w:val="000000"/>
                <w:sz w:val="16"/>
                <w:szCs w:val="16"/>
              </w:rPr>
              <w:t>Okul Aile Birliği</w:t>
            </w:r>
          </w:p>
        </w:tc>
        <w:tc>
          <w:tcPr>
            <w:tcW w:w="73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33"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95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7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85"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r>
      <w:tr w:rsidR="00F772AA" w:rsidRPr="00E149D1" w:rsidTr="00F772AA">
        <w:trPr>
          <w:trHeight w:val="232"/>
        </w:trPr>
        <w:tc>
          <w:tcPr>
            <w:tcW w:w="3321" w:type="dxa"/>
            <w:shd w:val="clear" w:color="auto" w:fill="FFFFFF"/>
            <w:vAlign w:val="center"/>
          </w:tcPr>
          <w:p w:rsidR="00F772AA" w:rsidRPr="00E149D1" w:rsidRDefault="00F772AA" w:rsidP="00F772AA">
            <w:pPr>
              <w:pStyle w:val="AralkYok"/>
              <w:rPr>
                <w:rFonts w:ascii="Times New Roman" w:hAnsi="Times New Roman"/>
                <w:color w:val="000000"/>
                <w:sz w:val="16"/>
                <w:szCs w:val="16"/>
              </w:rPr>
            </w:pPr>
            <w:r w:rsidRPr="00E149D1">
              <w:rPr>
                <w:rFonts w:ascii="Times New Roman" w:hAnsi="Times New Roman"/>
                <w:color w:val="000000"/>
                <w:sz w:val="16"/>
                <w:szCs w:val="16"/>
              </w:rPr>
              <w:t>Memur ve Hizmetliler</w:t>
            </w:r>
          </w:p>
        </w:tc>
        <w:tc>
          <w:tcPr>
            <w:tcW w:w="73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33"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95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85"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82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11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r>
      <w:tr w:rsidR="00F772AA" w:rsidRPr="00E149D1" w:rsidTr="00F772AA">
        <w:trPr>
          <w:trHeight w:val="232"/>
        </w:trPr>
        <w:tc>
          <w:tcPr>
            <w:tcW w:w="3321" w:type="dxa"/>
            <w:shd w:val="clear" w:color="auto" w:fill="FFFFFF"/>
            <w:vAlign w:val="center"/>
          </w:tcPr>
          <w:p w:rsidR="00F772AA" w:rsidRPr="00E149D1" w:rsidRDefault="00F772AA" w:rsidP="00F772AA">
            <w:pPr>
              <w:pStyle w:val="AralkYok"/>
              <w:rPr>
                <w:rFonts w:ascii="Times New Roman" w:hAnsi="Times New Roman"/>
                <w:color w:val="000000"/>
                <w:sz w:val="16"/>
                <w:szCs w:val="16"/>
              </w:rPr>
            </w:pPr>
            <w:r w:rsidRPr="00E149D1">
              <w:rPr>
                <w:rFonts w:ascii="Times New Roman" w:hAnsi="Times New Roman"/>
                <w:color w:val="000000"/>
                <w:sz w:val="16"/>
                <w:szCs w:val="16"/>
              </w:rPr>
              <w:t>Resmi Okullarımız / Kurumlarımız</w:t>
            </w:r>
          </w:p>
        </w:tc>
        <w:tc>
          <w:tcPr>
            <w:tcW w:w="73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7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95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7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85"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11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r>
      <w:tr w:rsidR="00F772AA" w:rsidRPr="00E149D1" w:rsidTr="00F772AA">
        <w:trPr>
          <w:trHeight w:val="232"/>
        </w:trPr>
        <w:tc>
          <w:tcPr>
            <w:tcW w:w="3321" w:type="dxa"/>
            <w:shd w:val="clear" w:color="auto" w:fill="FFFFFF"/>
            <w:vAlign w:val="center"/>
          </w:tcPr>
          <w:p w:rsidR="00F772AA" w:rsidRPr="00E149D1" w:rsidRDefault="00F772AA" w:rsidP="00F772AA">
            <w:pPr>
              <w:pStyle w:val="AralkYok"/>
              <w:rPr>
                <w:rFonts w:ascii="Times New Roman" w:hAnsi="Times New Roman"/>
                <w:color w:val="000000"/>
                <w:sz w:val="16"/>
                <w:szCs w:val="16"/>
              </w:rPr>
            </w:pPr>
            <w:r w:rsidRPr="00E149D1">
              <w:rPr>
                <w:rFonts w:ascii="Times New Roman" w:hAnsi="Times New Roman"/>
                <w:color w:val="000000"/>
                <w:sz w:val="16"/>
                <w:szCs w:val="16"/>
              </w:rPr>
              <w:t>Özel - Okullarımız / Kurumlarımız</w:t>
            </w:r>
          </w:p>
        </w:tc>
        <w:tc>
          <w:tcPr>
            <w:tcW w:w="73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7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95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7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85"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11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r>
      <w:tr w:rsidR="00F772AA" w:rsidRPr="00E149D1" w:rsidTr="00F772AA">
        <w:trPr>
          <w:trHeight w:val="232"/>
        </w:trPr>
        <w:tc>
          <w:tcPr>
            <w:tcW w:w="3321" w:type="dxa"/>
            <w:shd w:val="clear" w:color="auto" w:fill="FFFFFF"/>
            <w:vAlign w:val="center"/>
          </w:tcPr>
          <w:p w:rsidR="00F772AA" w:rsidRPr="00E149D1" w:rsidRDefault="00F772AA" w:rsidP="00F772AA">
            <w:pPr>
              <w:pStyle w:val="AralkYok"/>
              <w:rPr>
                <w:rFonts w:ascii="Times New Roman" w:hAnsi="Times New Roman"/>
                <w:color w:val="000000"/>
                <w:sz w:val="16"/>
                <w:szCs w:val="16"/>
              </w:rPr>
            </w:pPr>
            <w:r w:rsidRPr="00E149D1">
              <w:rPr>
                <w:rFonts w:ascii="Times New Roman" w:hAnsi="Times New Roman"/>
                <w:color w:val="000000"/>
                <w:sz w:val="16"/>
                <w:szCs w:val="16"/>
              </w:rPr>
              <w:t>Medya</w:t>
            </w:r>
          </w:p>
        </w:tc>
        <w:tc>
          <w:tcPr>
            <w:tcW w:w="73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7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95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7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85"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82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r>
      <w:tr w:rsidR="00F772AA" w:rsidRPr="00E149D1" w:rsidTr="00F772AA">
        <w:trPr>
          <w:trHeight w:val="232"/>
        </w:trPr>
        <w:tc>
          <w:tcPr>
            <w:tcW w:w="3321" w:type="dxa"/>
            <w:shd w:val="clear" w:color="auto" w:fill="FFFFFF"/>
            <w:vAlign w:val="center"/>
          </w:tcPr>
          <w:p w:rsidR="00F772AA" w:rsidRPr="00E149D1" w:rsidRDefault="00F772AA" w:rsidP="00F772AA">
            <w:pPr>
              <w:pStyle w:val="AralkYok"/>
              <w:rPr>
                <w:rFonts w:ascii="Times New Roman" w:hAnsi="Times New Roman"/>
                <w:color w:val="000000"/>
                <w:sz w:val="16"/>
                <w:szCs w:val="16"/>
              </w:rPr>
            </w:pPr>
            <w:r w:rsidRPr="00E149D1">
              <w:rPr>
                <w:rFonts w:ascii="Times New Roman" w:hAnsi="Times New Roman"/>
                <w:color w:val="000000"/>
                <w:sz w:val="16"/>
                <w:szCs w:val="16"/>
              </w:rPr>
              <w:t>Eğitim Sendikaları</w:t>
            </w:r>
          </w:p>
        </w:tc>
        <w:tc>
          <w:tcPr>
            <w:tcW w:w="73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7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95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7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85"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82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r>
      <w:tr w:rsidR="00F772AA" w:rsidRPr="00E149D1" w:rsidTr="00F772AA">
        <w:trPr>
          <w:trHeight w:val="232"/>
        </w:trPr>
        <w:tc>
          <w:tcPr>
            <w:tcW w:w="3321" w:type="dxa"/>
            <w:shd w:val="clear" w:color="auto" w:fill="FFFFFF"/>
            <w:vAlign w:val="center"/>
          </w:tcPr>
          <w:p w:rsidR="00F772AA" w:rsidRPr="00E149D1" w:rsidRDefault="00F772AA" w:rsidP="00F772AA">
            <w:pPr>
              <w:pStyle w:val="AralkYok"/>
              <w:rPr>
                <w:rFonts w:ascii="Times New Roman" w:hAnsi="Times New Roman"/>
                <w:color w:val="000000"/>
                <w:sz w:val="16"/>
                <w:szCs w:val="16"/>
              </w:rPr>
            </w:pPr>
            <w:r w:rsidRPr="00E149D1">
              <w:rPr>
                <w:rFonts w:ascii="Times New Roman" w:hAnsi="Times New Roman"/>
                <w:color w:val="000000"/>
                <w:sz w:val="16"/>
                <w:szCs w:val="16"/>
              </w:rPr>
              <w:t>İlçe Toplum Sağlığı Merkezi</w:t>
            </w:r>
          </w:p>
        </w:tc>
        <w:tc>
          <w:tcPr>
            <w:tcW w:w="73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7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950"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7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685"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c>
          <w:tcPr>
            <w:tcW w:w="821"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rsidR="00F772AA" w:rsidRPr="00E149D1" w:rsidRDefault="00F772AA" w:rsidP="00F772AA">
            <w:pPr>
              <w:pStyle w:val="AralkYok"/>
              <w:jc w:val="center"/>
              <w:rPr>
                <w:rFonts w:ascii="Times New Roman" w:hAnsi="Times New Roman"/>
                <w:color w:val="000000"/>
                <w:sz w:val="16"/>
                <w:szCs w:val="16"/>
              </w:rPr>
            </w:pPr>
          </w:p>
        </w:tc>
      </w:tr>
    </w:tbl>
    <w:p w:rsidR="00F772AA" w:rsidRDefault="00F772AA" w:rsidP="00F772AA">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 xml:space="preserve"> </w:t>
      </w:r>
    </w:p>
    <w:p w:rsidR="00F772AA" w:rsidRPr="002A2A18" w:rsidRDefault="00F772AA" w:rsidP="00F772AA">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 xml:space="preserve"> Önceliklendirilen paydaşlar bu aşamada kapsamlı olarak değerlendirilir. Paydaşlar değerlendirilirken cevap aranabilecek sorular şunlardır:</w:t>
      </w:r>
    </w:p>
    <w:p w:rsidR="00F772AA" w:rsidRPr="002A2A18" w:rsidRDefault="00F772AA" w:rsidP="00F772AA">
      <w:pPr>
        <w:pStyle w:val="AralkYok"/>
        <w:spacing w:line="360" w:lineRule="auto"/>
        <w:ind w:left="142"/>
        <w:jc w:val="both"/>
        <w:rPr>
          <w:rFonts w:ascii="Times New Roman" w:eastAsia="Georgia" w:hAnsi="Times New Roman"/>
          <w:sz w:val="24"/>
          <w:szCs w:val="24"/>
        </w:rPr>
      </w:pPr>
      <w:r w:rsidRPr="002A2A18">
        <w:rPr>
          <w:rFonts w:ascii="Times New Roman" w:eastAsia="Georgia" w:hAnsi="Times New Roman"/>
          <w:sz w:val="24"/>
          <w:szCs w:val="24"/>
        </w:rPr>
        <w:t>Paydaş, Okulun hangi faaliyeti/hizmeti ile ilgilidir?</w:t>
      </w:r>
    </w:p>
    <w:p w:rsidR="00F772AA" w:rsidRPr="002A2A18" w:rsidRDefault="00F772AA" w:rsidP="00F772AA">
      <w:pPr>
        <w:pStyle w:val="AralkYok"/>
        <w:spacing w:line="360" w:lineRule="auto"/>
        <w:ind w:left="142"/>
        <w:jc w:val="both"/>
        <w:rPr>
          <w:rFonts w:ascii="Times New Roman" w:eastAsia="Georgia" w:hAnsi="Times New Roman"/>
          <w:sz w:val="24"/>
          <w:szCs w:val="24"/>
        </w:rPr>
      </w:pPr>
      <w:r w:rsidRPr="002A2A18">
        <w:rPr>
          <w:rFonts w:ascii="Times New Roman" w:eastAsia="Georgia" w:hAnsi="Times New Roman"/>
          <w:sz w:val="24"/>
          <w:szCs w:val="24"/>
        </w:rPr>
        <w:t>Paydaşın Okulun beklentileri nelerdir?</w:t>
      </w:r>
    </w:p>
    <w:p w:rsidR="00F772AA" w:rsidRPr="002A2A18" w:rsidRDefault="00F772AA" w:rsidP="00F772AA">
      <w:pPr>
        <w:pStyle w:val="AralkYok"/>
        <w:spacing w:line="360" w:lineRule="auto"/>
        <w:ind w:left="142"/>
        <w:jc w:val="both"/>
        <w:rPr>
          <w:rFonts w:ascii="Times New Roman" w:eastAsia="Georgia" w:hAnsi="Times New Roman"/>
          <w:sz w:val="24"/>
          <w:szCs w:val="24"/>
        </w:rPr>
      </w:pPr>
      <w:r w:rsidRPr="002A2A18">
        <w:rPr>
          <w:rFonts w:ascii="Times New Roman" w:eastAsia="Georgia" w:hAnsi="Times New Roman"/>
          <w:sz w:val="24"/>
          <w:szCs w:val="24"/>
        </w:rPr>
        <w:t>Paydaş, Okulun faaliyetlerini/hizmetlerini ne şekilde etkilemektedir?(olumlu-olumsuz)</w:t>
      </w:r>
    </w:p>
    <w:p w:rsidR="00F772AA" w:rsidRPr="002A2A18" w:rsidRDefault="00F772AA" w:rsidP="00F772AA">
      <w:pPr>
        <w:pStyle w:val="AralkYok"/>
        <w:spacing w:line="360" w:lineRule="auto"/>
        <w:ind w:left="142"/>
        <w:jc w:val="both"/>
        <w:rPr>
          <w:rFonts w:ascii="Times New Roman" w:eastAsia="Georgia" w:hAnsi="Times New Roman"/>
          <w:sz w:val="24"/>
          <w:szCs w:val="24"/>
        </w:rPr>
      </w:pPr>
      <w:r w:rsidRPr="002A2A18">
        <w:rPr>
          <w:rFonts w:ascii="Times New Roman" w:eastAsia="Georgia" w:hAnsi="Times New Roman"/>
          <w:sz w:val="24"/>
          <w:szCs w:val="24"/>
        </w:rPr>
        <w:t>Paydaşın Okulun etkileme gücü nedir?</w:t>
      </w:r>
    </w:p>
    <w:p w:rsidR="00F772AA" w:rsidRPr="002A2A18" w:rsidRDefault="00F772AA" w:rsidP="00F772AA">
      <w:pPr>
        <w:pStyle w:val="AralkYok"/>
        <w:spacing w:line="360" w:lineRule="auto"/>
        <w:ind w:left="142"/>
        <w:jc w:val="both"/>
        <w:rPr>
          <w:rFonts w:ascii="Times New Roman" w:eastAsia="Georgia" w:hAnsi="Times New Roman"/>
          <w:sz w:val="24"/>
          <w:szCs w:val="24"/>
        </w:rPr>
      </w:pPr>
      <w:r w:rsidRPr="002A2A18">
        <w:rPr>
          <w:rFonts w:ascii="Times New Roman" w:eastAsia="Georgia" w:hAnsi="Times New Roman"/>
          <w:sz w:val="24"/>
          <w:szCs w:val="24"/>
        </w:rPr>
        <w:t>Paydaş, Okulun faaliyetlerinden/hizmetlerinden ne şekilde etkilenmektedir? (olumlu-olumsuz)</w:t>
      </w:r>
    </w:p>
    <w:p w:rsidR="00F772AA" w:rsidRPr="002A2A18" w:rsidRDefault="00F772AA" w:rsidP="00F772AA">
      <w:pPr>
        <w:pStyle w:val="AralkYok"/>
        <w:spacing w:line="360" w:lineRule="auto"/>
        <w:ind w:left="142"/>
        <w:jc w:val="both"/>
        <w:rPr>
          <w:rFonts w:ascii="Times New Roman" w:eastAsia="Georgia" w:hAnsi="Times New Roman"/>
          <w:sz w:val="24"/>
          <w:szCs w:val="24"/>
        </w:rPr>
      </w:pPr>
      <w:r w:rsidRPr="002A2A18">
        <w:rPr>
          <w:rFonts w:ascii="Times New Roman" w:eastAsia="Georgia" w:hAnsi="Times New Roman"/>
          <w:sz w:val="24"/>
          <w:szCs w:val="24"/>
        </w:rPr>
        <w:t>Paydaş analizi kapsamında, Okulun sunduğu ürün/hizmetler</w:t>
      </w:r>
      <w:r>
        <w:rPr>
          <w:rFonts w:ascii="Times New Roman" w:eastAsia="Georgia" w:hAnsi="Times New Roman"/>
          <w:sz w:val="24"/>
          <w:szCs w:val="24"/>
        </w:rPr>
        <w:t>le bunlardan yararlananlar iliş</w:t>
      </w:r>
      <w:r w:rsidRPr="002A2A18">
        <w:rPr>
          <w:rFonts w:ascii="Times New Roman" w:eastAsia="Georgia" w:hAnsi="Times New Roman"/>
          <w:sz w:val="24"/>
          <w:szCs w:val="24"/>
        </w:rPr>
        <w:t xml:space="preserve">ilendirilir. </w:t>
      </w:r>
    </w:p>
    <w:p w:rsidR="00F772AA" w:rsidRPr="002A2A18" w:rsidRDefault="00F772AA" w:rsidP="00F772AA">
      <w:pPr>
        <w:pStyle w:val="AralkYok"/>
        <w:spacing w:line="360" w:lineRule="auto"/>
        <w:ind w:left="142"/>
        <w:jc w:val="both"/>
        <w:rPr>
          <w:rFonts w:ascii="Times New Roman" w:eastAsia="Georgia" w:hAnsi="Times New Roman"/>
          <w:sz w:val="24"/>
          <w:szCs w:val="24"/>
        </w:rPr>
      </w:pPr>
      <w:r w:rsidRPr="002A2A18">
        <w:rPr>
          <w:rFonts w:ascii="Times New Roman" w:eastAsia="Georgia" w:hAnsi="Times New Roman"/>
          <w:sz w:val="24"/>
          <w:szCs w:val="24"/>
        </w:rPr>
        <w:t>Böylece, hangi ürün/hizmetlerden kimlerin yararlandığı açık bir biçimde ortaya konulur.</w:t>
      </w:r>
    </w:p>
    <w:p w:rsidR="001D40E3" w:rsidRDefault="00F772AA" w:rsidP="00F772AA">
      <w:pPr>
        <w:pStyle w:val="AralkYok"/>
        <w:spacing w:line="360" w:lineRule="auto"/>
        <w:ind w:left="142"/>
        <w:jc w:val="both"/>
        <w:rPr>
          <w:rFonts w:ascii="Times New Roman" w:eastAsia="Georgia" w:hAnsi="Times New Roman"/>
          <w:sz w:val="24"/>
          <w:szCs w:val="24"/>
        </w:rPr>
      </w:pPr>
      <w:r w:rsidRPr="002A2A18">
        <w:rPr>
          <w:rFonts w:ascii="Times New Roman" w:eastAsia="Georgia" w:hAnsi="Times New Roman"/>
          <w:sz w:val="24"/>
          <w:szCs w:val="24"/>
        </w:rPr>
        <w:t>Ürün/Hizmet Tablosu, yararlanıcıların ilgili olduğu ürün/hizmetleri bir arada görebilmek ve her bir ürün/hizmetin hangi yararlanıcıları ilgilendirdiğini görselleştirebilmek için faydalı bir araçtır</w:t>
      </w:r>
    </w:p>
    <w:p w:rsidR="00F772AA" w:rsidRPr="00F772AA" w:rsidRDefault="00F772AA" w:rsidP="00F772AA">
      <w:pPr>
        <w:pStyle w:val="AralkYok"/>
        <w:spacing w:line="360" w:lineRule="auto"/>
        <w:ind w:left="142"/>
        <w:jc w:val="both"/>
        <w:rPr>
          <w:rFonts w:ascii="Times New Roman" w:eastAsia="Georgia" w:hAnsi="Times New Roman"/>
          <w:sz w:val="24"/>
          <w:szCs w:val="24"/>
        </w:rPr>
      </w:pPr>
    </w:p>
    <w:p w:rsidR="001D40E3" w:rsidRDefault="001D40E3" w:rsidP="001D40E3">
      <w:pPr>
        <w:spacing w:line="480" w:lineRule="auto"/>
        <w:jc w:val="both"/>
        <w:rPr>
          <w:rFonts w:ascii="Arial" w:eastAsia="Corbel" w:hAnsi="Arial" w:cs="Arial"/>
          <w:color w:val="000000"/>
        </w:rPr>
      </w:pPr>
    </w:p>
    <w:p w:rsidR="001D40E3" w:rsidRDefault="001D40E3" w:rsidP="001D40E3">
      <w:pPr>
        <w:spacing w:line="480" w:lineRule="auto"/>
        <w:jc w:val="both"/>
        <w:rPr>
          <w:rFonts w:ascii="Arial" w:eastAsia="Corbel" w:hAnsi="Arial" w:cs="Arial"/>
          <w:color w:val="000000"/>
        </w:rPr>
      </w:pPr>
    </w:p>
    <w:p w:rsidR="007D755B" w:rsidRDefault="007D755B" w:rsidP="001D40E3">
      <w:pPr>
        <w:spacing w:line="480" w:lineRule="auto"/>
        <w:jc w:val="both"/>
        <w:rPr>
          <w:rFonts w:ascii="Arial" w:eastAsia="Corbel" w:hAnsi="Arial" w:cs="Arial"/>
          <w:color w:val="000000"/>
        </w:rPr>
      </w:pPr>
    </w:p>
    <w:p w:rsidR="007D755B" w:rsidRPr="00FF2EA7" w:rsidRDefault="007D755B" w:rsidP="001D40E3">
      <w:pPr>
        <w:spacing w:line="480" w:lineRule="auto"/>
        <w:jc w:val="both"/>
        <w:rPr>
          <w:rFonts w:ascii="Arial" w:eastAsia="Corbel" w:hAnsi="Arial" w:cs="Arial"/>
          <w:color w:val="000000"/>
        </w:rPr>
      </w:pPr>
    </w:p>
    <w:p w:rsidR="00970D42" w:rsidRPr="00174F40" w:rsidRDefault="00970D42" w:rsidP="003B2D24">
      <w:pPr>
        <w:pStyle w:val="Balk2"/>
        <w:numPr>
          <w:ilvl w:val="1"/>
          <w:numId w:val="3"/>
        </w:numPr>
        <w:jc w:val="both"/>
        <w:rPr>
          <w:rFonts w:ascii="Arial" w:hAnsi="Arial" w:cs="Arial"/>
        </w:rPr>
      </w:pPr>
      <w:bookmarkStart w:id="34" w:name="_Toc409281030"/>
      <w:bookmarkStart w:id="35" w:name="_Toc438811754"/>
      <w:r w:rsidRPr="00A41FD9">
        <w:rPr>
          <w:rFonts w:ascii="Arial" w:hAnsi="Arial" w:cs="Arial"/>
        </w:rPr>
        <w:lastRenderedPageBreak/>
        <w:t xml:space="preserve">KURUM İÇİ ve </w:t>
      </w:r>
      <w:r w:rsidR="00A41FD9" w:rsidRPr="00A41FD9">
        <w:rPr>
          <w:rFonts w:ascii="Arial" w:hAnsi="Arial" w:cs="Arial"/>
        </w:rPr>
        <w:t>KURUM</w:t>
      </w:r>
      <w:r w:rsidRPr="00A41FD9">
        <w:rPr>
          <w:rFonts w:ascii="Arial" w:hAnsi="Arial" w:cs="Arial"/>
        </w:rPr>
        <w:t>DIŞI ANALİZ</w:t>
      </w:r>
      <w:bookmarkEnd w:id="34"/>
      <w:bookmarkEnd w:id="35"/>
    </w:p>
    <w:p w:rsidR="00B423BE" w:rsidRPr="00174F40" w:rsidRDefault="00A41FD9" w:rsidP="00B423BE">
      <w:pPr>
        <w:pStyle w:val="Balk2"/>
        <w:rPr>
          <w:rFonts w:ascii="Arial" w:hAnsi="Arial" w:cs="Arial"/>
        </w:rPr>
      </w:pPr>
      <w:bookmarkStart w:id="36" w:name="_Toc438811755"/>
      <w:r w:rsidRPr="00A41FD9">
        <w:rPr>
          <w:rFonts w:ascii="Arial" w:hAnsi="Arial" w:cs="Arial"/>
        </w:rPr>
        <w:t>KURUM İÇİ ANALİZ</w:t>
      </w:r>
      <w:bookmarkEnd w:id="36"/>
    </w:p>
    <w:p w:rsidR="00B423BE" w:rsidRPr="00307046" w:rsidRDefault="00B423BE" w:rsidP="00B423BE">
      <w:pPr>
        <w:spacing w:before="120" w:after="120"/>
        <w:jc w:val="both"/>
        <w:rPr>
          <w:rFonts w:asciiTheme="majorHAnsi" w:hAnsiTheme="majorHAnsi" w:cs="Arial"/>
          <w:b/>
          <w:i/>
          <w:color w:val="FF0000"/>
          <w:sz w:val="20"/>
          <w:szCs w:val="20"/>
        </w:rPr>
      </w:pPr>
      <w:bookmarkStart w:id="37" w:name="_Toc388440541"/>
      <w:bookmarkStart w:id="38" w:name="_Toc388440690"/>
      <w:r w:rsidRPr="00A86934">
        <w:rPr>
          <w:rFonts w:asciiTheme="majorHAnsi" w:hAnsiTheme="majorHAnsi"/>
          <w:b/>
          <w:i/>
          <w:sz w:val="20"/>
        </w:rPr>
        <w:t>Şekil 1.</w:t>
      </w:r>
      <w:r w:rsidRPr="00A86934">
        <w:rPr>
          <w:rFonts w:asciiTheme="majorHAnsi" w:hAnsiTheme="majorHAnsi" w:cs="Arial"/>
          <w:b/>
          <w:i/>
          <w:sz w:val="20"/>
          <w:szCs w:val="20"/>
        </w:rPr>
        <w:t>İl</w:t>
      </w:r>
      <w:r w:rsidR="00264AAD" w:rsidRPr="00A86934">
        <w:rPr>
          <w:rFonts w:asciiTheme="majorHAnsi" w:hAnsiTheme="majorHAnsi" w:cs="Arial"/>
          <w:b/>
          <w:i/>
          <w:sz w:val="20"/>
          <w:szCs w:val="20"/>
        </w:rPr>
        <w:t>çe</w:t>
      </w:r>
      <w:r w:rsidRPr="00A86934">
        <w:rPr>
          <w:rFonts w:asciiTheme="majorHAnsi" w:hAnsiTheme="majorHAnsi" w:cs="Arial"/>
          <w:b/>
          <w:i/>
          <w:sz w:val="20"/>
          <w:szCs w:val="20"/>
        </w:rPr>
        <w:t xml:space="preserve"> Milli Eğitim Müdürlüğü Organizasyon Şeması</w:t>
      </w:r>
      <w:bookmarkEnd w:id="37"/>
      <w:bookmarkEnd w:id="38"/>
    </w:p>
    <w:p w:rsidR="00307046" w:rsidRDefault="00307046" w:rsidP="00B423BE">
      <w:pPr>
        <w:spacing w:before="120" w:after="120"/>
        <w:jc w:val="both"/>
        <w:rPr>
          <w:rFonts w:asciiTheme="majorHAnsi" w:hAnsiTheme="majorHAnsi" w:cs="Arial"/>
          <w:b/>
          <w:i/>
          <w:sz w:val="20"/>
          <w:szCs w:val="20"/>
        </w:rPr>
      </w:pPr>
    </w:p>
    <w:p w:rsidR="00307046" w:rsidRPr="0082482B" w:rsidRDefault="00307046" w:rsidP="00B423BE">
      <w:pPr>
        <w:spacing w:before="120" w:after="120"/>
        <w:jc w:val="both"/>
        <w:rPr>
          <w:rFonts w:asciiTheme="majorHAnsi" w:hAnsiTheme="majorHAnsi" w:cs="Arial"/>
          <w:b/>
          <w:i/>
          <w:sz w:val="20"/>
          <w:szCs w:val="20"/>
        </w:rPr>
      </w:pPr>
    </w:p>
    <w:p w:rsidR="00F772AA" w:rsidRPr="004743DF" w:rsidRDefault="00F772AA" w:rsidP="00F772AA">
      <w:pPr>
        <w:jc w:val="center"/>
        <w:rPr>
          <w:rFonts w:ascii="Times New Roman" w:hAnsi="Times New Roman"/>
          <w:b/>
          <w:sz w:val="24"/>
          <w:szCs w:val="24"/>
        </w:rPr>
      </w:pPr>
      <w:r>
        <w:rPr>
          <w:rFonts w:ascii="Times New Roman" w:hAnsi="Times New Roman"/>
          <w:b/>
          <w:sz w:val="24"/>
          <w:szCs w:val="24"/>
        </w:rPr>
        <w:t xml:space="preserve">Karacaşar </w:t>
      </w:r>
      <w:r w:rsidRPr="004743DF">
        <w:rPr>
          <w:rFonts w:ascii="Times New Roman" w:hAnsi="Times New Roman"/>
          <w:b/>
          <w:sz w:val="24"/>
          <w:szCs w:val="24"/>
        </w:rPr>
        <w:t xml:space="preserve">İlkokulu Teşkilat Şeması </w:t>
      </w:r>
    </w:p>
    <w:tbl>
      <w:tblPr>
        <w:tblW w:w="0" w:type="auto"/>
        <w:jc w:val="center"/>
        <w:tblLook w:val="00A0" w:firstRow="1" w:lastRow="0" w:firstColumn="1" w:lastColumn="0" w:noHBand="0" w:noVBand="0"/>
      </w:tblPr>
      <w:tblGrid>
        <w:gridCol w:w="873"/>
        <w:gridCol w:w="794"/>
        <w:gridCol w:w="169"/>
        <w:gridCol w:w="558"/>
        <w:gridCol w:w="854"/>
        <w:gridCol w:w="298"/>
        <w:gridCol w:w="514"/>
        <w:gridCol w:w="411"/>
        <w:gridCol w:w="401"/>
        <w:gridCol w:w="512"/>
        <w:gridCol w:w="329"/>
        <w:gridCol w:w="824"/>
        <w:gridCol w:w="560"/>
        <w:gridCol w:w="166"/>
        <w:gridCol w:w="854"/>
        <w:gridCol w:w="813"/>
      </w:tblGrid>
      <w:tr w:rsidR="00F772AA" w:rsidRPr="001B0841" w:rsidTr="00F772AA">
        <w:trPr>
          <w:trHeight w:val="360"/>
          <w:jc w:val="center"/>
        </w:trPr>
        <w:tc>
          <w:tcPr>
            <w:tcW w:w="1917" w:type="dxa"/>
            <w:gridSpan w:val="3"/>
            <w:tcBorders>
              <w:bottom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79" w:type="dxa"/>
            <w:gridSpan w:val="3"/>
            <w:tcBorders>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F772AA" w:rsidRPr="001B0841" w:rsidRDefault="00F772AA" w:rsidP="00F772AA">
            <w:pPr>
              <w:pStyle w:val="AralkYok"/>
              <w:jc w:val="center"/>
              <w:rPr>
                <w:rFonts w:ascii="Times New Roman" w:hAnsi="Times New Roman"/>
                <w:sz w:val="24"/>
                <w:szCs w:val="24"/>
              </w:rPr>
            </w:pPr>
            <w:r w:rsidRPr="001B0841">
              <w:rPr>
                <w:rFonts w:ascii="Times New Roman" w:hAnsi="Times New Roman"/>
                <w:sz w:val="24"/>
                <w:szCs w:val="24"/>
              </w:rPr>
              <w:t>Müdür</w:t>
            </w:r>
          </w:p>
        </w:tc>
        <w:tc>
          <w:tcPr>
            <w:tcW w:w="1881" w:type="dxa"/>
            <w:gridSpan w:val="3"/>
            <w:tcBorders>
              <w:lef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81" w:type="dxa"/>
            <w:gridSpan w:val="3"/>
            <w:tcBorders>
              <w:bottom w:val="single" w:sz="4" w:space="0" w:color="F79646"/>
            </w:tcBorders>
            <w:vAlign w:val="center"/>
          </w:tcPr>
          <w:p w:rsidR="00F772AA" w:rsidRPr="001B0841" w:rsidRDefault="00F772AA" w:rsidP="00F772AA">
            <w:pPr>
              <w:pStyle w:val="AralkYok"/>
              <w:rPr>
                <w:rFonts w:ascii="Times New Roman" w:hAnsi="Times New Roman"/>
                <w:sz w:val="24"/>
                <w:szCs w:val="24"/>
              </w:rPr>
            </w:pPr>
          </w:p>
        </w:tc>
      </w:tr>
      <w:tr w:rsidR="00F772AA" w:rsidRPr="001B0841" w:rsidTr="00F772AA">
        <w:trPr>
          <w:trHeight w:val="258"/>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F772AA" w:rsidRPr="001B0841" w:rsidRDefault="00F772AA" w:rsidP="00F772AA">
            <w:pPr>
              <w:pStyle w:val="AralkYok"/>
              <w:jc w:val="center"/>
              <w:rPr>
                <w:rFonts w:ascii="Times New Roman" w:hAnsi="Times New Roman"/>
                <w:sz w:val="24"/>
                <w:szCs w:val="24"/>
              </w:rPr>
            </w:pPr>
            <w:r w:rsidRPr="001B0841">
              <w:rPr>
                <w:rFonts w:ascii="Times New Roman" w:hAnsi="Times New Roman"/>
                <w:sz w:val="24"/>
                <w:szCs w:val="24"/>
              </w:rPr>
              <w:t>Öğretmenler Kurulu</w:t>
            </w:r>
          </w:p>
        </w:tc>
        <w:tc>
          <w:tcPr>
            <w:tcW w:w="1879" w:type="dxa"/>
            <w:gridSpan w:val="3"/>
            <w:tcBorders>
              <w:left w:val="single" w:sz="4" w:space="0" w:color="F79646"/>
              <w:bottom w:val="single" w:sz="4" w:space="0" w:color="auto"/>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81" w:type="dxa"/>
            <w:gridSpan w:val="3"/>
            <w:tcBorders>
              <w:left w:val="single" w:sz="4" w:space="0" w:color="F79646"/>
              <w:bottom w:val="single" w:sz="4" w:space="0" w:color="auto"/>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F772AA" w:rsidRPr="001B0841" w:rsidRDefault="00F772AA" w:rsidP="00F772AA">
            <w:pPr>
              <w:pStyle w:val="AralkYok"/>
              <w:jc w:val="center"/>
              <w:rPr>
                <w:rFonts w:ascii="Times New Roman" w:hAnsi="Times New Roman"/>
                <w:sz w:val="24"/>
                <w:szCs w:val="24"/>
              </w:rPr>
            </w:pPr>
            <w:r w:rsidRPr="001B0841">
              <w:rPr>
                <w:rFonts w:ascii="Times New Roman" w:hAnsi="Times New Roman"/>
                <w:sz w:val="24"/>
                <w:szCs w:val="24"/>
              </w:rPr>
              <w:t>Okul Aile Birliği</w:t>
            </w:r>
          </w:p>
        </w:tc>
      </w:tr>
      <w:tr w:rsidR="00F772AA" w:rsidRPr="001B0841" w:rsidTr="00F772AA">
        <w:trPr>
          <w:trHeight w:val="573"/>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r>
      <w:tr w:rsidR="00F772AA" w:rsidRPr="001B0841" w:rsidTr="00F772AA">
        <w:trPr>
          <w:trHeight w:val="392"/>
          <w:jc w:val="center"/>
        </w:trPr>
        <w:tc>
          <w:tcPr>
            <w:tcW w:w="1917" w:type="dxa"/>
            <w:gridSpan w:val="3"/>
            <w:tcBorders>
              <w:top w:val="single" w:sz="4" w:space="0" w:color="F79646"/>
              <w:bottom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79" w:type="dxa"/>
            <w:gridSpan w:val="3"/>
            <w:vAlign w:val="center"/>
          </w:tcPr>
          <w:p w:rsidR="00F772AA" w:rsidRPr="001B0841" w:rsidRDefault="00F772AA" w:rsidP="00F772AA">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F772AA" w:rsidRPr="001B0841" w:rsidRDefault="00F772AA" w:rsidP="00F772AA">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81" w:type="dxa"/>
            <w:gridSpan w:val="3"/>
            <w:vAlign w:val="center"/>
          </w:tcPr>
          <w:p w:rsidR="00F772AA" w:rsidRPr="001B0841" w:rsidRDefault="00F772AA" w:rsidP="00F772AA">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F772AA" w:rsidRPr="001B0841" w:rsidRDefault="00F772AA" w:rsidP="00F772AA">
            <w:pPr>
              <w:pStyle w:val="AralkYok"/>
              <w:rPr>
                <w:rFonts w:ascii="Times New Roman" w:hAnsi="Times New Roman"/>
                <w:sz w:val="24"/>
                <w:szCs w:val="24"/>
              </w:rPr>
            </w:pPr>
          </w:p>
        </w:tc>
      </w:tr>
      <w:tr w:rsidR="00F772AA" w:rsidRPr="001B0841" w:rsidTr="00F772AA">
        <w:trPr>
          <w:trHeight w:val="329"/>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F772AA" w:rsidRPr="001B0841" w:rsidRDefault="00F772AA" w:rsidP="00F772AA">
            <w:pPr>
              <w:pStyle w:val="AralkYok"/>
              <w:jc w:val="center"/>
              <w:rPr>
                <w:rFonts w:ascii="Times New Roman" w:hAnsi="Times New Roman"/>
                <w:sz w:val="24"/>
                <w:szCs w:val="24"/>
              </w:rPr>
            </w:pPr>
          </w:p>
          <w:p w:rsidR="00F772AA" w:rsidRPr="001B0841" w:rsidRDefault="00F772AA" w:rsidP="00F772AA">
            <w:pPr>
              <w:pStyle w:val="AralkYok"/>
              <w:jc w:val="center"/>
              <w:rPr>
                <w:rFonts w:ascii="Times New Roman" w:hAnsi="Times New Roman"/>
                <w:sz w:val="24"/>
                <w:szCs w:val="24"/>
              </w:rPr>
            </w:pPr>
            <w:r w:rsidRPr="004A6DF5">
              <w:rPr>
                <w:noProof/>
              </w:rPr>
              <mc:AlternateContent>
                <mc:Choice Requires="wps">
                  <w:drawing>
                    <wp:anchor distT="0" distB="0" distL="114300" distR="114300" simplePos="0" relativeHeight="251674112" behindDoc="0" locked="0" layoutInCell="1" allowOverlap="1">
                      <wp:simplePos x="0" y="0"/>
                      <wp:positionH relativeFrom="column">
                        <wp:posOffset>1110615</wp:posOffset>
                      </wp:positionH>
                      <wp:positionV relativeFrom="paragraph">
                        <wp:posOffset>219075</wp:posOffset>
                      </wp:positionV>
                      <wp:extent cx="1177925" cy="605155"/>
                      <wp:effectExtent l="8890" t="10160" r="13335" b="13335"/>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605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00A96" id="Düz Bağlayıcı 22"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17.25pt" to="180.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"/>
                  </w:pict>
                </mc:Fallback>
              </mc:AlternateContent>
            </w:r>
            <w:r w:rsidRPr="001B0841">
              <w:rPr>
                <w:rFonts w:ascii="Times New Roman" w:hAnsi="Times New Roman"/>
                <w:sz w:val="24"/>
                <w:szCs w:val="24"/>
              </w:rPr>
              <w:t>Komisyonlar</w:t>
            </w:r>
          </w:p>
        </w:tc>
        <w:tc>
          <w:tcPr>
            <w:tcW w:w="1879" w:type="dxa"/>
            <w:gridSpan w:val="3"/>
            <w:tcBorders>
              <w:left w:val="single" w:sz="4" w:space="0" w:color="F79646"/>
              <w:bottom w:val="single" w:sz="4" w:space="0" w:color="auto"/>
              <w:right w:val="single" w:sz="4" w:space="0" w:color="F79646"/>
            </w:tcBorders>
            <w:vAlign w:val="center"/>
          </w:tcPr>
          <w:p w:rsidR="00F772AA" w:rsidRPr="001B0841" w:rsidRDefault="00F772AA" w:rsidP="00F772AA">
            <w:pPr>
              <w:pStyle w:val="AralkYok"/>
              <w:jc w:val="center"/>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p w:rsidR="00F772AA" w:rsidRPr="001B0841" w:rsidRDefault="00F772AA" w:rsidP="00F772AA">
            <w:pPr>
              <w:pStyle w:val="AralkYok"/>
              <w:jc w:val="center"/>
              <w:rPr>
                <w:rFonts w:ascii="Times New Roman" w:hAnsi="Times New Roman"/>
                <w:sz w:val="24"/>
                <w:szCs w:val="24"/>
              </w:rPr>
            </w:pPr>
            <w:r w:rsidRPr="004A6DF5">
              <w:rPr>
                <w:noProof/>
              </w:rPr>
              <mc:AlternateContent>
                <mc:Choice Requires="wps">
                  <w:drawing>
                    <wp:anchor distT="0" distB="0" distL="114300" distR="114300" simplePos="0" relativeHeight="251673088" behindDoc="0" locked="0" layoutInCell="1" allowOverlap="1">
                      <wp:simplePos x="0" y="0"/>
                      <wp:positionH relativeFrom="column">
                        <wp:posOffset>1087120</wp:posOffset>
                      </wp:positionH>
                      <wp:positionV relativeFrom="paragraph">
                        <wp:posOffset>229235</wp:posOffset>
                      </wp:positionV>
                      <wp:extent cx="1185545" cy="600075"/>
                      <wp:effectExtent l="5080" t="10795" r="9525" b="8255"/>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E673A" id="Düz Bağlayıcı 2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8.05pt" to="178.9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"/>
                  </w:pict>
                </mc:Fallback>
              </mc:AlternateContent>
            </w:r>
            <w:r w:rsidRPr="001B0841">
              <w:rPr>
                <w:rFonts w:ascii="Times New Roman" w:hAnsi="Times New Roman"/>
                <w:sz w:val="24"/>
                <w:szCs w:val="24"/>
              </w:rPr>
              <w:t>Müdür Yardımcı</w:t>
            </w:r>
            <w:r>
              <w:rPr>
                <w:rFonts w:ascii="Times New Roman" w:hAnsi="Times New Roman"/>
                <w:sz w:val="24"/>
                <w:szCs w:val="24"/>
              </w:rPr>
              <w:t>ları</w:t>
            </w:r>
          </w:p>
        </w:tc>
        <w:tc>
          <w:tcPr>
            <w:tcW w:w="1881" w:type="dxa"/>
            <w:gridSpan w:val="3"/>
            <w:tcBorders>
              <w:left w:val="single" w:sz="4" w:space="0" w:color="F79646"/>
              <w:bottom w:val="single" w:sz="4" w:space="0" w:color="auto"/>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F772AA" w:rsidRPr="001B0841" w:rsidRDefault="00F772AA" w:rsidP="00F772AA">
            <w:pPr>
              <w:pStyle w:val="AralkYok"/>
              <w:jc w:val="center"/>
              <w:rPr>
                <w:rFonts w:ascii="Times New Roman" w:hAnsi="Times New Roman"/>
                <w:sz w:val="24"/>
                <w:szCs w:val="24"/>
              </w:rPr>
            </w:pPr>
            <w:r w:rsidRPr="001B0841">
              <w:rPr>
                <w:rFonts w:ascii="Times New Roman" w:hAnsi="Times New Roman"/>
                <w:sz w:val="24"/>
                <w:szCs w:val="24"/>
              </w:rPr>
              <w:t>Kurullar</w:t>
            </w:r>
          </w:p>
        </w:tc>
      </w:tr>
      <w:tr w:rsidR="00F772AA" w:rsidRPr="001B0841" w:rsidTr="00F772AA">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F772AA" w:rsidRPr="001B0841" w:rsidRDefault="00F772AA" w:rsidP="00F772AA">
            <w:pPr>
              <w:pStyle w:val="AralkYok"/>
              <w:jc w:val="center"/>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F772AA" w:rsidRPr="001B0841" w:rsidRDefault="00F772AA" w:rsidP="00F772AA">
            <w:pPr>
              <w:pStyle w:val="AralkYok"/>
              <w:jc w:val="center"/>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r>
      <w:tr w:rsidR="00F772AA" w:rsidRPr="001B0841" w:rsidTr="00F772AA">
        <w:trPr>
          <w:trHeight w:val="513"/>
          <w:jc w:val="center"/>
        </w:trPr>
        <w:tc>
          <w:tcPr>
            <w:tcW w:w="1917" w:type="dxa"/>
            <w:gridSpan w:val="3"/>
            <w:tcBorders>
              <w:top w:val="single" w:sz="4" w:space="0" w:color="F79646"/>
              <w:bottom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79" w:type="dxa"/>
            <w:gridSpan w:val="3"/>
            <w:vAlign w:val="center"/>
          </w:tcPr>
          <w:p w:rsidR="00F772AA" w:rsidRPr="001B0841" w:rsidRDefault="00F772AA" w:rsidP="00F772AA">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F772AA" w:rsidRPr="001B0841" w:rsidRDefault="00F772AA" w:rsidP="00F772AA">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81" w:type="dxa"/>
            <w:gridSpan w:val="3"/>
            <w:vAlign w:val="center"/>
          </w:tcPr>
          <w:p w:rsidR="00F772AA" w:rsidRPr="001B0841" w:rsidRDefault="00F772AA" w:rsidP="00F772AA">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F772AA" w:rsidRPr="001B0841" w:rsidRDefault="00F772AA" w:rsidP="00F772AA">
            <w:pPr>
              <w:pStyle w:val="AralkYok"/>
              <w:rPr>
                <w:rFonts w:ascii="Times New Roman" w:hAnsi="Times New Roman"/>
                <w:sz w:val="24"/>
                <w:szCs w:val="24"/>
              </w:rPr>
            </w:pPr>
          </w:p>
        </w:tc>
      </w:tr>
      <w:tr w:rsidR="00F772AA" w:rsidRPr="001B0841" w:rsidTr="00F772AA">
        <w:trPr>
          <w:trHeight w:val="284"/>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F772AA" w:rsidRPr="001B0841" w:rsidRDefault="00F772AA" w:rsidP="00F772AA">
            <w:pPr>
              <w:pStyle w:val="AralkYok"/>
              <w:jc w:val="center"/>
              <w:rPr>
                <w:rFonts w:ascii="Times New Roman" w:hAnsi="Times New Roman"/>
                <w:sz w:val="24"/>
                <w:szCs w:val="24"/>
              </w:rPr>
            </w:pPr>
            <w:r w:rsidRPr="001B0841">
              <w:rPr>
                <w:rFonts w:ascii="Times New Roman" w:hAnsi="Times New Roman"/>
                <w:sz w:val="24"/>
                <w:szCs w:val="24"/>
              </w:rPr>
              <w:t xml:space="preserve">Büro Hizmetleri </w:t>
            </w:r>
          </w:p>
        </w:tc>
        <w:tc>
          <w:tcPr>
            <w:tcW w:w="1879" w:type="dxa"/>
            <w:gridSpan w:val="3"/>
            <w:tcBorders>
              <w:left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F772AA" w:rsidRPr="001B0841" w:rsidRDefault="00F772AA" w:rsidP="00F772AA">
            <w:pPr>
              <w:pStyle w:val="AralkYok"/>
              <w:jc w:val="center"/>
              <w:rPr>
                <w:rFonts w:ascii="Times New Roman" w:hAnsi="Times New Roman"/>
                <w:sz w:val="24"/>
                <w:szCs w:val="24"/>
              </w:rPr>
            </w:pPr>
            <w:r w:rsidRPr="001B0841">
              <w:rPr>
                <w:rFonts w:ascii="Times New Roman" w:hAnsi="Times New Roman"/>
                <w:sz w:val="24"/>
                <w:szCs w:val="24"/>
              </w:rPr>
              <w:t>Öğretmenler</w:t>
            </w:r>
          </w:p>
        </w:tc>
        <w:tc>
          <w:tcPr>
            <w:tcW w:w="1881" w:type="dxa"/>
            <w:gridSpan w:val="3"/>
            <w:tcBorders>
              <w:left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F772AA" w:rsidRPr="001B0841" w:rsidRDefault="00F772AA" w:rsidP="00F772AA">
            <w:pPr>
              <w:pStyle w:val="AralkYok"/>
              <w:jc w:val="center"/>
              <w:rPr>
                <w:rFonts w:ascii="Times New Roman" w:hAnsi="Times New Roman"/>
                <w:sz w:val="24"/>
                <w:szCs w:val="24"/>
              </w:rPr>
            </w:pPr>
            <w:r w:rsidRPr="001B0841">
              <w:rPr>
                <w:rFonts w:ascii="Times New Roman" w:hAnsi="Times New Roman"/>
                <w:sz w:val="24"/>
                <w:szCs w:val="24"/>
              </w:rPr>
              <w:t>Yardımcı Hizmetler</w:t>
            </w:r>
          </w:p>
        </w:tc>
      </w:tr>
      <w:tr w:rsidR="00F772AA" w:rsidRPr="001B0841" w:rsidTr="00F772AA">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79" w:type="dxa"/>
            <w:gridSpan w:val="3"/>
            <w:tcBorders>
              <w:left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81" w:type="dxa"/>
            <w:gridSpan w:val="3"/>
            <w:tcBorders>
              <w:left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r>
      <w:tr w:rsidR="00F772AA" w:rsidRPr="001B0841" w:rsidTr="00F772AA">
        <w:trPr>
          <w:trHeight w:val="187"/>
          <w:jc w:val="center"/>
        </w:trPr>
        <w:tc>
          <w:tcPr>
            <w:tcW w:w="1917" w:type="dxa"/>
            <w:gridSpan w:val="3"/>
            <w:tcBorders>
              <w:top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879" w:type="dxa"/>
            <w:gridSpan w:val="3"/>
            <w:vAlign w:val="center"/>
          </w:tcPr>
          <w:p w:rsidR="00F772AA" w:rsidRPr="001B0841" w:rsidRDefault="00F772AA" w:rsidP="00F772AA">
            <w:pPr>
              <w:pStyle w:val="AralkYok"/>
              <w:rPr>
                <w:rFonts w:ascii="Times New Roman" w:hAnsi="Times New Roman"/>
                <w:sz w:val="24"/>
                <w:szCs w:val="24"/>
              </w:rPr>
            </w:pPr>
          </w:p>
        </w:tc>
        <w:tc>
          <w:tcPr>
            <w:tcW w:w="940" w:type="dxa"/>
            <w:gridSpan w:val="2"/>
            <w:tcBorders>
              <w:top w:val="single" w:sz="4" w:space="0" w:color="F79646"/>
              <w:right w:val="single" w:sz="4" w:space="0" w:color="auto"/>
            </w:tcBorders>
            <w:vAlign w:val="center"/>
          </w:tcPr>
          <w:p w:rsidR="00F772AA" w:rsidRPr="001B0841" w:rsidRDefault="00F772AA" w:rsidP="00F772AA">
            <w:pPr>
              <w:pStyle w:val="AralkYok"/>
              <w:rPr>
                <w:rFonts w:ascii="Times New Roman" w:hAnsi="Times New Roman"/>
                <w:sz w:val="24"/>
                <w:szCs w:val="24"/>
              </w:rPr>
            </w:pPr>
          </w:p>
        </w:tc>
        <w:tc>
          <w:tcPr>
            <w:tcW w:w="940" w:type="dxa"/>
            <w:gridSpan w:val="2"/>
            <w:tcBorders>
              <w:top w:val="single" w:sz="4" w:space="0" w:color="F79646"/>
              <w:left w:val="single" w:sz="4" w:space="0" w:color="auto"/>
            </w:tcBorders>
            <w:vAlign w:val="center"/>
          </w:tcPr>
          <w:p w:rsidR="00F772AA" w:rsidRPr="001B0841" w:rsidRDefault="00F772AA" w:rsidP="00F772AA">
            <w:pPr>
              <w:pStyle w:val="AralkYok"/>
              <w:rPr>
                <w:rFonts w:ascii="Times New Roman" w:hAnsi="Times New Roman"/>
                <w:sz w:val="24"/>
                <w:szCs w:val="24"/>
              </w:rPr>
            </w:pPr>
          </w:p>
        </w:tc>
        <w:tc>
          <w:tcPr>
            <w:tcW w:w="1881" w:type="dxa"/>
            <w:gridSpan w:val="3"/>
            <w:vAlign w:val="center"/>
          </w:tcPr>
          <w:p w:rsidR="00F772AA" w:rsidRPr="001B0841" w:rsidRDefault="00F772AA" w:rsidP="00F772AA">
            <w:pPr>
              <w:pStyle w:val="AralkYok"/>
              <w:rPr>
                <w:rFonts w:ascii="Times New Roman" w:hAnsi="Times New Roman"/>
                <w:sz w:val="24"/>
                <w:szCs w:val="24"/>
              </w:rPr>
            </w:pPr>
          </w:p>
        </w:tc>
        <w:tc>
          <w:tcPr>
            <w:tcW w:w="1881" w:type="dxa"/>
            <w:gridSpan w:val="3"/>
            <w:tcBorders>
              <w:top w:val="single" w:sz="4" w:space="0" w:color="F79646"/>
            </w:tcBorders>
            <w:vAlign w:val="center"/>
          </w:tcPr>
          <w:p w:rsidR="00F772AA" w:rsidRPr="001B0841" w:rsidRDefault="00F772AA" w:rsidP="00F772AA">
            <w:pPr>
              <w:pStyle w:val="AralkYok"/>
              <w:rPr>
                <w:rFonts w:ascii="Times New Roman" w:hAnsi="Times New Roman"/>
                <w:sz w:val="24"/>
                <w:szCs w:val="24"/>
              </w:rPr>
            </w:pPr>
          </w:p>
        </w:tc>
      </w:tr>
      <w:tr w:rsidR="00F772AA" w:rsidRPr="001B0841" w:rsidTr="00F772AA">
        <w:trPr>
          <w:trHeight w:val="348"/>
          <w:jc w:val="center"/>
        </w:trPr>
        <w:tc>
          <w:tcPr>
            <w:tcW w:w="892" w:type="dxa"/>
            <w:tcBorders>
              <w:bottom w:val="single" w:sz="4" w:space="0" w:color="F79646"/>
              <w:right w:val="single" w:sz="4" w:space="0" w:color="auto"/>
            </w:tcBorders>
            <w:vAlign w:val="center"/>
          </w:tcPr>
          <w:p w:rsidR="00F772AA" w:rsidRPr="001B0841" w:rsidRDefault="00F772AA" w:rsidP="00F772AA">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855" w:type="dxa"/>
            <w:gridSpan w:val="2"/>
            <w:tcBorders>
              <w:top w:val="single" w:sz="4" w:space="0" w:color="auto"/>
            </w:tcBorders>
            <w:vAlign w:val="center"/>
          </w:tcPr>
          <w:p w:rsidR="00F772AA" w:rsidRPr="001B0841" w:rsidRDefault="00F772AA" w:rsidP="00F772AA">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F772AA" w:rsidRPr="001B0841" w:rsidRDefault="00F772AA" w:rsidP="00F772AA">
            <w:pPr>
              <w:pStyle w:val="AralkYok"/>
              <w:rPr>
                <w:rFonts w:ascii="Times New Roman" w:hAnsi="Times New Roman"/>
                <w:sz w:val="24"/>
                <w:szCs w:val="24"/>
              </w:rPr>
            </w:pPr>
          </w:p>
        </w:tc>
        <w:tc>
          <w:tcPr>
            <w:tcW w:w="855" w:type="dxa"/>
            <w:gridSpan w:val="2"/>
            <w:tcBorders>
              <w:top w:val="single" w:sz="4" w:space="0" w:color="auto"/>
              <w:left w:val="single" w:sz="4" w:space="0" w:color="auto"/>
              <w:bottom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854" w:type="dxa"/>
            <w:gridSpan w:val="2"/>
            <w:tcBorders>
              <w:top w:val="single" w:sz="4" w:space="0" w:color="auto"/>
            </w:tcBorders>
            <w:vAlign w:val="center"/>
          </w:tcPr>
          <w:p w:rsidR="00F772AA" w:rsidRPr="001B0841" w:rsidRDefault="00F772AA" w:rsidP="00F772AA">
            <w:pPr>
              <w:pStyle w:val="AralkYok"/>
              <w:rPr>
                <w:rFonts w:ascii="Times New Roman" w:hAnsi="Times New Roman"/>
                <w:sz w:val="24"/>
                <w:szCs w:val="24"/>
              </w:rPr>
            </w:pPr>
          </w:p>
        </w:tc>
        <w:tc>
          <w:tcPr>
            <w:tcW w:w="855" w:type="dxa"/>
            <w:gridSpan w:val="2"/>
            <w:tcBorders>
              <w:top w:val="single" w:sz="4" w:space="0" w:color="auto"/>
              <w:bottom w:val="single" w:sz="4" w:space="0" w:color="F79646"/>
              <w:right w:val="single" w:sz="4" w:space="0" w:color="auto"/>
            </w:tcBorders>
            <w:vAlign w:val="center"/>
          </w:tcPr>
          <w:p w:rsidR="00F772AA" w:rsidRPr="001B0841" w:rsidRDefault="00F772AA" w:rsidP="00F772AA">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855" w:type="dxa"/>
            <w:gridSpan w:val="2"/>
            <w:tcBorders>
              <w:top w:val="single" w:sz="4" w:space="0" w:color="auto"/>
            </w:tcBorders>
            <w:vAlign w:val="center"/>
          </w:tcPr>
          <w:p w:rsidR="00F772AA" w:rsidRPr="001B0841" w:rsidRDefault="00F772AA" w:rsidP="00F772AA">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F772AA" w:rsidRPr="001B0841" w:rsidRDefault="00F772AA" w:rsidP="00F772AA">
            <w:pPr>
              <w:pStyle w:val="AralkYok"/>
              <w:rPr>
                <w:rFonts w:ascii="Times New Roman" w:hAnsi="Times New Roman"/>
                <w:sz w:val="24"/>
                <w:szCs w:val="24"/>
              </w:rPr>
            </w:pPr>
          </w:p>
        </w:tc>
        <w:tc>
          <w:tcPr>
            <w:tcW w:w="855" w:type="dxa"/>
            <w:tcBorders>
              <w:left w:val="single" w:sz="4" w:space="0" w:color="auto"/>
              <w:bottom w:val="single" w:sz="4" w:space="0" w:color="F79646"/>
            </w:tcBorders>
            <w:vAlign w:val="center"/>
          </w:tcPr>
          <w:p w:rsidR="00F772AA" w:rsidRPr="001B0841" w:rsidRDefault="00F772AA" w:rsidP="00F772AA">
            <w:pPr>
              <w:pStyle w:val="AralkYok"/>
              <w:rPr>
                <w:rFonts w:ascii="Times New Roman" w:hAnsi="Times New Roman"/>
                <w:sz w:val="24"/>
                <w:szCs w:val="24"/>
              </w:rPr>
            </w:pPr>
          </w:p>
        </w:tc>
      </w:tr>
      <w:tr w:rsidR="00F772AA" w:rsidRPr="001B0841" w:rsidTr="00F772AA">
        <w:trPr>
          <w:trHeight w:val="388"/>
          <w:jc w:val="center"/>
        </w:trPr>
        <w:tc>
          <w:tcPr>
            <w:tcW w:w="1746" w:type="dxa"/>
            <w:gridSpan w:val="2"/>
            <w:vMerge w:val="restart"/>
            <w:tcBorders>
              <w:top w:val="single" w:sz="4" w:space="0" w:color="F79646"/>
              <w:left w:val="single" w:sz="4" w:space="0" w:color="F79646"/>
              <w:bottom w:val="single" w:sz="4" w:space="0" w:color="F79646"/>
              <w:right w:val="single" w:sz="4" w:space="0" w:color="F79646"/>
            </w:tcBorders>
            <w:vAlign w:val="center"/>
          </w:tcPr>
          <w:p w:rsidR="00F772AA" w:rsidRPr="001B0841" w:rsidRDefault="00F772AA" w:rsidP="00F772AA">
            <w:pPr>
              <w:pStyle w:val="AralkYok"/>
              <w:jc w:val="center"/>
              <w:rPr>
                <w:rFonts w:ascii="Times New Roman" w:hAnsi="Times New Roman"/>
                <w:sz w:val="24"/>
                <w:szCs w:val="24"/>
              </w:rPr>
            </w:pPr>
            <w:r w:rsidRPr="001B0841">
              <w:rPr>
                <w:rFonts w:ascii="Times New Roman" w:hAnsi="Times New Roman"/>
                <w:sz w:val="24"/>
                <w:szCs w:val="24"/>
              </w:rPr>
              <w:t>Sosyal Kulüpler</w:t>
            </w:r>
          </w:p>
        </w:tc>
        <w:tc>
          <w:tcPr>
            <w:tcW w:w="855" w:type="dxa"/>
            <w:gridSpan w:val="2"/>
            <w:tcBorders>
              <w:left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F772AA" w:rsidRPr="001B0841" w:rsidRDefault="00F772AA" w:rsidP="00F772AA">
            <w:pPr>
              <w:pStyle w:val="AralkYok"/>
              <w:jc w:val="center"/>
              <w:rPr>
                <w:rFonts w:ascii="Times New Roman" w:hAnsi="Times New Roman"/>
                <w:sz w:val="24"/>
                <w:szCs w:val="24"/>
              </w:rPr>
            </w:pPr>
            <w:r w:rsidRPr="001B0841">
              <w:rPr>
                <w:rFonts w:ascii="Times New Roman" w:hAnsi="Times New Roman"/>
                <w:sz w:val="24"/>
                <w:szCs w:val="24"/>
              </w:rPr>
              <w:t>Zümre Öğretmenleri</w:t>
            </w:r>
          </w:p>
        </w:tc>
        <w:tc>
          <w:tcPr>
            <w:tcW w:w="854" w:type="dxa"/>
            <w:gridSpan w:val="2"/>
            <w:tcBorders>
              <w:left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F772AA" w:rsidRPr="001B0841" w:rsidRDefault="00F772AA" w:rsidP="00F772AA">
            <w:pPr>
              <w:pStyle w:val="AralkYok"/>
              <w:jc w:val="center"/>
              <w:rPr>
                <w:rFonts w:ascii="Times New Roman" w:hAnsi="Times New Roman"/>
                <w:sz w:val="24"/>
                <w:szCs w:val="24"/>
              </w:rPr>
            </w:pPr>
            <w:r w:rsidRPr="001B0841">
              <w:rPr>
                <w:rFonts w:ascii="Times New Roman" w:hAnsi="Times New Roman"/>
                <w:sz w:val="24"/>
                <w:szCs w:val="24"/>
              </w:rPr>
              <w:t>Sınıf Öğretmenleri</w:t>
            </w:r>
          </w:p>
        </w:tc>
        <w:tc>
          <w:tcPr>
            <w:tcW w:w="855" w:type="dxa"/>
            <w:gridSpan w:val="2"/>
            <w:tcBorders>
              <w:left w:val="single" w:sz="4" w:space="0" w:color="F79646"/>
              <w:right w:val="single" w:sz="4" w:space="0" w:color="F79646"/>
            </w:tcBorders>
            <w:vAlign w:val="center"/>
          </w:tcPr>
          <w:p w:rsidR="00F772AA" w:rsidRPr="001B0841" w:rsidRDefault="00F772AA" w:rsidP="00F772AA">
            <w:pPr>
              <w:pStyle w:val="AralkYok"/>
              <w:rPr>
                <w:rFonts w:ascii="Times New Roman" w:hAnsi="Times New Roman"/>
                <w:sz w:val="24"/>
                <w:szCs w:val="24"/>
              </w:rPr>
            </w:pPr>
          </w:p>
        </w:tc>
        <w:tc>
          <w:tcPr>
            <w:tcW w:w="1709" w:type="dxa"/>
            <w:gridSpan w:val="2"/>
            <w:vMerge w:val="restart"/>
            <w:tcBorders>
              <w:top w:val="single" w:sz="4" w:space="0" w:color="F79646"/>
              <w:left w:val="single" w:sz="4" w:space="0" w:color="F79646"/>
              <w:bottom w:val="single" w:sz="4" w:space="0" w:color="F79646"/>
              <w:right w:val="single" w:sz="4" w:space="0" w:color="F79646"/>
            </w:tcBorders>
            <w:vAlign w:val="center"/>
          </w:tcPr>
          <w:p w:rsidR="00F772AA" w:rsidRPr="001B0841" w:rsidRDefault="00CF2E46" w:rsidP="00F772AA">
            <w:pPr>
              <w:pStyle w:val="AralkYok"/>
              <w:jc w:val="center"/>
              <w:rPr>
                <w:rFonts w:ascii="Times New Roman" w:hAnsi="Times New Roman"/>
                <w:sz w:val="24"/>
                <w:szCs w:val="24"/>
              </w:rPr>
            </w:pPr>
            <w:r>
              <w:rPr>
                <w:rFonts w:ascii="Times New Roman" w:hAnsi="Times New Roman"/>
                <w:sz w:val="24"/>
                <w:szCs w:val="24"/>
              </w:rPr>
              <w:t>Branş Öğretmenleri</w:t>
            </w:r>
          </w:p>
        </w:tc>
      </w:tr>
    </w:tbl>
    <w:p w:rsidR="003873A7" w:rsidRDefault="003873A7" w:rsidP="00174F40">
      <w:pPr>
        <w:spacing w:line="360" w:lineRule="auto"/>
        <w:jc w:val="both"/>
        <w:rPr>
          <w:rFonts w:ascii="Arial" w:hAnsi="Arial" w:cs="Arial"/>
        </w:rPr>
      </w:pPr>
    </w:p>
    <w:p w:rsidR="007D755B" w:rsidRDefault="007D755B" w:rsidP="00174F40">
      <w:pPr>
        <w:spacing w:line="360" w:lineRule="auto"/>
        <w:jc w:val="both"/>
        <w:rPr>
          <w:rFonts w:ascii="Arial" w:hAnsi="Arial" w:cs="Arial"/>
        </w:rPr>
      </w:pPr>
    </w:p>
    <w:p w:rsidR="00C376CC" w:rsidRDefault="00C376CC" w:rsidP="00174F40">
      <w:pPr>
        <w:spacing w:line="360" w:lineRule="auto"/>
        <w:jc w:val="both"/>
        <w:rPr>
          <w:rFonts w:ascii="Arial" w:hAnsi="Arial" w:cs="Arial"/>
        </w:rPr>
      </w:pPr>
    </w:p>
    <w:p w:rsidR="00C376CC" w:rsidRDefault="00C376CC" w:rsidP="00174F40">
      <w:pPr>
        <w:spacing w:line="360" w:lineRule="auto"/>
        <w:jc w:val="both"/>
        <w:rPr>
          <w:rFonts w:ascii="Arial" w:hAnsi="Arial" w:cs="Arial"/>
        </w:rPr>
      </w:pPr>
    </w:p>
    <w:p w:rsidR="00C376CC" w:rsidRDefault="00C376CC" w:rsidP="00174F40">
      <w:pPr>
        <w:spacing w:line="360" w:lineRule="auto"/>
        <w:jc w:val="both"/>
        <w:rPr>
          <w:rFonts w:ascii="Arial" w:hAnsi="Arial" w:cs="Arial"/>
        </w:rPr>
      </w:pPr>
    </w:p>
    <w:p w:rsidR="00C376CC" w:rsidRDefault="00C376CC" w:rsidP="00174F40">
      <w:pPr>
        <w:spacing w:line="360" w:lineRule="auto"/>
        <w:jc w:val="both"/>
        <w:rPr>
          <w:rFonts w:ascii="Arial" w:hAnsi="Arial" w:cs="Arial"/>
        </w:rPr>
      </w:pPr>
    </w:p>
    <w:p w:rsidR="00C376CC" w:rsidRDefault="00C376CC" w:rsidP="00174F40">
      <w:pPr>
        <w:spacing w:line="360" w:lineRule="auto"/>
        <w:jc w:val="both"/>
        <w:rPr>
          <w:rFonts w:ascii="Arial" w:hAnsi="Arial" w:cs="Arial"/>
        </w:rPr>
      </w:pPr>
    </w:p>
    <w:p w:rsidR="00C376CC" w:rsidRDefault="00C376CC" w:rsidP="00174F40">
      <w:pPr>
        <w:spacing w:line="360" w:lineRule="auto"/>
        <w:jc w:val="both"/>
        <w:rPr>
          <w:rFonts w:ascii="Arial" w:hAnsi="Arial" w:cs="Arial"/>
        </w:rPr>
      </w:pPr>
    </w:p>
    <w:p w:rsidR="00C376CC" w:rsidRDefault="00C376CC" w:rsidP="00174F40">
      <w:pPr>
        <w:spacing w:line="360" w:lineRule="auto"/>
        <w:jc w:val="both"/>
        <w:rPr>
          <w:rFonts w:ascii="Arial" w:hAnsi="Arial" w:cs="Arial"/>
        </w:rPr>
      </w:pPr>
    </w:p>
    <w:p w:rsidR="00C376CC" w:rsidRDefault="00C376CC" w:rsidP="00174F40">
      <w:pPr>
        <w:spacing w:line="360" w:lineRule="auto"/>
        <w:jc w:val="both"/>
        <w:rPr>
          <w:rFonts w:ascii="Arial" w:hAnsi="Arial" w:cs="Arial"/>
        </w:rPr>
      </w:pPr>
    </w:p>
    <w:p w:rsidR="007D755B" w:rsidRDefault="007D755B" w:rsidP="007D755B">
      <w:pPr>
        <w:jc w:val="center"/>
        <w:rPr>
          <w:rFonts w:ascii="Times New Roman" w:hAnsi="Times New Roman"/>
          <w:b/>
          <w:bCs/>
          <w:sz w:val="24"/>
          <w:szCs w:val="24"/>
        </w:rPr>
      </w:pPr>
      <w:r w:rsidRPr="00604AA5">
        <w:rPr>
          <w:rFonts w:ascii="Times New Roman" w:hAnsi="Times New Roman"/>
          <w:b/>
          <w:bCs/>
          <w:sz w:val="24"/>
          <w:szCs w:val="24"/>
        </w:rPr>
        <w:lastRenderedPageBreak/>
        <w:t xml:space="preserve">Okulda </w:t>
      </w:r>
      <w:r>
        <w:rPr>
          <w:rFonts w:ascii="Times New Roman" w:hAnsi="Times New Roman"/>
          <w:b/>
          <w:bCs/>
          <w:sz w:val="24"/>
          <w:szCs w:val="24"/>
        </w:rPr>
        <w:t>Oluşturulan Birimler (TABLO-5)</w:t>
      </w:r>
    </w:p>
    <w:p w:rsidR="00C376CC" w:rsidRDefault="00C376CC" w:rsidP="007D755B">
      <w:pPr>
        <w:jc w:val="center"/>
        <w:rPr>
          <w:rFonts w:ascii="Times New Roman" w:hAnsi="Times New Roman"/>
          <w:b/>
          <w:bCs/>
          <w:sz w:val="24"/>
          <w:szCs w:val="24"/>
        </w:rPr>
      </w:pPr>
    </w:p>
    <w:p w:rsidR="00C376CC" w:rsidRPr="007D755B" w:rsidRDefault="00C376CC" w:rsidP="007D755B">
      <w:pPr>
        <w:jc w:val="center"/>
        <w:rPr>
          <w:rFonts w:ascii="Times New Roman" w:hAnsi="Times New Roman"/>
          <w:b/>
          <w:bCs/>
          <w:sz w:val="24"/>
          <w:szCs w:val="24"/>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409"/>
        <w:gridCol w:w="2977"/>
        <w:gridCol w:w="1559"/>
      </w:tblGrid>
      <w:tr w:rsidR="007D755B" w:rsidRPr="007629C3" w:rsidTr="00A202A6">
        <w:tc>
          <w:tcPr>
            <w:tcW w:w="2586" w:type="dxa"/>
            <w:shd w:val="clear" w:color="auto" w:fill="BFBFBF"/>
          </w:tcPr>
          <w:p w:rsidR="007D755B" w:rsidRPr="007629C3" w:rsidRDefault="007D755B" w:rsidP="00A202A6">
            <w:pPr>
              <w:rPr>
                <w:rFonts w:ascii="Times New Roman" w:hAnsi="Times New Roman"/>
                <w:color w:val="000000"/>
                <w:sz w:val="24"/>
                <w:szCs w:val="24"/>
              </w:rPr>
            </w:pPr>
            <w:r w:rsidRPr="007629C3">
              <w:rPr>
                <w:rFonts w:ascii="Times New Roman" w:hAnsi="Times New Roman"/>
                <w:color w:val="000000"/>
                <w:sz w:val="24"/>
                <w:szCs w:val="24"/>
              </w:rPr>
              <w:t>Görevler</w:t>
            </w:r>
          </w:p>
        </w:tc>
        <w:tc>
          <w:tcPr>
            <w:tcW w:w="2409" w:type="dxa"/>
            <w:shd w:val="clear" w:color="auto" w:fill="BFBFBF"/>
          </w:tcPr>
          <w:p w:rsidR="007D755B" w:rsidRPr="007629C3" w:rsidRDefault="007D755B" w:rsidP="00A202A6">
            <w:pPr>
              <w:rPr>
                <w:rFonts w:ascii="Times New Roman" w:hAnsi="Times New Roman"/>
                <w:color w:val="000000"/>
                <w:sz w:val="24"/>
                <w:szCs w:val="24"/>
              </w:rPr>
            </w:pPr>
            <w:r w:rsidRPr="007629C3">
              <w:rPr>
                <w:rFonts w:ascii="Times New Roman" w:hAnsi="Times New Roman"/>
                <w:color w:val="000000"/>
                <w:sz w:val="24"/>
                <w:szCs w:val="24"/>
              </w:rPr>
              <w:t>Görevle İlgili bölüm, birim, kurul/komisyon</w:t>
            </w:r>
          </w:p>
        </w:tc>
        <w:tc>
          <w:tcPr>
            <w:tcW w:w="2977" w:type="dxa"/>
            <w:shd w:val="clear" w:color="auto" w:fill="BFBFBF"/>
          </w:tcPr>
          <w:p w:rsidR="007D755B" w:rsidRPr="007629C3" w:rsidRDefault="007D755B" w:rsidP="00A202A6">
            <w:pPr>
              <w:rPr>
                <w:rFonts w:ascii="Times New Roman" w:hAnsi="Times New Roman"/>
                <w:color w:val="000000"/>
                <w:sz w:val="24"/>
                <w:szCs w:val="24"/>
              </w:rPr>
            </w:pPr>
            <w:r w:rsidRPr="007629C3">
              <w:rPr>
                <w:rFonts w:ascii="Times New Roman" w:hAnsi="Times New Roman"/>
                <w:color w:val="000000"/>
                <w:sz w:val="24"/>
                <w:szCs w:val="24"/>
              </w:rPr>
              <w:t>Görevle İlgili işbirliği(paydaşlar)</w:t>
            </w:r>
          </w:p>
        </w:tc>
        <w:tc>
          <w:tcPr>
            <w:tcW w:w="1559" w:type="dxa"/>
            <w:shd w:val="clear" w:color="auto" w:fill="BFBFBF"/>
          </w:tcPr>
          <w:p w:rsidR="007D755B" w:rsidRPr="007629C3" w:rsidRDefault="007D755B" w:rsidP="00A202A6">
            <w:pPr>
              <w:rPr>
                <w:rFonts w:ascii="Times New Roman" w:hAnsi="Times New Roman"/>
                <w:color w:val="000000"/>
                <w:sz w:val="24"/>
                <w:szCs w:val="24"/>
              </w:rPr>
            </w:pPr>
            <w:r w:rsidRPr="007629C3">
              <w:rPr>
                <w:rFonts w:ascii="Times New Roman" w:hAnsi="Times New Roman"/>
                <w:color w:val="000000"/>
                <w:sz w:val="24"/>
                <w:szCs w:val="24"/>
              </w:rPr>
              <w:t>Hedef Kitle</w:t>
            </w:r>
          </w:p>
        </w:tc>
      </w:tr>
      <w:tr w:rsidR="007D755B" w:rsidRPr="00C27810" w:rsidTr="00A202A6">
        <w:tc>
          <w:tcPr>
            <w:tcW w:w="2586"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eastAsia="SegoeUI" w:hAnsi="Times New Roman"/>
                <w:sz w:val="20"/>
                <w:szCs w:val="20"/>
              </w:rPr>
              <w:t>Okul ve aile iş birliğini sağlamak, okula maddi kaynak oluşturmak</w:t>
            </w:r>
          </w:p>
        </w:tc>
        <w:tc>
          <w:tcPr>
            <w:tcW w:w="2409"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Okul Aile Birliği</w:t>
            </w:r>
          </w:p>
        </w:tc>
        <w:tc>
          <w:tcPr>
            <w:tcW w:w="2977"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Okul yönetimi, öğretmen ve diğer çalışanlar</w:t>
            </w:r>
          </w:p>
        </w:tc>
        <w:tc>
          <w:tcPr>
            <w:tcW w:w="1559"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Öğrenci</w:t>
            </w:r>
          </w:p>
        </w:tc>
      </w:tr>
      <w:tr w:rsidR="007D755B" w:rsidRPr="00C27810" w:rsidTr="00A202A6">
        <w:tc>
          <w:tcPr>
            <w:tcW w:w="2586"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Eğitim-öğretimin planlanması ve yönetim ile ilgili en üst karar alma organı</w:t>
            </w:r>
          </w:p>
        </w:tc>
        <w:tc>
          <w:tcPr>
            <w:tcW w:w="2409"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Öğretmenler Kurulu</w:t>
            </w:r>
          </w:p>
        </w:tc>
        <w:tc>
          <w:tcPr>
            <w:tcW w:w="2977"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Okul Yönetimi, Öğretmenler</w:t>
            </w:r>
          </w:p>
        </w:tc>
        <w:tc>
          <w:tcPr>
            <w:tcW w:w="1559"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Öğrenci</w:t>
            </w:r>
          </w:p>
        </w:tc>
      </w:tr>
      <w:tr w:rsidR="007D755B" w:rsidRPr="00C27810" w:rsidTr="00A202A6">
        <w:tc>
          <w:tcPr>
            <w:tcW w:w="2586"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Satın alma ile ilgili işlemler</w:t>
            </w:r>
          </w:p>
        </w:tc>
        <w:tc>
          <w:tcPr>
            <w:tcW w:w="2409"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Satın Alma Komisyonu</w:t>
            </w:r>
          </w:p>
        </w:tc>
        <w:tc>
          <w:tcPr>
            <w:tcW w:w="2977"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Okul Yönetimi</w:t>
            </w:r>
          </w:p>
        </w:tc>
        <w:tc>
          <w:tcPr>
            <w:tcW w:w="1559"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w:t>
            </w:r>
          </w:p>
        </w:tc>
      </w:tr>
      <w:tr w:rsidR="007D755B" w:rsidRPr="00C27810" w:rsidTr="00A202A6">
        <w:tc>
          <w:tcPr>
            <w:tcW w:w="2586"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Öğrenci sosyal ve kişilik hizmetlerinin planlanması ve geliştirilmesi</w:t>
            </w:r>
          </w:p>
        </w:tc>
        <w:tc>
          <w:tcPr>
            <w:tcW w:w="2409"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Psikolojik Danışma ve Rehberlik Hizmetleri Yürütme Komisyonu</w:t>
            </w:r>
          </w:p>
        </w:tc>
        <w:tc>
          <w:tcPr>
            <w:tcW w:w="2977"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Rehberlik Servisi, Sınıf Rehber Öğretmenleri, Okul Yönetimi</w:t>
            </w:r>
          </w:p>
        </w:tc>
        <w:tc>
          <w:tcPr>
            <w:tcW w:w="1559"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Öğrenci</w:t>
            </w:r>
          </w:p>
        </w:tc>
      </w:tr>
      <w:tr w:rsidR="007D755B" w:rsidRPr="00C27810" w:rsidTr="00A202A6">
        <w:tc>
          <w:tcPr>
            <w:tcW w:w="2586"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Öğrenci davranışlarının değerlendirilmesinin yapılması, gerekli yaptırım ve ödüllendirme işlemlerinin yapılması.</w:t>
            </w:r>
          </w:p>
        </w:tc>
        <w:tc>
          <w:tcPr>
            <w:tcW w:w="2409"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Öğrenci Davranışları Değerlendirme Kurulu</w:t>
            </w:r>
          </w:p>
        </w:tc>
        <w:tc>
          <w:tcPr>
            <w:tcW w:w="2977"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Okul Yönetimi, Rehberlik Servisi, Sınıf Rehber Öğretmenleri</w:t>
            </w:r>
          </w:p>
        </w:tc>
        <w:tc>
          <w:tcPr>
            <w:tcW w:w="1559"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Öğrenci</w:t>
            </w:r>
          </w:p>
        </w:tc>
      </w:tr>
      <w:tr w:rsidR="007D755B" w:rsidRPr="00C27810" w:rsidTr="00A202A6">
        <w:tc>
          <w:tcPr>
            <w:tcW w:w="2586"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Sosyal etkinliklerin planlanması ve uygulanması</w:t>
            </w:r>
          </w:p>
        </w:tc>
        <w:tc>
          <w:tcPr>
            <w:tcW w:w="2409"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Sosyal Etkinlikler Kurulu</w:t>
            </w:r>
          </w:p>
        </w:tc>
        <w:tc>
          <w:tcPr>
            <w:tcW w:w="2977"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Okul Yönetimi, Okul Aile Birliği</w:t>
            </w:r>
          </w:p>
        </w:tc>
        <w:tc>
          <w:tcPr>
            <w:tcW w:w="1559"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Öğrenci</w:t>
            </w:r>
          </w:p>
        </w:tc>
      </w:tr>
      <w:tr w:rsidR="007D755B" w:rsidRPr="00C27810" w:rsidTr="00A202A6">
        <w:tc>
          <w:tcPr>
            <w:tcW w:w="2586" w:type="dxa"/>
            <w:shd w:val="clear" w:color="auto" w:fill="FFFFFF"/>
          </w:tcPr>
          <w:p w:rsidR="007D755B" w:rsidRPr="00C27810" w:rsidRDefault="007D755B" w:rsidP="00A202A6">
            <w:pPr>
              <w:pStyle w:val="AralkYok"/>
              <w:rPr>
                <w:rFonts w:ascii="Times New Roman" w:hAnsi="Times New Roman"/>
                <w:color w:val="000000"/>
                <w:sz w:val="20"/>
                <w:szCs w:val="20"/>
              </w:rPr>
            </w:pPr>
            <w:r w:rsidRPr="00C27810">
              <w:rPr>
                <w:rFonts w:ascii="Times New Roman" w:hAnsi="Times New Roman"/>
                <w:bCs/>
                <w:color w:val="000000"/>
                <w:sz w:val="20"/>
                <w:szCs w:val="20"/>
              </w:rPr>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c>
          <w:tcPr>
            <w:tcW w:w="2409"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Okul Gelişim Yönetim Ekibi</w:t>
            </w:r>
          </w:p>
        </w:tc>
        <w:tc>
          <w:tcPr>
            <w:tcW w:w="2977"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Okul Yönetimi, Öğretmenler, Veliler</w:t>
            </w:r>
          </w:p>
        </w:tc>
        <w:tc>
          <w:tcPr>
            <w:tcW w:w="1559" w:type="dxa"/>
            <w:shd w:val="clear" w:color="auto" w:fill="FFFFFF"/>
          </w:tcPr>
          <w:p w:rsidR="007D755B" w:rsidRPr="00C27810" w:rsidRDefault="007D755B" w:rsidP="00A202A6">
            <w:pPr>
              <w:pStyle w:val="AralkYok"/>
              <w:rPr>
                <w:rFonts w:ascii="Times New Roman" w:hAnsi="Times New Roman"/>
                <w:sz w:val="20"/>
                <w:szCs w:val="20"/>
              </w:rPr>
            </w:pPr>
            <w:r w:rsidRPr="00C27810">
              <w:rPr>
                <w:rFonts w:ascii="Times New Roman" w:hAnsi="Times New Roman"/>
                <w:sz w:val="20"/>
                <w:szCs w:val="20"/>
              </w:rPr>
              <w:t>Öğrenci</w:t>
            </w:r>
          </w:p>
        </w:tc>
      </w:tr>
      <w:tr w:rsidR="00C376CC" w:rsidRPr="00C27810" w:rsidTr="00A202A6">
        <w:tc>
          <w:tcPr>
            <w:tcW w:w="2586" w:type="dxa"/>
            <w:shd w:val="clear" w:color="auto" w:fill="FFFFFF"/>
          </w:tcPr>
          <w:p w:rsidR="00C376CC" w:rsidRPr="00C27810" w:rsidRDefault="00C376CC" w:rsidP="00A202A6">
            <w:pPr>
              <w:pStyle w:val="AralkYok"/>
              <w:rPr>
                <w:rFonts w:ascii="Times New Roman" w:hAnsi="Times New Roman"/>
                <w:bCs/>
                <w:color w:val="000000"/>
                <w:sz w:val="20"/>
                <w:szCs w:val="20"/>
              </w:rPr>
            </w:pPr>
          </w:p>
        </w:tc>
        <w:tc>
          <w:tcPr>
            <w:tcW w:w="2409" w:type="dxa"/>
            <w:shd w:val="clear" w:color="auto" w:fill="FFFFFF"/>
          </w:tcPr>
          <w:p w:rsidR="00C376CC" w:rsidRPr="00C27810" w:rsidRDefault="00C376CC" w:rsidP="00A202A6">
            <w:pPr>
              <w:pStyle w:val="AralkYok"/>
              <w:rPr>
                <w:rFonts w:ascii="Times New Roman" w:hAnsi="Times New Roman"/>
                <w:sz w:val="20"/>
                <w:szCs w:val="20"/>
              </w:rPr>
            </w:pPr>
          </w:p>
        </w:tc>
        <w:tc>
          <w:tcPr>
            <w:tcW w:w="2977" w:type="dxa"/>
            <w:shd w:val="clear" w:color="auto" w:fill="FFFFFF"/>
          </w:tcPr>
          <w:p w:rsidR="00C376CC" w:rsidRPr="00C27810" w:rsidRDefault="00C376CC" w:rsidP="00A202A6">
            <w:pPr>
              <w:pStyle w:val="AralkYok"/>
              <w:rPr>
                <w:rFonts w:ascii="Times New Roman" w:hAnsi="Times New Roman"/>
                <w:sz w:val="20"/>
                <w:szCs w:val="20"/>
              </w:rPr>
            </w:pPr>
          </w:p>
        </w:tc>
        <w:tc>
          <w:tcPr>
            <w:tcW w:w="1559" w:type="dxa"/>
            <w:shd w:val="clear" w:color="auto" w:fill="FFFFFF"/>
          </w:tcPr>
          <w:p w:rsidR="00C376CC" w:rsidRPr="00C27810" w:rsidRDefault="00C376CC" w:rsidP="00A202A6">
            <w:pPr>
              <w:pStyle w:val="AralkYok"/>
              <w:rPr>
                <w:rFonts w:ascii="Times New Roman" w:hAnsi="Times New Roman"/>
                <w:sz w:val="20"/>
                <w:szCs w:val="20"/>
              </w:rPr>
            </w:pPr>
          </w:p>
        </w:tc>
      </w:tr>
    </w:tbl>
    <w:p w:rsidR="00C376CC" w:rsidRDefault="00C376CC" w:rsidP="00C376CC">
      <w:pPr>
        <w:pStyle w:val="Balk6"/>
        <w:numPr>
          <w:ilvl w:val="0"/>
          <w:numId w:val="0"/>
        </w:numPr>
        <w:spacing w:before="120" w:after="120" w:line="360" w:lineRule="auto"/>
        <w:ind w:left="567"/>
        <w:contextualSpacing w:val="0"/>
        <w:rPr>
          <w:rFonts w:ascii="Arial" w:hAnsi="Arial" w:cs="Arial"/>
        </w:rPr>
      </w:pPr>
    </w:p>
    <w:p w:rsidR="00C376CC" w:rsidRDefault="00C376CC" w:rsidP="00C376CC"/>
    <w:p w:rsidR="00C376CC" w:rsidRDefault="00C376CC" w:rsidP="00C376CC"/>
    <w:p w:rsidR="00C376CC" w:rsidRDefault="00C376CC" w:rsidP="00C376CC"/>
    <w:p w:rsidR="00C376CC" w:rsidRDefault="00C376CC" w:rsidP="00C376CC"/>
    <w:p w:rsidR="00C376CC" w:rsidRDefault="00C376CC" w:rsidP="00C376CC"/>
    <w:p w:rsidR="00C376CC" w:rsidRDefault="00C376CC" w:rsidP="00C376CC"/>
    <w:p w:rsidR="00C376CC" w:rsidRDefault="00C376CC" w:rsidP="00C376CC"/>
    <w:p w:rsidR="00C376CC" w:rsidRPr="00C376CC" w:rsidRDefault="00C376CC" w:rsidP="00C376CC"/>
    <w:p w:rsidR="00AC6F54" w:rsidRPr="007649B4" w:rsidRDefault="00AC6F54" w:rsidP="007649B4">
      <w:pPr>
        <w:pStyle w:val="Balk6"/>
        <w:spacing w:before="120" w:after="120" w:line="360" w:lineRule="auto"/>
        <w:ind w:left="567" w:hanging="425"/>
        <w:contextualSpacing w:val="0"/>
        <w:rPr>
          <w:rFonts w:ascii="Arial" w:hAnsi="Arial" w:cs="Arial"/>
        </w:rPr>
      </w:pPr>
      <w:r w:rsidRPr="007649B4">
        <w:rPr>
          <w:rFonts w:ascii="Arial" w:hAnsi="Arial" w:cs="Arial"/>
        </w:rPr>
        <w:lastRenderedPageBreak/>
        <w:t>EĞİTİM VE ÖĞRETİME ERİŞİM</w:t>
      </w:r>
    </w:p>
    <w:p w:rsidR="007649B4" w:rsidRDefault="007649B4" w:rsidP="007649B4">
      <w:pPr>
        <w:pStyle w:val="Balk7"/>
        <w:spacing w:before="120" w:after="120" w:line="360" w:lineRule="auto"/>
        <w:ind w:hanging="436"/>
        <w:contextualSpacing w:val="0"/>
        <w:rPr>
          <w:rFonts w:ascii="Arial" w:eastAsia="Calibri" w:hAnsi="Arial" w:cs="Arial"/>
          <w:b/>
        </w:rPr>
      </w:pPr>
      <w:r w:rsidRPr="007649B4">
        <w:rPr>
          <w:rFonts w:ascii="Arial" w:eastAsia="Calibri" w:hAnsi="Arial" w:cs="Arial"/>
          <w:b/>
        </w:rPr>
        <w:t>Eğitim ve Öğretime Katılım ve Tamamlama</w:t>
      </w:r>
    </w:p>
    <w:p w:rsidR="001D40E3" w:rsidRDefault="00485D8E" w:rsidP="00414996">
      <w:pPr>
        <w:pStyle w:val="ListeParagraf"/>
        <w:tabs>
          <w:tab w:val="right" w:pos="9923"/>
        </w:tabs>
        <w:spacing w:before="100" w:beforeAutospacing="1" w:after="100" w:afterAutospacing="1" w:line="360" w:lineRule="auto"/>
        <w:ind w:left="0" w:firstLine="709"/>
        <w:jc w:val="both"/>
        <w:rPr>
          <w:rFonts w:ascii="Arial" w:hAnsi="Arial" w:cs="Arial"/>
        </w:rPr>
      </w:pPr>
      <w:r>
        <w:rPr>
          <w:rFonts w:ascii="Arial" w:hAnsi="Arial" w:cs="Arial"/>
        </w:rPr>
        <w:t>Eğitim ve öğretime erişim; h</w:t>
      </w:r>
      <w:r w:rsidRPr="007E25E0">
        <w:rPr>
          <w:rFonts w:ascii="Arial" w:hAnsi="Arial" w:cs="Arial"/>
        </w:rPr>
        <w:t>er bireyin hakkı olan eğitime ekonomik, sosyal, kültürel ve demografik farklılık ve dezavantajlarından etkilenmeksizin eşit ve adil şartlar altında ulaşabilmesi ve bu eğitimi tamamlayabilmesidir.</w:t>
      </w:r>
      <w:r w:rsidR="00255AE6">
        <w:rPr>
          <w:rFonts w:ascii="Arial" w:hAnsi="Arial" w:cs="Arial"/>
        </w:rPr>
        <w:t xml:space="preserve"> Bu bağlamda İlçe</w:t>
      </w:r>
      <w:r w:rsidR="00B015F5">
        <w:rPr>
          <w:rFonts w:ascii="Arial" w:hAnsi="Arial" w:cs="Arial"/>
        </w:rPr>
        <w:t>mizdeki eğitim kurumları ve öğrenci sayılar</w:t>
      </w:r>
      <w:r w:rsidR="00414996">
        <w:rPr>
          <w:rFonts w:ascii="Arial" w:hAnsi="Arial" w:cs="Arial"/>
        </w:rPr>
        <w:t>ı aşağıdaki tabloda verilmiştir.</w:t>
      </w:r>
    </w:p>
    <w:p w:rsidR="00C376CC" w:rsidRPr="00414996" w:rsidRDefault="00C376CC" w:rsidP="00414996">
      <w:pPr>
        <w:pStyle w:val="ListeParagraf"/>
        <w:tabs>
          <w:tab w:val="right" w:pos="9923"/>
        </w:tabs>
        <w:spacing w:before="100" w:beforeAutospacing="1" w:after="100" w:afterAutospacing="1" w:line="360" w:lineRule="auto"/>
        <w:ind w:left="0" w:firstLine="709"/>
        <w:jc w:val="both"/>
        <w:rPr>
          <w:rFonts w:ascii="Arial" w:hAnsi="Arial" w:cs="Arial"/>
        </w:rPr>
      </w:pPr>
    </w:p>
    <w:p w:rsidR="00485D8E" w:rsidRPr="00885232" w:rsidRDefault="00485D8E" w:rsidP="00485D8E">
      <w:pPr>
        <w:spacing w:after="120"/>
        <w:rPr>
          <w:rFonts w:ascii="Cambria" w:eastAsia="Times New Roman" w:hAnsi="Cambria" w:cs="Arial"/>
          <w:sz w:val="10"/>
          <w:szCs w:val="10"/>
        </w:rPr>
      </w:pPr>
      <w:bookmarkStart w:id="39" w:name="_Toc429379929"/>
      <w:r w:rsidRPr="004F4F55">
        <w:rPr>
          <w:rFonts w:ascii="Cambria" w:eastAsia="Times New Roman" w:hAnsi="Cambria" w:cs="Times New Roman"/>
          <w:b/>
          <w:i/>
          <w:sz w:val="20"/>
          <w:szCs w:val="20"/>
          <w:lang w:eastAsia="tr-TR"/>
        </w:rPr>
        <w:t xml:space="preserve">Tablo </w:t>
      </w:r>
      <w:r w:rsidR="00667CD3" w:rsidRPr="00962BB3">
        <w:rPr>
          <w:rFonts w:ascii="Cambria" w:eastAsia="Times New Roman" w:hAnsi="Cambria" w:cs="Times New Roman"/>
          <w:b/>
          <w:i/>
          <w:sz w:val="20"/>
          <w:szCs w:val="20"/>
          <w:lang w:eastAsia="tr-TR"/>
        </w:rPr>
        <w:fldChar w:fldCharType="begin"/>
      </w:r>
      <w:r w:rsidR="001070CC" w:rsidRPr="00962BB3">
        <w:rPr>
          <w:rFonts w:ascii="Cambria" w:eastAsia="Times New Roman" w:hAnsi="Cambria" w:cs="Times New Roman"/>
          <w:b/>
          <w:i/>
          <w:sz w:val="20"/>
          <w:szCs w:val="20"/>
          <w:lang w:eastAsia="tr-TR"/>
        </w:rPr>
        <w:instrText xml:space="preserve"> SEQ Tablo \* ARABIC </w:instrText>
      </w:r>
      <w:r w:rsidR="00667CD3" w:rsidRPr="00962BB3">
        <w:rPr>
          <w:rFonts w:ascii="Cambria" w:eastAsia="Times New Roman" w:hAnsi="Cambria" w:cs="Times New Roman"/>
          <w:b/>
          <w:i/>
          <w:sz w:val="20"/>
          <w:szCs w:val="20"/>
          <w:lang w:eastAsia="tr-TR"/>
        </w:rPr>
        <w:fldChar w:fldCharType="separate"/>
      </w:r>
      <w:r w:rsidR="00102A92">
        <w:rPr>
          <w:rFonts w:ascii="Cambria" w:eastAsia="Times New Roman" w:hAnsi="Cambria" w:cs="Times New Roman"/>
          <w:b/>
          <w:i/>
          <w:noProof/>
          <w:sz w:val="20"/>
          <w:szCs w:val="20"/>
          <w:lang w:eastAsia="tr-TR"/>
        </w:rPr>
        <w:t>2</w:t>
      </w:r>
      <w:r w:rsidR="00667CD3" w:rsidRPr="00962BB3">
        <w:rPr>
          <w:rFonts w:ascii="Cambria" w:eastAsia="Times New Roman" w:hAnsi="Cambria" w:cs="Times New Roman"/>
          <w:b/>
          <w:i/>
          <w:sz w:val="20"/>
          <w:szCs w:val="20"/>
          <w:lang w:eastAsia="tr-TR"/>
        </w:rPr>
        <w:fldChar w:fldCharType="end"/>
      </w:r>
      <w:r w:rsidRPr="004F4F55">
        <w:rPr>
          <w:rFonts w:ascii="Arial" w:eastAsia="ヒラギノ明朝 Pro W3" w:hAnsi="Arial" w:cs="Arial"/>
          <w:b/>
          <w:sz w:val="24"/>
          <w:szCs w:val="24"/>
          <w:lang w:eastAsia="tr-TR"/>
        </w:rPr>
        <w:t xml:space="preserve">. </w:t>
      </w:r>
      <w:r w:rsidRPr="00885232">
        <w:rPr>
          <w:rFonts w:ascii="Cambria" w:eastAsia="Times New Roman" w:hAnsi="Cambria" w:cs="Arial"/>
          <w:b/>
          <w:bCs/>
          <w:i/>
          <w:sz w:val="20"/>
          <w:szCs w:val="20"/>
        </w:rPr>
        <w:t>Öğrenci ve Okul/Kurum Sayıları</w:t>
      </w:r>
      <w:bookmarkEnd w:id="39"/>
    </w:p>
    <w:tbl>
      <w:tblPr>
        <w:tblStyle w:val="TabloKlavuzu"/>
        <w:tblW w:w="0" w:type="auto"/>
        <w:tblLook w:val="04A0" w:firstRow="1" w:lastRow="0" w:firstColumn="1" w:lastColumn="0" w:noHBand="0" w:noVBand="1"/>
      </w:tblPr>
      <w:tblGrid>
        <w:gridCol w:w="2973"/>
        <w:gridCol w:w="2973"/>
        <w:gridCol w:w="2974"/>
      </w:tblGrid>
      <w:tr w:rsidR="005E2307" w:rsidTr="00F61A33">
        <w:tc>
          <w:tcPr>
            <w:tcW w:w="2973" w:type="dxa"/>
            <w:shd w:val="clear" w:color="auto" w:fill="BFBFBF" w:themeFill="background1" w:themeFillShade="BF"/>
          </w:tcPr>
          <w:p w:rsidR="005E2307" w:rsidRPr="00F61A33" w:rsidRDefault="005E2307" w:rsidP="00F61A33">
            <w:pPr>
              <w:widowControl w:val="0"/>
              <w:spacing w:after="120" w:line="360" w:lineRule="auto"/>
              <w:jc w:val="center"/>
              <w:rPr>
                <w:rFonts w:ascii="Arial" w:hAnsi="Arial" w:cs="Arial"/>
                <w:b/>
              </w:rPr>
            </w:pPr>
            <w:r w:rsidRPr="00F61A33">
              <w:rPr>
                <w:rFonts w:ascii="Arial" w:hAnsi="Arial" w:cs="Arial"/>
                <w:b/>
              </w:rPr>
              <w:t>Okul Türü</w:t>
            </w:r>
          </w:p>
        </w:tc>
        <w:tc>
          <w:tcPr>
            <w:tcW w:w="2973" w:type="dxa"/>
            <w:shd w:val="clear" w:color="auto" w:fill="BFBFBF" w:themeFill="background1" w:themeFillShade="BF"/>
          </w:tcPr>
          <w:p w:rsidR="005E2307" w:rsidRPr="00F61A33" w:rsidRDefault="005E2307" w:rsidP="00F61A33">
            <w:pPr>
              <w:widowControl w:val="0"/>
              <w:spacing w:after="120" w:line="360" w:lineRule="auto"/>
              <w:jc w:val="center"/>
              <w:rPr>
                <w:rFonts w:ascii="Arial" w:hAnsi="Arial" w:cs="Arial"/>
                <w:b/>
              </w:rPr>
            </w:pPr>
            <w:r w:rsidRPr="00F61A33">
              <w:rPr>
                <w:rFonts w:ascii="Arial" w:hAnsi="Arial" w:cs="Arial"/>
                <w:b/>
              </w:rPr>
              <w:t>Sınıflar</w:t>
            </w:r>
          </w:p>
        </w:tc>
        <w:tc>
          <w:tcPr>
            <w:tcW w:w="2974" w:type="dxa"/>
            <w:shd w:val="clear" w:color="auto" w:fill="BFBFBF" w:themeFill="background1" w:themeFillShade="BF"/>
          </w:tcPr>
          <w:p w:rsidR="005E2307" w:rsidRPr="00F61A33" w:rsidRDefault="005E2307" w:rsidP="00F61A33">
            <w:pPr>
              <w:widowControl w:val="0"/>
              <w:spacing w:after="120" w:line="360" w:lineRule="auto"/>
              <w:jc w:val="center"/>
              <w:rPr>
                <w:rFonts w:ascii="Arial" w:hAnsi="Arial" w:cs="Arial"/>
                <w:b/>
              </w:rPr>
            </w:pPr>
            <w:r w:rsidRPr="00F61A33">
              <w:rPr>
                <w:rFonts w:ascii="Arial" w:hAnsi="Arial" w:cs="Arial"/>
                <w:b/>
              </w:rPr>
              <w:t>Öğrenci Sayıları</w:t>
            </w:r>
          </w:p>
        </w:tc>
      </w:tr>
      <w:tr w:rsidR="005E2307" w:rsidTr="005E2307">
        <w:tc>
          <w:tcPr>
            <w:tcW w:w="2973" w:type="dxa"/>
          </w:tcPr>
          <w:p w:rsidR="005E2307" w:rsidRDefault="005E2307" w:rsidP="005E2307">
            <w:pPr>
              <w:widowControl w:val="0"/>
              <w:spacing w:after="120" w:line="360" w:lineRule="auto"/>
              <w:jc w:val="both"/>
              <w:rPr>
                <w:rFonts w:ascii="Arial" w:hAnsi="Arial" w:cs="Arial"/>
              </w:rPr>
            </w:pPr>
            <w:r>
              <w:rPr>
                <w:rFonts w:ascii="Arial" w:hAnsi="Arial" w:cs="Arial"/>
              </w:rPr>
              <w:t>Karacaşar İlkokulu</w:t>
            </w:r>
          </w:p>
        </w:tc>
        <w:tc>
          <w:tcPr>
            <w:tcW w:w="2973" w:type="dxa"/>
          </w:tcPr>
          <w:p w:rsidR="005E2307" w:rsidRDefault="005E2307" w:rsidP="005E2307">
            <w:pPr>
              <w:widowControl w:val="0"/>
              <w:spacing w:after="120" w:line="360" w:lineRule="auto"/>
              <w:jc w:val="both"/>
              <w:rPr>
                <w:rFonts w:ascii="Arial" w:hAnsi="Arial" w:cs="Arial"/>
              </w:rPr>
            </w:pPr>
            <w:r>
              <w:rPr>
                <w:rFonts w:ascii="Arial" w:hAnsi="Arial" w:cs="Arial"/>
              </w:rPr>
              <w:t>8</w:t>
            </w:r>
          </w:p>
        </w:tc>
        <w:tc>
          <w:tcPr>
            <w:tcW w:w="2974" w:type="dxa"/>
          </w:tcPr>
          <w:p w:rsidR="005E2307" w:rsidRDefault="005E2307" w:rsidP="005E2307">
            <w:pPr>
              <w:widowControl w:val="0"/>
              <w:spacing w:after="120" w:line="360" w:lineRule="auto"/>
              <w:jc w:val="both"/>
              <w:rPr>
                <w:rFonts w:ascii="Arial" w:hAnsi="Arial" w:cs="Arial"/>
              </w:rPr>
            </w:pPr>
            <w:r>
              <w:rPr>
                <w:rFonts w:ascii="Arial" w:hAnsi="Arial" w:cs="Arial"/>
              </w:rPr>
              <w:t>157</w:t>
            </w:r>
          </w:p>
        </w:tc>
      </w:tr>
      <w:tr w:rsidR="005E2307" w:rsidTr="005E2307">
        <w:tc>
          <w:tcPr>
            <w:tcW w:w="2973" w:type="dxa"/>
          </w:tcPr>
          <w:p w:rsidR="005E2307" w:rsidRDefault="005E2307" w:rsidP="005E2307">
            <w:pPr>
              <w:widowControl w:val="0"/>
              <w:spacing w:after="120" w:line="360" w:lineRule="auto"/>
              <w:jc w:val="both"/>
              <w:rPr>
                <w:rFonts w:ascii="Arial" w:hAnsi="Arial" w:cs="Arial"/>
              </w:rPr>
            </w:pPr>
            <w:r>
              <w:rPr>
                <w:rFonts w:ascii="Arial" w:hAnsi="Arial" w:cs="Arial"/>
              </w:rPr>
              <w:t xml:space="preserve">Karacaşar ortaokulu </w:t>
            </w:r>
          </w:p>
        </w:tc>
        <w:tc>
          <w:tcPr>
            <w:tcW w:w="2973" w:type="dxa"/>
          </w:tcPr>
          <w:p w:rsidR="005E2307" w:rsidRDefault="00E815F4" w:rsidP="005E2307">
            <w:pPr>
              <w:widowControl w:val="0"/>
              <w:spacing w:after="120" w:line="360" w:lineRule="auto"/>
              <w:jc w:val="both"/>
              <w:rPr>
                <w:rFonts w:ascii="Arial" w:hAnsi="Arial" w:cs="Arial"/>
              </w:rPr>
            </w:pPr>
            <w:r>
              <w:rPr>
                <w:rFonts w:ascii="Arial" w:hAnsi="Arial" w:cs="Arial"/>
              </w:rPr>
              <w:t>4</w:t>
            </w:r>
          </w:p>
        </w:tc>
        <w:tc>
          <w:tcPr>
            <w:tcW w:w="2974" w:type="dxa"/>
          </w:tcPr>
          <w:p w:rsidR="005E2307" w:rsidRDefault="005E2307" w:rsidP="005E2307">
            <w:pPr>
              <w:widowControl w:val="0"/>
              <w:spacing w:after="120" w:line="360" w:lineRule="auto"/>
              <w:jc w:val="both"/>
              <w:rPr>
                <w:rFonts w:ascii="Arial" w:hAnsi="Arial" w:cs="Arial"/>
              </w:rPr>
            </w:pPr>
            <w:r>
              <w:rPr>
                <w:rFonts w:ascii="Arial" w:hAnsi="Arial" w:cs="Arial"/>
              </w:rPr>
              <w:t>110</w:t>
            </w:r>
          </w:p>
        </w:tc>
      </w:tr>
    </w:tbl>
    <w:p w:rsidR="008551DB" w:rsidRDefault="008551DB" w:rsidP="00485D8E">
      <w:pPr>
        <w:widowControl w:val="0"/>
        <w:shd w:val="clear" w:color="auto" w:fill="FFFFFF" w:themeFill="background1"/>
        <w:spacing w:after="120" w:line="360" w:lineRule="auto"/>
        <w:ind w:firstLine="709"/>
        <w:jc w:val="both"/>
        <w:rPr>
          <w:rFonts w:ascii="Arial" w:hAnsi="Arial" w:cs="Arial"/>
        </w:rPr>
      </w:pPr>
    </w:p>
    <w:p w:rsidR="00485D8E" w:rsidRDefault="00485D8E" w:rsidP="00485D8E">
      <w:pPr>
        <w:widowControl w:val="0"/>
        <w:shd w:val="clear" w:color="auto" w:fill="FFFFFF" w:themeFill="background1"/>
        <w:spacing w:after="120" w:line="360" w:lineRule="auto"/>
        <w:ind w:firstLine="709"/>
        <w:jc w:val="both"/>
        <w:rPr>
          <w:rFonts w:ascii="Arial" w:eastAsia="Times New Roman" w:hAnsi="Arial" w:cs="Arial"/>
        </w:rPr>
      </w:pPr>
      <w:r w:rsidRPr="00A926C0">
        <w:rPr>
          <w:rFonts w:ascii="Arial" w:hAnsi="Arial" w:cs="Arial"/>
        </w:rPr>
        <w:t xml:space="preserve">Tablo </w:t>
      </w:r>
      <w:r w:rsidR="001070CC">
        <w:rPr>
          <w:rFonts w:ascii="Arial" w:hAnsi="Arial" w:cs="Arial"/>
        </w:rPr>
        <w:t>2</w:t>
      </w:r>
      <w:r w:rsidRPr="00A926C0">
        <w:rPr>
          <w:rFonts w:ascii="Arial" w:hAnsi="Arial" w:cs="Arial"/>
        </w:rPr>
        <w:t>’d</w:t>
      </w:r>
      <w:r w:rsidR="007A58BC">
        <w:rPr>
          <w:rFonts w:ascii="Arial" w:hAnsi="Arial" w:cs="Arial"/>
        </w:rPr>
        <w:t>e</w:t>
      </w:r>
      <w:r w:rsidRPr="00A926C0">
        <w:rPr>
          <w:rFonts w:ascii="Arial" w:hAnsi="Arial" w:cs="Arial"/>
        </w:rPr>
        <w:t xml:space="preserve"> görüldüğü gibi 201</w:t>
      </w:r>
      <w:r w:rsidR="00870720">
        <w:rPr>
          <w:rFonts w:ascii="Arial" w:hAnsi="Arial" w:cs="Arial"/>
        </w:rPr>
        <w:t>5</w:t>
      </w:r>
      <w:r w:rsidRPr="00A926C0">
        <w:rPr>
          <w:rFonts w:ascii="Arial" w:hAnsi="Arial" w:cs="Arial"/>
        </w:rPr>
        <w:t>/20</w:t>
      </w:r>
      <w:r w:rsidR="00B015F5">
        <w:rPr>
          <w:rFonts w:ascii="Arial" w:hAnsi="Arial" w:cs="Arial"/>
        </w:rPr>
        <w:t>1</w:t>
      </w:r>
      <w:r w:rsidR="00870720">
        <w:rPr>
          <w:rFonts w:ascii="Arial" w:hAnsi="Arial" w:cs="Arial"/>
        </w:rPr>
        <w:t xml:space="preserve">6 </w:t>
      </w:r>
      <w:r>
        <w:rPr>
          <w:rFonts w:ascii="Arial" w:hAnsi="Arial" w:cs="Arial"/>
        </w:rPr>
        <w:t>öğretim yılı içinde</w:t>
      </w:r>
      <w:r w:rsidR="00283A88">
        <w:rPr>
          <w:rFonts w:ascii="Arial" w:hAnsi="Arial" w:cs="Arial"/>
        </w:rPr>
        <w:t xml:space="preserve"> </w:t>
      </w:r>
      <w:r w:rsidR="00870720">
        <w:rPr>
          <w:rFonts w:ascii="Arial" w:hAnsi="Arial" w:cs="Arial"/>
        </w:rPr>
        <w:t>Okulumuzda</w:t>
      </w:r>
      <w:r w:rsidRPr="00A926C0">
        <w:rPr>
          <w:rFonts w:ascii="Arial" w:hAnsi="Arial" w:cs="Arial"/>
        </w:rPr>
        <w:t xml:space="preserve"> </w:t>
      </w:r>
      <w:r w:rsidR="00870720">
        <w:rPr>
          <w:rFonts w:ascii="Arial" w:hAnsi="Arial" w:cs="Arial"/>
        </w:rPr>
        <w:t>2</w:t>
      </w:r>
      <w:r>
        <w:rPr>
          <w:rFonts w:ascii="Arial" w:hAnsi="Arial" w:cs="Arial"/>
        </w:rPr>
        <w:t xml:space="preserve"> </w:t>
      </w:r>
      <w:r w:rsidR="00870720">
        <w:rPr>
          <w:rFonts w:ascii="Arial" w:hAnsi="Arial" w:cs="Arial"/>
        </w:rPr>
        <w:t xml:space="preserve">anasınıfı şubesi </w:t>
      </w:r>
      <w:r w:rsidRPr="00A926C0">
        <w:rPr>
          <w:rFonts w:ascii="Arial" w:hAnsi="Arial" w:cs="Arial"/>
        </w:rPr>
        <w:t xml:space="preserve"> </w:t>
      </w:r>
      <w:r w:rsidR="00870720">
        <w:rPr>
          <w:rFonts w:ascii="Arial" w:hAnsi="Arial" w:cs="Arial"/>
        </w:rPr>
        <w:t>6 ilkokul şubesi ve 4 ortaokul şubesi bulunmaktadır.</w:t>
      </w:r>
    </w:p>
    <w:p w:rsidR="004E21FF" w:rsidRDefault="000D44B6" w:rsidP="00A01598">
      <w:pPr>
        <w:widowControl w:val="0"/>
        <w:shd w:val="clear" w:color="auto" w:fill="FFFFFF" w:themeFill="background1"/>
        <w:spacing w:after="120" w:line="360" w:lineRule="auto"/>
        <w:ind w:firstLine="709"/>
        <w:jc w:val="both"/>
        <w:rPr>
          <w:rFonts w:ascii="Arial" w:eastAsia="Times New Roman" w:hAnsi="Arial" w:cs="Arial"/>
        </w:rPr>
      </w:pPr>
      <w:r>
        <w:rPr>
          <w:rFonts w:ascii="Arial" w:eastAsia="Times New Roman" w:hAnsi="Arial" w:cs="Arial"/>
        </w:rPr>
        <w:t>Örgün eğitim kurumlarımızda son iki öğrenim yılında öğrenim gören öğrenc</w:t>
      </w:r>
      <w:r w:rsidR="00A01598">
        <w:rPr>
          <w:rFonts w:ascii="Arial" w:eastAsia="Times New Roman" w:hAnsi="Arial" w:cs="Arial"/>
        </w:rPr>
        <w:t>i sayıları aşağıda verilmiştir.</w:t>
      </w:r>
    </w:p>
    <w:p w:rsidR="00A01598" w:rsidRDefault="00A01598" w:rsidP="00A01598">
      <w:pPr>
        <w:widowControl w:val="0"/>
        <w:shd w:val="clear" w:color="auto" w:fill="FFFFFF" w:themeFill="background1"/>
        <w:spacing w:after="120" w:line="360" w:lineRule="auto"/>
        <w:ind w:firstLine="709"/>
        <w:jc w:val="both"/>
        <w:rPr>
          <w:rFonts w:ascii="Arial" w:eastAsia="Times New Roman" w:hAnsi="Arial" w:cs="Arial"/>
        </w:rPr>
      </w:pPr>
    </w:p>
    <w:p w:rsidR="00A01598" w:rsidRDefault="00A01598" w:rsidP="00A01598">
      <w:pPr>
        <w:widowControl w:val="0"/>
        <w:shd w:val="clear" w:color="auto" w:fill="FFFFFF" w:themeFill="background1"/>
        <w:spacing w:after="120" w:line="360" w:lineRule="auto"/>
        <w:ind w:firstLine="709"/>
        <w:jc w:val="both"/>
        <w:rPr>
          <w:rFonts w:ascii="Arial" w:eastAsia="Times New Roman" w:hAnsi="Arial" w:cs="Arial"/>
        </w:rPr>
      </w:pPr>
    </w:p>
    <w:p w:rsidR="00A01598" w:rsidRDefault="00A01598" w:rsidP="00A01598">
      <w:pPr>
        <w:widowControl w:val="0"/>
        <w:shd w:val="clear" w:color="auto" w:fill="FFFFFF" w:themeFill="background1"/>
        <w:spacing w:after="120" w:line="360" w:lineRule="auto"/>
        <w:ind w:firstLine="709"/>
        <w:jc w:val="both"/>
        <w:rPr>
          <w:rFonts w:ascii="Arial" w:eastAsia="Times New Roman" w:hAnsi="Arial" w:cs="Arial"/>
        </w:rPr>
      </w:pPr>
    </w:p>
    <w:p w:rsidR="00A01598" w:rsidRDefault="00A01598" w:rsidP="00A01598">
      <w:pPr>
        <w:widowControl w:val="0"/>
        <w:shd w:val="clear" w:color="auto" w:fill="FFFFFF" w:themeFill="background1"/>
        <w:spacing w:after="120" w:line="360" w:lineRule="auto"/>
        <w:ind w:firstLine="709"/>
        <w:jc w:val="both"/>
        <w:rPr>
          <w:rFonts w:ascii="Arial" w:eastAsia="Times New Roman" w:hAnsi="Arial" w:cs="Arial"/>
        </w:rPr>
      </w:pPr>
    </w:p>
    <w:p w:rsidR="00A01598" w:rsidRDefault="00A01598" w:rsidP="00A01598">
      <w:pPr>
        <w:widowControl w:val="0"/>
        <w:shd w:val="clear" w:color="auto" w:fill="FFFFFF" w:themeFill="background1"/>
        <w:spacing w:after="120" w:line="360" w:lineRule="auto"/>
        <w:ind w:firstLine="709"/>
        <w:jc w:val="both"/>
        <w:rPr>
          <w:rFonts w:ascii="Arial" w:eastAsia="Times New Roman" w:hAnsi="Arial" w:cs="Arial"/>
        </w:rPr>
      </w:pPr>
    </w:p>
    <w:p w:rsidR="00A01598" w:rsidRDefault="00A01598" w:rsidP="00A01598">
      <w:pPr>
        <w:widowControl w:val="0"/>
        <w:shd w:val="clear" w:color="auto" w:fill="FFFFFF" w:themeFill="background1"/>
        <w:spacing w:after="120" w:line="360" w:lineRule="auto"/>
        <w:ind w:firstLine="709"/>
        <w:jc w:val="both"/>
        <w:rPr>
          <w:rFonts w:ascii="Arial" w:eastAsia="Times New Roman" w:hAnsi="Arial" w:cs="Arial"/>
        </w:rPr>
      </w:pPr>
    </w:p>
    <w:p w:rsidR="004E21FF" w:rsidRDefault="004E21FF" w:rsidP="00B758AB">
      <w:pPr>
        <w:widowControl w:val="0"/>
        <w:shd w:val="clear" w:color="auto" w:fill="FFFFFF" w:themeFill="background1"/>
        <w:spacing w:after="120" w:line="360" w:lineRule="auto"/>
        <w:rPr>
          <w:rFonts w:ascii="Arial" w:eastAsia="Times New Roman" w:hAnsi="Arial" w:cs="Arial"/>
        </w:rPr>
      </w:pPr>
    </w:p>
    <w:p w:rsidR="00C376CC" w:rsidRDefault="00C376CC" w:rsidP="00B758AB">
      <w:pPr>
        <w:widowControl w:val="0"/>
        <w:shd w:val="clear" w:color="auto" w:fill="FFFFFF" w:themeFill="background1"/>
        <w:spacing w:after="120" w:line="360" w:lineRule="auto"/>
        <w:rPr>
          <w:rFonts w:ascii="Arial" w:eastAsia="Times New Roman" w:hAnsi="Arial" w:cs="Arial"/>
        </w:rPr>
      </w:pPr>
    </w:p>
    <w:p w:rsidR="00C376CC" w:rsidRDefault="00C376CC" w:rsidP="00B758AB">
      <w:pPr>
        <w:widowControl w:val="0"/>
        <w:shd w:val="clear" w:color="auto" w:fill="FFFFFF" w:themeFill="background1"/>
        <w:spacing w:after="120" w:line="360" w:lineRule="auto"/>
        <w:rPr>
          <w:rFonts w:ascii="Arial" w:eastAsia="Times New Roman" w:hAnsi="Arial" w:cs="Arial"/>
        </w:rPr>
      </w:pPr>
    </w:p>
    <w:p w:rsidR="00C376CC" w:rsidRDefault="00C376CC" w:rsidP="00B758AB">
      <w:pPr>
        <w:widowControl w:val="0"/>
        <w:shd w:val="clear" w:color="auto" w:fill="FFFFFF" w:themeFill="background1"/>
        <w:spacing w:after="120" w:line="360" w:lineRule="auto"/>
        <w:rPr>
          <w:rFonts w:ascii="Arial" w:eastAsia="Times New Roman" w:hAnsi="Arial" w:cs="Arial"/>
        </w:rPr>
      </w:pPr>
    </w:p>
    <w:p w:rsidR="00C376CC" w:rsidRDefault="00C376CC" w:rsidP="00B758AB">
      <w:pPr>
        <w:widowControl w:val="0"/>
        <w:shd w:val="clear" w:color="auto" w:fill="FFFFFF" w:themeFill="background1"/>
        <w:spacing w:after="120" w:line="360" w:lineRule="auto"/>
        <w:rPr>
          <w:rFonts w:ascii="Arial" w:eastAsia="Times New Roman" w:hAnsi="Arial" w:cs="Arial"/>
        </w:rPr>
      </w:pPr>
    </w:p>
    <w:p w:rsidR="00C376CC" w:rsidRPr="00A926C0" w:rsidRDefault="00C376CC" w:rsidP="00B758AB">
      <w:pPr>
        <w:widowControl w:val="0"/>
        <w:shd w:val="clear" w:color="auto" w:fill="FFFFFF" w:themeFill="background1"/>
        <w:spacing w:after="120" w:line="360" w:lineRule="auto"/>
        <w:rPr>
          <w:rFonts w:ascii="Arial" w:eastAsia="Times New Roman" w:hAnsi="Arial" w:cs="Arial"/>
        </w:rPr>
      </w:pPr>
    </w:p>
    <w:p w:rsidR="00B015F5" w:rsidRPr="00713AF7" w:rsidRDefault="00B015F5" w:rsidP="00713AF7">
      <w:pPr>
        <w:tabs>
          <w:tab w:val="left" w:pos="566"/>
          <w:tab w:val="left" w:pos="7875"/>
        </w:tabs>
        <w:spacing w:after="120"/>
        <w:rPr>
          <w:rFonts w:ascii="Cambria" w:eastAsia="ヒラギノ明朝 Pro W3" w:hAnsi="Cambria" w:cs="Arial"/>
          <w:b/>
          <w:sz w:val="20"/>
          <w:szCs w:val="20"/>
          <w:lang w:eastAsia="tr-TR"/>
        </w:rPr>
      </w:pPr>
      <w:bookmarkStart w:id="40" w:name="_Toc429379930"/>
      <w:r w:rsidRPr="004F4F55">
        <w:rPr>
          <w:rFonts w:ascii="Cambria" w:eastAsia="Times New Roman" w:hAnsi="Cambria" w:cs="Times New Roman"/>
          <w:b/>
          <w:i/>
          <w:sz w:val="20"/>
          <w:szCs w:val="20"/>
          <w:lang w:eastAsia="tr-TR"/>
        </w:rPr>
        <w:lastRenderedPageBreak/>
        <w:t xml:space="preserve">Tablo </w:t>
      </w:r>
      <w:r w:rsidR="00667CD3" w:rsidRPr="00962BB3">
        <w:rPr>
          <w:rFonts w:ascii="Cambria" w:eastAsia="Times New Roman" w:hAnsi="Cambria" w:cs="Times New Roman"/>
          <w:b/>
          <w:i/>
          <w:sz w:val="20"/>
          <w:szCs w:val="20"/>
          <w:lang w:eastAsia="tr-TR"/>
        </w:rPr>
        <w:fldChar w:fldCharType="begin"/>
      </w:r>
      <w:r w:rsidR="001070CC" w:rsidRPr="00962BB3">
        <w:rPr>
          <w:rFonts w:ascii="Cambria" w:eastAsia="Times New Roman" w:hAnsi="Cambria" w:cs="Times New Roman"/>
          <w:b/>
          <w:i/>
          <w:sz w:val="20"/>
          <w:szCs w:val="20"/>
          <w:lang w:eastAsia="tr-TR"/>
        </w:rPr>
        <w:instrText xml:space="preserve"> SEQ Tablo \* ARABIC </w:instrText>
      </w:r>
      <w:r w:rsidR="00667CD3" w:rsidRPr="00962BB3">
        <w:rPr>
          <w:rFonts w:ascii="Cambria" w:eastAsia="Times New Roman" w:hAnsi="Cambria" w:cs="Times New Roman"/>
          <w:b/>
          <w:i/>
          <w:sz w:val="20"/>
          <w:szCs w:val="20"/>
          <w:lang w:eastAsia="tr-TR"/>
        </w:rPr>
        <w:fldChar w:fldCharType="separate"/>
      </w:r>
      <w:r w:rsidR="00102A92">
        <w:rPr>
          <w:rFonts w:ascii="Cambria" w:eastAsia="Times New Roman" w:hAnsi="Cambria" w:cs="Times New Roman"/>
          <w:b/>
          <w:i/>
          <w:noProof/>
          <w:sz w:val="20"/>
          <w:szCs w:val="20"/>
          <w:lang w:eastAsia="tr-TR"/>
        </w:rPr>
        <w:t>3</w:t>
      </w:r>
      <w:r w:rsidR="00667CD3" w:rsidRPr="00962BB3">
        <w:rPr>
          <w:rFonts w:ascii="Cambria" w:eastAsia="Times New Roman" w:hAnsi="Cambria" w:cs="Times New Roman"/>
          <w:b/>
          <w:i/>
          <w:sz w:val="20"/>
          <w:szCs w:val="20"/>
          <w:lang w:eastAsia="tr-TR"/>
        </w:rPr>
        <w:fldChar w:fldCharType="end"/>
      </w:r>
      <w:r w:rsidRPr="004F4F55">
        <w:rPr>
          <w:rFonts w:ascii="Arial" w:eastAsia="ヒラギノ明朝 Pro W3" w:hAnsi="Arial" w:cs="Arial"/>
          <w:b/>
          <w:sz w:val="24"/>
          <w:szCs w:val="24"/>
          <w:lang w:eastAsia="tr-TR"/>
        </w:rPr>
        <w:t xml:space="preserve">. </w:t>
      </w:r>
      <w:r w:rsidRPr="004F4F55">
        <w:rPr>
          <w:rFonts w:ascii="Cambria" w:eastAsia="ヒラギノ明朝 Pro W3" w:hAnsi="Cambria" w:cs="Arial"/>
          <w:b/>
          <w:i/>
          <w:sz w:val="20"/>
          <w:szCs w:val="20"/>
          <w:lang w:eastAsia="tr-TR"/>
        </w:rPr>
        <w:t>Son İki Yılın Sınıf Bazlı Öğrenci Sayısı</w:t>
      </w:r>
      <w:bookmarkEnd w:id="40"/>
      <w:r w:rsidR="00713AF7">
        <w:rPr>
          <w:rFonts w:ascii="Cambria" w:eastAsia="ヒラギノ明朝 Pro W3" w:hAnsi="Cambria" w:cs="Arial"/>
          <w:b/>
          <w:i/>
          <w:sz w:val="20"/>
          <w:szCs w:val="20"/>
          <w:lang w:eastAsia="tr-TR"/>
        </w:rPr>
        <w:tab/>
      </w:r>
    </w:p>
    <w:p w:rsidR="004E21FF" w:rsidRPr="004F4F55" w:rsidRDefault="004E21FF" w:rsidP="00B015F5">
      <w:pPr>
        <w:tabs>
          <w:tab w:val="left" w:pos="566"/>
        </w:tabs>
        <w:spacing w:after="120"/>
        <w:rPr>
          <w:rFonts w:ascii="Arial" w:eastAsia="ヒラギノ明朝 Pro W3" w:hAnsi="Arial" w:cs="Arial"/>
          <w:sz w:val="2"/>
          <w:szCs w:val="2"/>
          <w:lang w:eastAsia="tr-TR"/>
        </w:rPr>
      </w:pPr>
    </w:p>
    <w:tbl>
      <w:tblPr>
        <w:tblStyle w:val="TabloKlavuzu"/>
        <w:tblpPr w:leftFromText="141" w:rightFromText="141" w:vertAnchor="page" w:horzAnchor="margin" w:tblpY="2821"/>
        <w:tblW w:w="8704" w:type="dxa"/>
        <w:tblLook w:val="04A0" w:firstRow="1" w:lastRow="0" w:firstColumn="1" w:lastColumn="0" w:noHBand="0" w:noVBand="1"/>
      </w:tblPr>
      <w:tblGrid>
        <w:gridCol w:w="1508"/>
        <w:gridCol w:w="1361"/>
        <w:gridCol w:w="551"/>
        <w:gridCol w:w="949"/>
        <w:gridCol w:w="831"/>
        <w:gridCol w:w="943"/>
        <w:gridCol w:w="723"/>
        <w:gridCol w:w="723"/>
        <w:gridCol w:w="1115"/>
      </w:tblGrid>
      <w:tr w:rsidR="00A01598" w:rsidTr="00A01598">
        <w:trPr>
          <w:trHeight w:val="298"/>
        </w:trPr>
        <w:tc>
          <w:tcPr>
            <w:tcW w:w="1508" w:type="dxa"/>
            <w:vMerge w:val="restart"/>
            <w:shd w:val="clear" w:color="auto" w:fill="BFBFBF" w:themeFill="background1" w:themeFillShade="BF"/>
          </w:tcPr>
          <w:p w:rsidR="00A01598" w:rsidRPr="009A38FA" w:rsidRDefault="00A01598" w:rsidP="000C255C">
            <w:pPr>
              <w:jc w:val="center"/>
              <w:rPr>
                <w:b/>
              </w:rPr>
            </w:pPr>
            <w:r w:rsidRPr="009A38FA">
              <w:rPr>
                <w:b/>
              </w:rPr>
              <w:t>Sınıf Düzeyleri</w:t>
            </w:r>
          </w:p>
        </w:tc>
        <w:tc>
          <w:tcPr>
            <w:tcW w:w="1361" w:type="dxa"/>
            <w:vMerge w:val="restart"/>
            <w:shd w:val="clear" w:color="auto" w:fill="BFBFBF" w:themeFill="background1" w:themeFillShade="BF"/>
          </w:tcPr>
          <w:p w:rsidR="00A01598" w:rsidRPr="009A38FA" w:rsidRDefault="00A01598" w:rsidP="000C255C">
            <w:pPr>
              <w:jc w:val="center"/>
              <w:rPr>
                <w:b/>
              </w:rPr>
            </w:pPr>
            <w:r w:rsidRPr="009A38FA">
              <w:rPr>
                <w:b/>
              </w:rPr>
              <w:t>Öğretim Yılı</w:t>
            </w:r>
          </w:p>
        </w:tc>
        <w:tc>
          <w:tcPr>
            <w:tcW w:w="5835" w:type="dxa"/>
            <w:gridSpan w:val="7"/>
            <w:shd w:val="clear" w:color="auto" w:fill="BFBFBF" w:themeFill="background1" w:themeFillShade="BF"/>
          </w:tcPr>
          <w:p w:rsidR="00A01598" w:rsidRPr="009A38FA" w:rsidRDefault="00A01598" w:rsidP="000C255C">
            <w:pPr>
              <w:jc w:val="center"/>
              <w:rPr>
                <w:b/>
              </w:rPr>
            </w:pPr>
            <w:r w:rsidRPr="009A38FA">
              <w:rPr>
                <w:b/>
              </w:rPr>
              <w:t>ÖĞRENCİ SAYILARI</w:t>
            </w:r>
          </w:p>
        </w:tc>
      </w:tr>
      <w:tr w:rsidR="00A01598" w:rsidTr="00A01598">
        <w:trPr>
          <w:trHeight w:val="298"/>
        </w:trPr>
        <w:tc>
          <w:tcPr>
            <w:tcW w:w="1508" w:type="dxa"/>
            <w:vMerge/>
            <w:shd w:val="clear" w:color="auto" w:fill="BFBFBF" w:themeFill="background1" w:themeFillShade="BF"/>
          </w:tcPr>
          <w:p w:rsidR="00A01598" w:rsidRPr="009A38FA" w:rsidRDefault="00A01598" w:rsidP="000C255C">
            <w:pPr>
              <w:rPr>
                <w:b/>
              </w:rPr>
            </w:pPr>
          </w:p>
        </w:tc>
        <w:tc>
          <w:tcPr>
            <w:tcW w:w="1361" w:type="dxa"/>
            <w:vMerge/>
            <w:shd w:val="clear" w:color="auto" w:fill="BFBFBF" w:themeFill="background1" w:themeFillShade="BF"/>
          </w:tcPr>
          <w:p w:rsidR="00A01598" w:rsidRPr="009A38FA" w:rsidRDefault="00A01598" w:rsidP="000C255C">
            <w:pPr>
              <w:jc w:val="center"/>
              <w:rPr>
                <w:b/>
              </w:rPr>
            </w:pPr>
          </w:p>
        </w:tc>
        <w:tc>
          <w:tcPr>
            <w:tcW w:w="1500" w:type="dxa"/>
            <w:gridSpan w:val="2"/>
            <w:shd w:val="clear" w:color="auto" w:fill="BFBFBF" w:themeFill="background1" w:themeFillShade="BF"/>
          </w:tcPr>
          <w:p w:rsidR="00A01598" w:rsidRPr="009A38FA" w:rsidRDefault="00A01598" w:rsidP="000C255C">
            <w:pPr>
              <w:jc w:val="center"/>
              <w:rPr>
                <w:b/>
              </w:rPr>
            </w:pPr>
            <w:r w:rsidRPr="009A38FA">
              <w:rPr>
                <w:b/>
              </w:rPr>
              <w:t>KENT</w:t>
            </w:r>
          </w:p>
        </w:tc>
        <w:tc>
          <w:tcPr>
            <w:tcW w:w="1774" w:type="dxa"/>
            <w:gridSpan w:val="2"/>
            <w:shd w:val="clear" w:color="auto" w:fill="BFBFBF" w:themeFill="background1" w:themeFillShade="BF"/>
          </w:tcPr>
          <w:p w:rsidR="00A01598" w:rsidRPr="009A38FA" w:rsidRDefault="00A01598" w:rsidP="000C255C">
            <w:pPr>
              <w:jc w:val="center"/>
              <w:rPr>
                <w:b/>
              </w:rPr>
            </w:pPr>
            <w:r w:rsidRPr="009A38FA">
              <w:rPr>
                <w:b/>
              </w:rPr>
              <w:t>BELDE</w:t>
            </w:r>
          </w:p>
        </w:tc>
        <w:tc>
          <w:tcPr>
            <w:tcW w:w="1446" w:type="dxa"/>
            <w:gridSpan w:val="2"/>
            <w:shd w:val="clear" w:color="auto" w:fill="BFBFBF" w:themeFill="background1" w:themeFillShade="BF"/>
          </w:tcPr>
          <w:p w:rsidR="00A01598" w:rsidRPr="009A38FA" w:rsidRDefault="00A01598" w:rsidP="000C255C">
            <w:pPr>
              <w:jc w:val="center"/>
              <w:rPr>
                <w:b/>
              </w:rPr>
            </w:pPr>
          </w:p>
        </w:tc>
        <w:tc>
          <w:tcPr>
            <w:tcW w:w="1113" w:type="dxa"/>
            <w:vMerge w:val="restart"/>
            <w:shd w:val="clear" w:color="auto" w:fill="BFBFBF" w:themeFill="background1" w:themeFillShade="BF"/>
          </w:tcPr>
          <w:p w:rsidR="00A01598" w:rsidRPr="009A38FA" w:rsidRDefault="00A01598" w:rsidP="000C255C">
            <w:pPr>
              <w:jc w:val="center"/>
              <w:rPr>
                <w:b/>
              </w:rPr>
            </w:pPr>
            <w:r w:rsidRPr="009A38FA">
              <w:rPr>
                <w:b/>
              </w:rPr>
              <w:t>TOPLAM</w:t>
            </w:r>
          </w:p>
        </w:tc>
      </w:tr>
      <w:tr w:rsidR="00A01598" w:rsidTr="00A01598">
        <w:trPr>
          <w:trHeight w:val="307"/>
        </w:trPr>
        <w:tc>
          <w:tcPr>
            <w:tcW w:w="1508" w:type="dxa"/>
            <w:vMerge/>
          </w:tcPr>
          <w:p w:rsidR="00A01598" w:rsidRDefault="00A01598" w:rsidP="000C255C"/>
        </w:tc>
        <w:tc>
          <w:tcPr>
            <w:tcW w:w="1361" w:type="dxa"/>
            <w:vMerge/>
          </w:tcPr>
          <w:p w:rsidR="00A01598" w:rsidRDefault="00A01598" w:rsidP="000C255C"/>
        </w:tc>
        <w:tc>
          <w:tcPr>
            <w:tcW w:w="551" w:type="dxa"/>
            <w:shd w:val="clear" w:color="auto" w:fill="BFBFBF" w:themeFill="background1" w:themeFillShade="BF"/>
          </w:tcPr>
          <w:p w:rsidR="00A01598" w:rsidRPr="009A38FA" w:rsidRDefault="00A01598" w:rsidP="000C255C">
            <w:pPr>
              <w:jc w:val="center"/>
              <w:rPr>
                <w:b/>
              </w:rPr>
            </w:pPr>
            <w:r w:rsidRPr="009A38FA">
              <w:rPr>
                <w:b/>
              </w:rPr>
              <w:t>KIZ</w:t>
            </w:r>
          </w:p>
        </w:tc>
        <w:tc>
          <w:tcPr>
            <w:tcW w:w="948" w:type="dxa"/>
            <w:shd w:val="clear" w:color="auto" w:fill="BFBFBF" w:themeFill="background1" w:themeFillShade="BF"/>
          </w:tcPr>
          <w:p w:rsidR="00A01598" w:rsidRPr="009A38FA" w:rsidRDefault="00A01598" w:rsidP="000C255C">
            <w:pPr>
              <w:jc w:val="center"/>
              <w:rPr>
                <w:b/>
              </w:rPr>
            </w:pPr>
            <w:r w:rsidRPr="009A38FA">
              <w:rPr>
                <w:b/>
              </w:rPr>
              <w:t>ERKEK</w:t>
            </w:r>
          </w:p>
        </w:tc>
        <w:tc>
          <w:tcPr>
            <w:tcW w:w="831" w:type="dxa"/>
            <w:shd w:val="clear" w:color="auto" w:fill="BFBFBF" w:themeFill="background1" w:themeFillShade="BF"/>
          </w:tcPr>
          <w:p w:rsidR="00A01598" w:rsidRPr="009A38FA" w:rsidRDefault="00A01598" w:rsidP="000C255C">
            <w:pPr>
              <w:jc w:val="center"/>
              <w:rPr>
                <w:b/>
              </w:rPr>
            </w:pPr>
            <w:r w:rsidRPr="009A38FA">
              <w:rPr>
                <w:b/>
              </w:rPr>
              <w:t>KIZ</w:t>
            </w:r>
          </w:p>
        </w:tc>
        <w:tc>
          <w:tcPr>
            <w:tcW w:w="943" w:type="dxa"/>
            <w:shd w:val="clear" w:color="auto" w:fill="BFBFBF" w:themeFill="background1" w:themeFillShade="BF"/>
          </w:tcPr>
          <w:p w:rsidR="00A01598" w:rsidRPr="009A38FA" w:rsidRDefault="00A01598" w:rsidP="000C255C">
            <w:pPr>
              <w:jc w:val="center"/>
              <w:rPr>
                <w:b/>
              </w:rPr>
            </w:pPr>
            <w:r w:rsidRPr="009A38FA">
              <w:rPr>
                <w:b/>
              </w:rPr>
              <w:t>ERKEK</w:t>
            </w:r>
          </w:p>
        </w:tc>
        <w:tc>
          <w:tcPr>
            <w:tcW w:w="723" w:type="dxa"/>
            <w:shd w:val="clear" w:color="auto" w:fill="BFBFBF" w:themeFill="background1" w:themeFillShade="BF"/>
          </w:tcPr>
          <w:p w:rsidR="00A01598" w:rsidRPr="009A38FA" w:rsidRDefault="00A01598" w:rsidP="000C255C">
            <w:pPr>
              <w:jc w:val="center"/>
              <w:rPr>
                <w:b/>
              </w:rPr>
            </w:pPr>
          </w:p>
        </w:tc>
        <w:tc>
          <w:tcPr>
            <w:tcW w:w="723" w:type="dxa"/>
            <w:shd w:val="clear" w:color="auto" w:fill="BFBFBF" w:themeFill="background1" w:themeFillShade="BF"/>
          </w:tcPr>
          <w:p w:rsidR="00A01598" w:rsidRPr="009A38FA" w:rsidRDefault="00A01598" w:rsidP="000C255C">
            <w:pPr>
              <w:rPr>
                <w:b/>
              </w:rPr>
            </w:pPr>
          </w:p>
        </w:tc>
        <w:tc>
          <w:tcPr>
            <w:tcW w:w="1113" w:type="dxa"/>
            <w:vMerge/>
            <w:shd w:val="clear" w:color="auto" w:fill="BFBFBF" w:themeFill="background1" w:themeFillShade="BF"/>
          </w:tcPr>
          <w:p w:rsidR="00A01598" w:rsidRPr="009A38FA" w:rsidRDefault="00A01598" w:rsidP="000C255C">
            <w:pPr>
              <w:jc w:val="center"/>
              <w:rPr>
                <w:b/>
              </w:rPr>
            </w:pPr>
          </w:p>
        </w:tc>
      </w:tr>
      <w:tr w:rsidR="00A01598" w:rsidTr="00A01598">
        <w:trPr>
          <w:trHeight w:val="588"/>
        </w:trPr>
        <w:tc>
          <w:tcPr>
            <w:tcW w:w="1508" w:type="dxa"/>
          </w:tcPr>
          <w:p w:rsidR="00A01598" w:rsidRDefault="00A01598" w:rsidP="000C255C">
            <w:pPr>
              <w:jc w:val="center"/>
            </w:pPr>
            <w:r>
              <w:t>Okul Öncesi</w:t>
            </w:r>
          </w:p>
          <w:p w:rsidR="00A01598" w:rsidRDefault="00A01598" w:rsidP="000C255C">
            <w:pPr>
              <w:jc w:val="center"/>
            </w:pPr>
            <w:r>
              <w:t>(3-5)</w:t>
            </w:r>
          </w:p>
        </w:tc>
        <w:tc>
          <w:tcPr>
            <w:tcW w:w="1361" w:type="dxa"/>
          </w:tcPr>
          <w:p w:rsidR="00A01598" w:rsidRDefault="00A01598" w:rsidP="000C255C">
            <w:r>
              <w:t>2013-2014</w:t>
            </w:r>
          </w:p>
        </w:tc>
        <w:tc>
          <w:tcPr>
            <w:tcW w:w="551" w:type="dxa"/>
          </w:tcPr>
          <w:p w:rsidR="00A01598" w:rsidRDefault="00A01598" w:rsidP="000C255C"/>
        </w:tc>
        <w:tc>
          <w:tcPr>
            <w:tcW w:w="948" w:type="dxa"/>
          </w:tcPr>
          <w:p w:rsidR="00A01598" w:rsidRDefault="00A01598" w:rsidP="000C255C"/>
        </w:tc>
        <w:tc>
          <w:tcPr>
            <w:tcW w:w="831" w:type="dxa"/>
          </w:tcPr>
          <w:p w:rsidR="00A01598" w:rsidRPr="002815C2" w:rsidRDefault="00A01598" w:rsidP="000C255C">
            <w:pPr>
              <w:jc w:val="center"/>
              <w:rPr>
                <w:b/>
              </w:rPr>
            </w:pPr>
            <w:r w:rsidRPr="002815C2">
              <w:rPr>
                <w:b/>
              </w:rPr>
              <w:t>15</w:t>
            </w:r>
          </w:p>
        </w:tc>
        <w:tc>
          <w:tcPr>
            <w:tcW w:w="943" w:type="dxa"/>
          </w:tcPr>
          <w:p w:rsidR="00A01598" w:rsidRPr="002815C2" w:rsidRDefault="00A01598" w:rsidP="000C255C">
            <w:pPr>
              <w:jc w:val="center"/>
              <w:rPr>
                <w:b/>
              </w:rPr>
            </w:pPr>
            <w:r w:rsidRPr="002815C2">
              <w:rPr>
                <w:b/>
              </w:rPr>
              <w:t>13</w:t>
            </w:r>
          </w:p>
        </w:tc>
        <w:tc>
          <w:tcPr>
            <w:tcW w:w="723" w:type="dxa"/>
          </w:tcPr>
          <w:p w:rsidR="00A01598" w:rsidRPr="002815C2" w:rsidRDefault="00A01598" w:rsidP="000C255C">
            <w:pPr>
              <w:rPr>
                <w:b/>
              </w:rPr>
            </w:pPr>
          </w:p>
        </w:tc>
        <w:tc>
          <w:tcPr>
            <w:tcW w:w="723" w:type="dxa"/>
          </w:tcPr>
          <w:p w:rsidR="00A01598" w:rsidRPr="002815C2" w:rsidRDefault="00A01598" w:rsidP="000C255C">
            <w:pPr>
              <w:rPr>
                <w:b/>
              </w:rPr>
            </w:pPr>
          </w:p>
        </w:tc>
        <w:tc>
          <w:tcPr>
            <w:tcW w:w="1113" w:type="dxa"/>
          </w:tcPr>
          <w:p w:rsidR="00A01598" w:rsidRPr="002815C2" w:rsidRDefault="00A01598" w:rsidP="000C255C">
            <w:pPr>
              <w:jc w:val="center"/>
              <w:rPr>
                <w:b/>
              </w:rPr>
            </w:pPr>
            <w:r w:rsidRPr="002815C2">
              <w:rPr>
                <w:b/>
              </w:rPr>
              <w:t>28</w:t>
            </w:r>
          </w:p>
        </w:tc>
      </w:tr>
      <w:tr w:rsidR="00A01598" w:rsidTr="00A01598">
        <w:trPr>
          <w:trHeight w:val="298"/>
        </w:trPr>
        <w:tc>
          <w:tcPr>
            <w:tcW w:w="1508" w:type="dxa"/>
          </w:tcPr>
          <w:p w:rsidR="00A01598" w:rsidRDefault="00A01598" w:rsidP="000C255C">
            <w:pPr>
              <w:jc w:val="center"/>
            </w:pPr>
            <w:r>
              <w:t>1</w:t>
            </w:r>
          </w:p>
        </w:tc>
        <w:tc>
          <w:tcPr>
            <w:tcW w:w="1361" w:type="dxa"/>
          </w:tcPr>
          <w:p w:rsidR="00A01598" w:rsidRDefault="00A01598" w:rsidP="000C255C">
            <w:r w:rsidRPr="00154EA0">
              <w:t>2013-2014</w:t>
            </w:r>
          </w:p>
        </w:tc>
        <w:tc>
          <w:tcPr>
            <w:tcW w:w="551" w:type="dxa"/>
          </w:tcPr>
          <w:p w:rsidR="00A01598" w:rsidRDefault="00A01598" w:rsidP="000C255C"/>
        </w:tc>
        <w:tc>
          <w:tcPr>
            <w:tcW w:w="948" w:type="dxa"/>
          </w:tcPr>
          <w:p w:rsidR="00A01598" w:rsidRDefault="00A01598" w:rsidP="000C255C"/>
        </w:tc>
        <w:tc>
          <w:tcPr>
            <w:tcW w:w="831" w:type="dxa"/>
          </w:tcPr>
          <w:p w:rsidR="00A01598" w:rsidRPr="002815C2" w:rsidRDefault="00A01598" w:rsidP="000C255C">
            <w:pPr>
              <w:jc w:val="center"/>
              <w:rPr>
                <w:b/>
              </w:rPr>
            </w:pPr>
            <w:r w:rsidRPr="002815C2">
              <w:rPr>
                <w:b/>
              </w:rPr>
              <w:t>13</w:t>
            </w:r>
          </w:p>
        </w:tc>
        <w:tc>
          <w:tcPr>
            <w:tcW w:w="943" w:type="dxa"/>
          </w:tcPr>
          <w:p w:rsidR="00A01598" w:rsidRPr="002815C2" w:rsidRDefault="00A01598" w:rsidP="000C255C">
            <w:pPr>
              <w:jc w:val="center"/>
              <w:rPr>
                <w:b/>
              </w:rPr>
            </w:pPr>
            <w:r w:rsidRPr="002815C2">
              <w:rPr>
                <w:b/>
              </w:rPr>
              <w:t>14</w:t>
            </w:r>
          </w:p>
        </w:tc>
        <w:tc>
          <w:tcPr>
            <w:tcW w:w="723" w:type="dxa"/>
          </w:tcPr>
          <w:p w:rsidR="00A01598" w:rsidRPr="002815C2" w:rsidRDefault="00A01598" w:rsidP="000C255C">
            <w:pPr>
              <w:rPr>
                <w:b/>
              </w:rPr>
            </w:pPr>
          </w:p>
        </w:tc>
        <w:tc>
          <w:tcPr>
            <w:tcW w:w="723" w:type="dxa"/>
          </w:tcPr>
          <w:p w:rsidR="00A01598" w:rsidRPr="002815C2" w:rsidRDefault="00A01598" w:rsidP="000C255C">
            <w:pPr>
              <w:rPr>
                <w:b/>
              </w:rPr>
            </w:pPr>
          </w:p>
        </w:tc>
        <w:tc>
          <w:tcPr>
            <w:tcW w:w="1113" w:type="dxa"/>
          </w:tcPr>
          <w:p w:rsidR="00A01598" w:rsidRPr="002815C2" w:rsidRDefault="00A01598" w:rsidP="000C255C">
            <w:pPr>
              <w:jc w:val="center"/>
              <w:rPr>
                <w:b/>
              </w:rPr>
            </w:pPr>
            <w:r w:rsidRPr="002815C2">
              <w:rPr>
                <w:b/>
              </w:rPr>
              <w:t>27</w:t>
            </w:r>
          </w:p>
        </w:tc>
      </w:tr>
      <w:tr w:rsidR="00A01598" w:rsidTr="00A01598">
        <w:trPr>
          <w:trHeight w:val="289"/>
        </w:trPr>
        <w:tc>
          <w:tcPr>
            <w:tcW w:w="1508" w:type="dxa"/>
          </w:tcPr>
          <w:p w:rsidR="00A01598" w:rsidRDefault="00A01598" w:rsidP="000C255C">
            <w:pPr>
              <w:jc w:val="center"/>
            </w:pPr>
            <w:r>
              <w:t>2</w:t>
            </w:r>
          </w:p>
        </w:tc>
        <w:tc>
          <w:tcPr>
            <w:tcW w:w="1361" w:type="dxa"/>
          </w:tcPr>
          <w:p w:rsidR="00A01598" w:rsidRDefault="00A01598" w:rsidP="000C255C">
            <w:r w:rsidRPr="00154EA0">
              <w:t>2013-2014</w:t>
            </w:r>
          </w:p>
        </w:tc>
        <w:tc>
          <w:tcPr>
            <w:tcW w:w="551" w:type="dxa"/>
          </w:tcPr>
          <w:p w:rsidR="00A01598" w:rsidRDefault="00A01598" w:rsidP="000C255C"/>
        </w:tc>
        <w:tc>
          <w:tcPr>
            <w:tcW w:w="948" w:type="dxa"/>
          </w:tcPr>
          <w:p w:rsidR="00A01598" w:rsidRDefault="00A01598" w:rsidP="000C255C"/>
        </w:tc>
        <w:tc>
          <w:tcPr>
            <w:tcW w:w="831" w:type="dxa"/>
          </w:tcPr>
          <w:p w:rsidR="00A01598" w:rsidRPr="002815C2" w:rsidRDefault="00A01598" w:rsidP="000C255C">
            <w:pPr>
              <w:jc w:val="center"/>
              <w:rPr>
                <w:b/>
              </w:rPr>
            </w:pPr>
            <w:r w:rsidRPr="002815C2">
              <w:rPr>
                <w:b/>
              </w:rPr>
              <w:t>34</w:t>
            </w:r>
          </w:p>
        </w:tc>
        <w:tc>
          <w:tcPr>
            <w:tcW w:w="943" w:type="dxa"/>
          </w:tcPr>
          <w:p w:rsidR="00A01598" w:rsidRPr="002815C2" w:rsidRDefault="00A01598" w:rsidP="000C255C">
            <w:pPr>
              <w:jc w:val="center"/>
              <w:rPr>
                <w:b/>
              </w:rPr>
            </w:pPr>
            <w:r w:rsidRPr="002815C2">
              <w:rPr>
                <w:b/>
              </w:rPr>
              <w:t>12</w:t>
            </w:r>
          </w:p>
        </w:tc>
        <w:tc>
          <w:tcPr>
            <w:tcW w:w="723" w:type="dxa"/>
          </w:tcPr>
          <w:p w:rsidR="00A01598" w:rsidRPr="002815C2" w:rsidRDefault="00A01598" w:rsidP="000C255C">
            <w:pPr>
              <w:rPr>
                <w:b/>
              </w:rPr>
            </w:pPr>
          </w:p>
        </w:tc>
        <w:tc>
          <w:tcPr>
            <w:tcW w:w="723" w:type="dxa"/>
          </w:tcPr>
          <w:p w:rsidR="00A01598" w:rsidRPr="002815C2" w:rsidRDefault="00A01598" w:rsidP="000C255C">
            <w:pPr>
              <w:rPr>
                <w:b/>
              </w:rPr>
            </w:pPr>
          </w:p>
        </w:tc>
        <w:tc>
          <w:tcPr>
            <w:tcW w:w="1113" w:type="dxa"/>
          </w:tcPr>
          <w:p w:rsidR="00A01598" w:rsidRPr="002815C2" w:rsidRDefault="00A01598" w:rsidP="000C255C">
            <w:pPr>
              <w:jc w:val="center"/>
              <w:rPr>
                <w:b/>
              </w:rPr>
            </w:pPr>
            <w:r w:rsidRPr="002815C2">
              <w:rPr>
                <w:b/>
              </w:rPr>
              <w:t>46</w:t>
            </w:r>
          </w:p>
        </w:tc>
      </w:tr>
      <w:tr w:rsidR="00A01598" w:rsidTr="00A01598">
        <w:trPr>
          <w:trHeight w:val="298"/>
        </w:trPr>
        <w:tc>
          <w:tcPr>
            <w:tcW w:w="1508" w:type="dxa"/>
          </w:tcPr>
          <w:p w:rsidR="00A01598" w:rsidRDefault="00A01598" w:rsidP="000C255C">
            <w:pPr>
              <w:jc w:val="center"/>
            </w:pPr>
            <w:r>
              <w:t>3</w:t>
            </w:r>
          </w:p>
        </w:tc>
        <w:tc>
          <w:tcPr>
            <w:tcW w:w="1361" w:type="dxa"/>
          </w:tcPr>
          <w:p w:rsidR="00A01598" w:rsidRDefault="00A01598" w:rsidP="000C255C">
            <w:r w:rsidRPr="00154EA0">
              <w:t>2013-2014</w:t>
            </w:r>
          </w:p>
        </w:tc>
        <w:tc>
          <w:tcPr>
            <w:tcW w:w="551" w:type="dxa"/>
          </w:tcPr>
          <w:p w:rsidR="00A01598" w:rsidRDefault="00A01598" w:rsidP="000C255C"/>
        </w:tc>
        <w:tc>
          <w:tcPr>
            <w:tcW w:w="948" w:type="dxa"/>
          </w:tcPr>
          <w:p w:rsidR="00A01598" w:rsidRDefault="00A01598" w:rsidP="000C255C"/>
        </w:tc>
        <w:tc>
          <w:tcPr>
            <w:tcW w:w="831" w:type="dxa"/>
          </w:tcPr>
          <w:p w:rsidR="00A01598" w:rsidRPr="002815C2" w:rsidRDefault="00A01598" w:rsidP="000C255C">
            <w:pPr>
              <w:jc w:val="center"/>
              <w:rPr>
                <w:b/>
              </w:rPr>
            </w:pPr>
            <w:r w:rsidRPr="002815C2">
              <w:rPr>
                <w:b/>
              </w:rPr>
              <w:t>14</w:t>
            </w:r>
          </w:p>
        </w:tc>
        <w:tc>
          <w:tcPr>
            <w:tcW w:w="943" w:type="dxa"/>
          </w:tcPr>
          <w:p w:rsidR="00A01598" w:rsidRPr="002815C2" w:rsidRDefault="00A01598" w:rsidP="000C255C">
            <w:pPr>
              <w:jc w:val="center"/>
              <w:rPr>
                <w:b/>
              </w:rPr>
            </w:pPr>
            <w:r w:rsidRPr="002815C2">
              <w:rPr>
                <w:b/>
              </w:rPr>
              <w:t>13</w:t>
            </w:r>
          </w:p>
        </w:tc>
        <w:tc>
          <w:tcPr>
            <w:tcW w:w="723" w:type="dxa"/>
          </w:tcPr>
          <w:p w:rsidR="00A01598" w:rsidRPr="002815C2" w:rsidRDefault="00A01598" w:rsidP="000C255C">
            <w:pPr>
              <w:rPr>
                <w:b/>
              </w:rPr>
            </w:pPr>
          </w:p>
        </w:tc>
        <w:tc>
          <w:tcPr>
            <w:tcW w:w="723" w:type="dxa"/>
          </w:tcPr>
          <w:p w:rsidR="00A01598" w:rsidRPr="002815C2" w:rsidRDefault="00A01598" w:rsidP="000C255C">
            <w:pPr>
              <w:rPr>
                <w:b/>
              </w:rPr>
            </w:pPr>
          </w:p>
        </w:tc>
        <w:tc>
          <w:tcPr>
            <w:tcW w:w="1113" w:type="dxa"/>
          </w:tcPr>
          <w:p w:rsidR="00A01598" w:rsidRPr="002815C2" w:rsidRDefault="00A01598" w:rsidP="000C255C">
            <w:pPr>
              <w:jc w:val="center"/>
              <w:rPr>
                <w:b/>
              </w:rPr>
            </w:pPr>
            <w:r w:rsidRPr="002815C2">
              <w:rPr>
                <w:b/>
              </w:rPr>
              <w:t>27</w:t>
            </w:r>
          </w:p>
        </w:tc>
      </w:tr>
      <w:tr w:rsidR="00A01598" w:rsidTr="00A01598">
        <w:trPr>
          <w:trHeight w:val="298"/>
        </w:trPr>
        <w:tc>
          <w:tcPr>
            <w:tcW w:w="1508" w:type="dxa"/>
          </w:tcPr>
          <w:p w:rsidR="00A01598" w:rsidRDefault="00A01598" w:rsidP="000C255C">
            <w:pPr>
              <w:jc w:val="center"/>
            </w:pPr>
            <w:r>
              <w:t>4</w:t>
            </w:r>
          </w:p>
        </w:tc>
        <w:tc>
          <w:tcPr>
            <w:tcW w:w="1361" w:type="dxa"/>
          </w:tcPr>
          <w:p w:rsidR="00A01598" w:rsidRDefault="00A01598" w:rsidP="000C255C">
            <w:r w:rsidRPr="00154EA0">
              <w:t>2013-2014</w:t>
            </w:r>
          </w:p>
        </w:tc>
        <w:tc>
          <w:tcPr>
            <w:tcW w:w="551" w:type="dxa"/>
          </w:tcPr>
          <w:p w:rsidR="00A01598" w:rsidRDefault="00A01598" w:rsidP="000C255C"/>
        </w:tc>
        <w:tc>
          <w:tcPr>
            <w:tcW w:w="948" w:type="dxa"/>
          </w:tcPr>
          <w:p w:rsidR="00A01598" w:rsidRDefault="00A01598" w:rsidP="000C255C"/>
        </w:tc>
        <w:tc>
          <w:tcPr>
            <w:tcW w:w="831" w:type="dxa"/>
          </w:tcPr>
          <w:p w:rsidR="00A01598" w:rsidRPr="002815C2" w:rsidRDefault="00A01598" w:rsidP="000C255C">
            <w:pPr>
              <w:jc w:val="center"/>
              <w:rPr>
                <w:b/>
              </w:rPr>
            </w:pPr>
            <w:r w:rsidRPr="002815C2">
              <w:rPr>
                <w:b/>
              </w:rPr>
              <w:t>12</w:t>
            </w:r>
          </w:p>
        </w:tc>
        <w:tc>
          <w:tcPr>
            <w:tcW w:w="943" w:type="dxa"/>
          </w:tcPr>
          <w:p w:rsidR="00A01598" w:rsidRPr="002815C2" w:rsidRDefault="00A01598" w:rsidP="000C255C">
            <w:pPr>
              <w:jc w:val="center"/>
              <w:rPr>
                <w:b/>
              </w:rPr>
            </w:pPr>
            <w:r w:rsidRPr="002815C2">
              <w:rPr>
                <w:b/>
              </w:rPr>
              <w:t>15</w:t>
            </w:r>
          </w:p>
        </w:tc>
        <w:tc>
          <w:tcPr>
            <w:tcW w:w="723" w:type="dxa"/>
          </w:tcPr>
          <w:p w:rsidR="00A01598" w:rsidRPr="002815C2" w:rsidRDefault="00A01598" w:rsidP="000C255C">
            <w:pPr>
              <w:rPr>
                <w:b/>
              </w:rPr>
            </w:pPr>
          </w:p>
        </w:tc>
        <w:tc>
          <w:tcPr>
            <w:tcW w:w="723" w:type="dxa"/>
          </w:tcPr>
          <w:p w:rsidR="00A01598" w:rsidRPr="002815C2" w:rsidRDefault="00A01598" w:rsidP="000C255C">
            <w:pPr>
              <w:rPr>
                <w:b/>
              </w:rPr>
            </w:pPr>
          </w:p>
        </w:tc>
        <w:tc>
          <w:tcPr>
            <w:tcW w:w="1113" w:type="dxa"/>
          </w:tcPr>
          <w:p w:rsidR="00A01598" w:rsidRPr="002815C2" w:rsidRDefault="00A01598" w:rsidP="000C255C">
            <w:pPr>
              <w:jc w:val="center"/>
              <w:rPr>
                <w:b/>
              </w:rPr>
            </w:pPr>
            <w:r w:rsidRPr="002815C2">
              <w:rPr>
                <w:b/>
              </w:rPr>
              <w:t>27</w:t>
            </w:r>
          </w:p>
        </w:tc>
      </w:tr>
      <w:tr w:rsidR="00A01598" w:rsidTr="00A01598">
        <w:trPr>
          <w:trHeight w:val="289"/>
        </w:trPr>
        <w:tc>
          <w:tcPr>
            <w:tcW w:w="1508" w:type="dxa"/>
          </w:tcPr>
          <w:p w:rsidR="00A01598" w:rsidRDefault="00A01598" w:rsidP="000C255C">
            <w:pPr>
              <w:jc w:val="center"/>
            </w:pPr>
            <w:r>
              <w:t>5</w:t>
            </w:r>
          </w:p>
        </w:tc>
        <w:tc>
          <w:tcPr>
            <w:tcW w:w="1361" w:type="dxa"/>
          </w:tcPr>
          <w:p w:rsidR="00A01598" w:rsidRDefault="00A01598" w:rsidP="000C255C">
            <w:r w:rsidRPr="00154EA0">
              <w:t>2013-2014</w:t>
            </w:r>
          </w:p>
        </w:tc>
        <w:tc>
          <w:tcPr>
            <w:tcW w:w="551" w:type="dxa"/>
          </w:tcPr>
          <w:p w:rsidR="00A01598" w:rsidRDefault="00A01598" w:rsidP="000C255C"/>
        </w:tc>
        <w:tc>
          <w:tcPr>
            <w:tcW w:w="948" w:type="dxa"/>
          </w:tcPr>
          <w:p w:rsidR="00A01598" w:rsidRDefault="00A01598" w:rsidP="000C255C"/>
        </w:tc>
        <w:tc>
          <w:tcPr>
            <w:tcW w:w="831" w:type="dxa"/>
          </w:tcPr>
          <w:p w:rsidR="00A01598" w:rsidRPr="002815C2" w:rsidRDefault="00A01598" w:rsidP="000C255C">
            <w:pPr>
              <w:jc w:val="center"/>
              <w:rPr>
                <w:b/>
              </w:rPr>
            </w:pPr>
            <w:r w:rsidRPr="002815C2">
              <w:rPr>
                <w:b/>
              </w:rPr>
              <w:t>9</w:t>
            </w:r>
          </w:p>
        </w:tc>
        <w:tc>
          <w:tcPr>
            <w:tcW w:w="943" w:type="dxa"/>
          </w:tcPr>
          <w:p w:rsidR="00A01598" w:rsidRPr="002815C2" w:rsidRDefault="00A01598" w:rsidP="000C255C">
            <w:pPr>
              <w:jc w:val="center"/>
              <w:rPr>
                <w:b/>
              </w:rPr>
            </w:pPr>
            <w:r w:rsidRPr="002815C2">
              <w:rPr>
                <w:b/>
              </w:rPr>
              <w:t>10</w:t>
            </w:r>
          </w:p>
        </w:tc>
        <w:tc>
          <w:tcPr>
            <w:tcW w:w="723" w:type="dxa"/>
          </w:tcPr>
          <w:p w:rsidR="00A01598" w:rsidRPr="002815C2" w:rsidRDefault="00A01598" w:rsidP="000C255C">
            <w:pPr>
              <w:rPr>
                <w:b/>
              </w:rPr>
            </w:pPr>
          </w:p>
        </w:tc>
        <w:tc>
          <w:tcPr>
            <w:tcW w:w="723" w:type="dxa"/>
          </w:tcPr>
          <w:p w:rsidR="00A01598" w:rsidRPr="002815C2" w:rsidRDefault="00A01598" w:rsidP="000C255C">
            <w:pPr>
              <w:rPr>
                <w:b/>
              </w:rPr>
            </w:pPr>
          </w:p>
        </w:tc>
        <w:tc>
          <w:tcPr>
            <w:tcW w:w="1113" w:type="dxa"/>
          </w:tcPr>
          <w:p w:rsidR="00A01598" w:rsidRPr="002815C2" w:rsidRDefault="00A01598" w:rsidP="000C255C">
            <w:pPr>
              <w:jc w:val="center"/>
              <w:rPr>
                <w:b/>
              </w:rPr>
            </w:pPr>
            <w:r w:rsidRPr="002815C2">
              <w:rPr>
                <w:b/>
              </w:rPr>
              <w:t>19</w:t>
            </w:r>
          </w:p>
        </w:tc>
      </w:tr>
      <w:tr w:rsidR="00A01598" w:rsidTr="00A01598">
        <w:trPr>
          <w:trHeight w:val="298"/>
        </w:trPr>
        <w:tc>
          <w:tcPr>
            <w:tcW w:w="1508" w:type="dxa"/>
          </w:tcPr>
          <w:p w:rsidR="00A01598" w:rsidRDefault="00A01598" w:rsidP="000C255C">
            <w:pPr>
              <w:jc w:val="center"/>
            </w:pPr>
            <w:r>
              <w:t>6</w:t>
            </w:r>
          </w:p>
        </w:tc>
        <w:tc>
          <w:tcPr>
            <w:tcW w:w="1361" w:type="dxa"/>
          </w:tcPr>
          <w:p w:rsidR="00A01598" w:rsidRDefault="00A01598" w:rsidP="000C255C">
            <w:r w:rsidRPr="00154EA0">
              <w:t>2013-2014</w:t>
            </w:r>
          </w:p>
        </w:tc>
        <w:tc>
          <w:tcPr>
            <w:tcW w:w="551" w:type="dxa"/>
          </w:tcPr>
          <w:p w:rsidR="00A01598" w:rsidRDefault="00A01598" w:rsidP="000C255C"/>
        </w:tc>
        <w:tc>
          <w:tcPr>
            <w:tcW w:w="948" w:type="dxa"/>
          </w:tcPr>
          <w:p w:rsidR="00A01598" w:rsidRDefault="00A01598" w:rsidP="000C255C"/>
        </w:tc>
        <w:tc>
          <w:tcPr>
            <w:tcW w:w="831" w:type="dxa"/>
          </w:tcPr>
          <w:p w:rsidR="00A01598" w:rsidRPr="002815C2" w:rsidRDefault="00A01598" w:rsidP="000C255C">
            <w:pPr>
              <w:jc w:val="center"/>
              <w:rPr>
                <w:b/>
              </w:rPr>
            </w:pPr>
            <w:r w:rsidRPr="002815C2">
              <w:rPr>
                <w:b/>
              </w:rPr>
              <w:t>20</w:t>
            </w:r>
          </w:p>
        </w:tc>
        <w:tc>
          <w:tcPr>
            <w:tcW w:w="943" w:type="dxa"/>
          </w:tcPr>
          <w:p w:rsidR="00A01598" w:rsidRPr="002815C2" w:rsidRDefault="00A01598" w:rsidP="000C255C">
            <w:pPr>
              <w:jc w:val="center"/>
              <w:rPr>
                <w:b/>
              </w:rPr>
            </w:pPr>
            <w:r w:rsidRPr="002815C2">
              <w:rPr>
                <w:b/>
              </w:rPr>
              <w:t>13</w:t>
            </w:r>
          </w:p>
        </w:tc>
        <w:tc>
          <w:tcPr>
            <w:tcW w:w="723" w:type="dxa"/>
          </w:tcPr>
          <w:p w:rsidR="00A01598" w:rsidRPr="002815C2" w:rsidRDefault="00A01598" w:rsidP="000C255C">
            <w:pPr>
              <w:rPr>
                <w:b/>
              </w:rPr>
            </w:pPr>
          </w:p>
        </w:tc>
        <w:tc>
          <w:tcPr>
            <w:tcW w:w="723" w:type="dxa"/>
          </w:tcPr>
          <w:p w:rsidR="00A01598" w:rsidRPr="002815C2" w:rsidRDefault="00A01598" w:rsidP="000C255C">
            <w:pPr>
              <w:rPr>
                <w:b/>
              </w:rPr>
            </w:pPr>
          </w:p>
        </w:tc>
        <w:tc>
          <w:tcPr>
            <w:tcW w:w="1113" w:type="dxa"/>
          </w:tcPr>
          <w:p w:rsidR="00A01598" w:rsidRPr="002815C2" w:rsidRDefault="00A01598" w:rsidP="000C255C">
            <w:pPr>
              <w:jc w:val="center"/>
              <w:rPr>
                <w:b/>
              </w:rPr>
            </w:pPr>
            <w:r w:rsidRPr="002815C2">
              <w:rPr>
                <w:b/>
              </w:rPr>
              <w:t>33</w:t>
            </w:r>
          </w:p>
        </w:tc>
      </w:tr>
      <w:tr w:rsidR="00A01598" w:rsidTr="00A01598">
        <w:trPr>
          <w:trHeight w:val="289"/>
        </w:trPr>
        <w:tc>
          <w:tcPr>
            <w:tcW w:w="1508" w:type="dxa"/>
          </w:tcPr>
          <w:p w:rsidR="00A01598" w:rsidRDefault="00A01598" w:rsidP="000C255C">
            <w:pPr>
              <w:jc w:val="center"/>
            </w:pPr>
            <w:r>
              <w:t>7</w:t>
            </w:r>
          </w:p>
        </w:tc>
        <w:tc>
          <w:tcPr>
            <w:tcW w:w="1361" w:type="dxa"/>
          </w:tcPr>
          <w:p w:rsidR="00A01598" w:rsidRDefault="00A01598" w:rsidP="000C255C">
            <w:r w:rsidRPr="00154EA0">
              <w:t>2013-2014</w:t>
            </w:r>
          </w:p>
        </w:tc>
        <w:tc>
          <w:tcPr>
            <w:tcW w:w="551" w:type="dxa"/>
          </w:tcPr>
          <w:p w:rsidR="00A01598" w:rsidRDefault="00A01598" w:rsidP="000C255C"/>
        </w:tc>
        <w:tc>
          <w:tcPr>
            <w:tcW w:w="948" w:type="dxa"/>
          </w:tcPr>
          <w:p w:rsidR="00A01598" w:rsidRDefault="00A01598" w:rsidP="000C255C"/>
        </w:tc>
        <w:tc>
          <w:tcPr>
            <w:tcW w:w="831" w:type="dxa"/>
          </w:tcPr>
          <w:p w:rsidR="00A01598" w:rsidRPr="002815C2" w:rsidRDefault="00A01598" w:rsidP="000C255C">
            <w:pPr>
              <w:jc w:val="center"/>
              <w:rPr>
                <w:b/>
              </w:rPr>
            </w:pPr>
            <w:r w:rsidRPr="002815C2">
              <w:rPr>
                <w:b/>
              </w:rPr>
              <w:t>17</w:t>
            </w:r>
          </w:p>
        </w:tc>
        <w:tc>
          <w:tcPr>
            <w:tcW w:w="943" w:type="dxa"/>
          </w:tcPr>
          <w:p w:rsidR="00A01598" w:rsidRPr="002815C2" w:rsidRDefault="00A01598" w:rsidP="000C255C">
            <w:pPr>
              <w:jc w:val="center"/>
              <w:rPr>
                <w:b/>
              </w:rPr>
            </w:pPr>
            <w:r w:rsidRPr="002815C2">
              <w:rPr>
                <w:b/>
              </w:rPr>
              <w:t>13</w:t>
            </w:r>
          </w:p>
        </w:tc>
        <w:tc>
          <w:tcPr>
            <w:tcW w:w="723" w:type="dxa"/>
          </w:tcPr>
          <w:p w:rsidR="00A01598" w:rsidRPr="002815C2" w:rsidRDefault="00A01598" w:rsidP="000C255C">
            <w:pPr>
              <w:rPr>
                <w:b/>
              </w:rPr>
            </w:pPr>
          </w:p>
        </w:tc>
        <w:tc>
          <w:tcPr>
            <w:tcW w:w="723" w:type="dxa"/>
          </w:tcPr>
          <w:p w:rsidR="00A01598" w:rsidRPr="002815C2" w:rsidRDefault="00A01598" w:rsidP="000C255C">
            <w:pPr>
              <w:rPr>
                <w:b/>
              </w:rPr>
            </w:pPr>
          </w:p>
        </w:tc>
        <w:tc>
          <w:tcPr>
            <w:tcW w:w="1113" w:type="dxa"/>
          </w:tcPr>
          <w:p w:rsidR="00A01598" w:rsidRPr="002815C2" w:rsidRDefault="00A01598" w:rsidP="000C255C">
            <w:pPr>
              <w:jc w:val="center"/>
              <w:rPr>
                <w:b/>
              </w:rPr>
            </w:pPr>
            <w:r w:rsidRPr="002815C2">
              <w:rPr>
                <w:b/>
              </w:rPr>
              <w:t>30</w:t>
            </w:r>
          </w:p>
        </w:tc>
      </w:tr>
      <w:tr w:rsidR="00A01598" w:rsidTr="00A01598">
        <w:trPr>
          <w:trHeight w:val="298"/>
        </w:trPr>
        <w:tc>
          <w:tcPr>
            <w:tcW w:w="1508" w:type="dxa"/>
          </w:tcPr>
          <w:p w:rsidR="00A01598" w:rsidRDefault="00A01598" w:rsidP="000C255C">
            <w:pPr>
              <w:jc w:val="center"/>
            </w:pPr>
            <w:r>
              <w:t>8</w:t>
            </w:r>
          </w:p>
        </w:tc>
        <w:tc>
          <w:tcPr>
            <w:tcW w:w="1361" w:type="dxa"/>
          </w:tcPr>
          <w:p w:rsidR="00A01598" w:rsidRDefault="00A01598" w:rsidP="000C255C">
            <w:r w:rsidRPr="00154EA0">
              <w:t>2013-2014</w:t>
            </w:r>
          </w:p>
        </w:tc>
        <w:tc>
          <w:tcPr>
            <w:tcW w:w="551" w:type="dxa"/>
          </w:tcPr>
          <w:p w:rsidR="00A01598" w:rsidRDefault="00A01598" w:rsidP="000C255C"/>
        </w:tc>
        <w:tc>
          <w:tcPr>
            <w:tcW w:w="948" w:type="dxa"/>
          </w:tcPr>
          <w:p w:rsidR="00A01598" w:rsidRDefault="00A01598" w:rsidP="000C255C"/>
        </w:tc>
        <w:tc>
          <w:tcPr>
            <w:tcW w:w="831" w:type="dxa"/>
          </w:tcPr>
          <w:p w:rsidR="00A01598" w:rsidRPr="002815C2" w:rsidRDefault="00A01598" w:rsidP="000C255C">
            <w:pPr>
              <w:jc w:val="center"/>
              <w:rPr>
                <w:b/>
              </w:rPr>
            </w:pPr>
            <w:r w:rsidRPr="002815C2">
              <w:rPr>
                <w:b/>
              </w:rPr>
              <w:t>24</w:t>
            </w:r>
          </w:p>
        </w:tc>
        <w:tc>
          <w:tcPr>
            <w:tcW w:w="943" w:type="dxa"/>
          </w:tcPr>
          <w:p w:rsidR="00A01598" w:rsidRPr="002815C2" w:rsidRDefault="00A01598" w:rsidP="000C255C">
            <w:pPr>
              <w:jc w:val="center"/>
              <w:rPr>
                <w:b/>
              </w:rPr>
            </w:pPr>
            <w:r w:rsidRPr="002815C2">
              <w:rPr>
                <w:b/>
              </w:rPr>
              <w:t>19</w:t>
            </w:r>
          </w:p>
        </w:tc>
        <w:tc>
          <w:tcPr>
            <w:tcW w:w="723" w:type="dxa"/>
          </w:tcPr>
          <w:p w:rsidR="00A01598" w:rsidRPr="002815C2" w:rsidRDefault="00A01598" w:rsidP="000C255C">
            <w:pPr>
              <w:rPr>
                <w:b/>
              </w:rPr>
            </w:pPr>
          </w:p>
        </w:tc>
        <w:tc>
          <w:tcPr>
            <w:tcW w:w="723" w:type="dxa"/>
          </w:tcPr>
          <w:p w:rsidR="00A01598" w:rsidRPr="002815C2" w:rsidRDefault="00A01598" w:rsidP="000C255C">
            <w:pPr>
              <w:rPr>
                <w:b/>
              </w:rPr>
            </w:pPr>
          </w:p>
        </w:tc>
        <w:tc>
          <w:tcPr>
            <w:tcW w:w="1113" w:type="dxa"/>
          </w:tcPr>
          <w:p w:rsidR="00A01598" w:rsidRPr="002815C2" w:rsidRDefault="00A01598" w:rsidP="000C255C">
            <w:pPr>
              <w:jc w:val="center"/>
              <w:rPr>
                <w:b/>
              </w:rPr>
            </w:pPr>
            <w:r w:rsidRPr="002815C2">
              <w:rPr>
                <w:b/>
              </w:rPr>
              <w:t>43</w:t>
            </w:r>
          </w:p>
        </w:tc>
      </w:tr>
      <w:tr w:rsidR="00A01598" w:rsidTr="00A01598">
        <w:trPr>
          <w:trHeight w:val="201"/>
        </w:trPr>
        <w:tc>
          <w:tcPr>
            <w:tcW w:w="2869" w:type="dxa"/>
            <w:gridSpan w:val="2"/>
            <w:shd w:val="clear" w:color="auto" w:fill="BFBFBF" w:themeFill="background1" w:themeFillShade="BF"/>
          </w:tcPr>
          <w:p w:rsidR="00A01598" w:rsidRDefault="00A01598" w:rsidP="000C255C">
            <w:pPr>
              <w:jc w:val="center"/>
            </w:pPr>
          </w:p>
          <w:p w:rsidR="00A01598" w:rsidRDefault="00A01598" w:rsidP="000C255C">
            <w:pPr>
              <w:jc w:val="center"/>
            </w:pPr>
            <w:r w:rsidRPr="00154EA0">
              <w:t>2013-2014</w:t>
            </w:r>
          </w:p>
        </w:tc>
        <w:tc>
          <w:tcPr>
            <w:tcW w:w="551" w:type="dxa"/>
            <w:shd w:val="clear" w:color="auto" w:fill="BFBFBF" w:themeFill="background1" w:themeFillShade="BF"/>
          </w:tcPr>
          <w:p w:rsidR="00A01598" w:rsidRDefault="00A01598" w:rsidP="000C255C"/>
        </w:tc>
        <w:tc>
          <w:tcPr>
            <w:tcW w:w="948" w:type="dxa"/>
            <w:shd w:val="clear" w:color="auto" w:fill="BFBFBF" w:themeFill="background1" w:themeFillShade="BF"/>
          </w:tcPr>
          <w:p w:rsidR="00A01598" w:rsidRDefault="00A01598" w:rsidP="000C255C"/>
        </w:tc>
        <w:tc>
          <w:tcPr>
            <w:tcW w:w="831" w:type="dxa"/>
            <w:shd w:val="clear" w:color="auto" w:fill="BFBFBF" w:themeFill="background1" w:themeFillShade="BF"/>
          </w:tcPr>
          <w:p w:rsidR="00A01598" w:rsidRPr="002815C2" w:rsidRDefault="00A01598" w:rsidP="000C255C">
            <w:pPr>
              <w:rPr>
                <w:b/>
              </w:rPr>
            </w:pPr>
          </w:p>
        </w:tc>
        <w:tc>
          <w:tcPr>
            <w:tcW w:w="943" w:type="dxa"/>
            <w:shd w:val="clear" w:color="auto" w:fill="BFBFBF" w:themeFill="background1" w:themeFillShade="BF"/>
          </w:tcPr>
          <w:p w:rsidR="00A01598" w:rsidRPr="002815C2" w:rsidRDefault="00A01598" w:rsidP="000C255C">
            <w:pPr>
              <w:rPr>
                <w:b/>
              </w:rPr>
            </w:pPr>
          </w:p>
        </w:tc>
        <w:tc>
          <w:tcPr>
            <w:tcW w:w="723" w:type="dxa"/>
            <w:shd w:val="clear" w:color="auto" w:fill="BFBFBF" w:themeFill="background1" w:themeFillShade="BF"/>
          </w:tcPr>
          <w:p w:rsidR="00A01598" w:rsidRPr="002815C2" w:rsidRDefault="00A01598" w:rsidP="000C255C">
            <w:pPr>
              <w:rPr>
                <w:b/>
              </w:rPr>
            </w:pPr>
          </w:p>
        </w:tc>
        <w:tc>
          <w:tcPr>
            <w:tcW w:w="723" w:type="dxa"/>
            <w:shd w:val="clear" w:color="auto" w:fill="BFBFBF" w:themeFill="background1" w:themeFillShade="BF"/>
          </w:tcPr>
          <w:p w:rsidR="00A01598" w:rsidRPr="002815C2" w:rsidRDefault="00A01598" w:rsidP="000C255C">
            <w:pPr>
              <w:rPr>
                <w:b/>
              </w:rPr>
            </w:pPr>
          </w:p>
        </w:tc>
        <w:tc>
          <w:tcPr>
            <w:tcW w:w="1113" w:type="dxa"/>
            <w:shd w:val="clear" w:color="auto" w:fill="BFBFBF" w:themeFill="background1" w:themeFillShade="BF"/>
          </w:tcPr>
          <w:p w:rsidR="00A01598" w:rsidRPr="002815C2" w:rsidRDefault="00A01598" w:rsidP="000C255C">
            <w:pPr>
              <w:jc w:val="center"/>
              <w:rPr>
                <w:b/>
              </w:rPr>
            </w:pPr>
            <w:r w:rsidRPr="002815C2">
              <w:rPr>
                <w:b/>
              </w:rPr>
              <w:t>280</w:t>
            </w:r>
          </w:p>
        </w:tc>
      </w:tr>
    </w:tbl>
    <w:p w:rsidR="00B015F5" w:rsidRPr="004F4F55" w:rsidRDefault="00B015F5" w:rsidP="00B015F5">
      <w:pPr>
        <w:tabs>
          <w:tab w:val="left" w:pos="566"/>
        </w:tabs>
        <w:spacing w:after="0"/>
        <w:jc w:val="both"/>
        <w:rPr>
          <w:rFonts w:ascii="Arial" w:eastAsia="ヒラギノ明朝 Pro W3" w:hAnsi="Arial" w:cs="Arial"/>
          <w:sz w:val="18"/>
          <w:szCs w:val="18"/>
          <w:lang w:eastAsia="tr-TR"/>
        </w:rPr>
      </w:pPr>
    </w:p>
    <w:p w:rsidR="00B015F5" w:rsidRPr="004F4F55" w:rsidRDefault="00B015F5" w:rsidP="00B015F5">
      <w:pPr>
        <w:tabs>
          <w:tab w:val="left" w:pos="566"/>
        </w:tabs>
        <w:spacing w:after="0" w:line="360" w:lineRule="auto"/>
        <w:jc w:val="both"/>
        <w:rPr>
          <w:rFonts w:ascii="Arial" w:eastAsia="ヒラギノ明朝 Pro W3" w:hAnsi="Arial" w:cs="Arial"/>
          <w:lang w:eastAsia="tr-TR"/>
        </w:rPr>
      </w:pPr>
      <w:r w:rsidRPr="004F4F55">
        <w:rPr>
          <w:rFonts w:ascii="Arial" w:eastAsia="ヒラギノ明朝 Pro W3" w:hAnsi="Arial" w:cs="Arial"/>
          <w:lang w:eastAsia="tr-TR"/>
        </w:rPr>
        <w:tab/>
      </w:r>
    </w:p>
    <w:p w:rsidR="00A01598" w:rsidRDefault="00B015F5" w:rsidP="00B015F5">
      <w:pPr>
        <w:tabs>
          <w:tab w:val="left" w:pos="566"/>
        </w:tabs>
        <w:spacing w:after="0" w:line="360" w:lineRule="auto"/>
        <w:jc w:val="both"/>
        <w:rPr>
          <w:rFonts w:ascii="Arial" w:eastAsia="ヒラギノ明朝 Pro W3" w:hAnsi="Arial" w:cs="Arial"/>
          <w:lang w:eastAsia="tr-TR"/>
        </w:rPr>
      </w:pPr>
      <w:r w:rsidRPr="004F4F55">
        <w:rPr>
          <w:rFonts w:ascii="Arial" w:eastAsia="ヒラギノ明朝 Pro W3" w:hAnsi="Arial" w:cs="Arial"/>
          <w:lang w:eastAsia="tr-TR"/>
        </w:rPr>
        <w:tab/>
      </w:r>
      <w:r w:rsidR="000D44B6">
        <w:rPr>
          <w:rFonts w:ascii="Arial" w:eastAsia="ヒラギノ明朝 Pro W3" w:hAnsi="Arial" w:cs="Arial"/>
          <w:lang w:eastAsia="tr-TR"/>
        </w:rPr>
        <w:tab/>
      </w:r>
      <w:r w:rsidRPr="004F4F55">
        <w:rPr>
          <w:rFonts w:ascii="Arial" w:eastAsia="ヒラギノ明朝 Pro W3" w:hAnsi="Arial" w:cs="Arial"/>
          <w:lang w:eastAsia="tr-TR"/>
        </w:rPr>
        <w:t xml:space="preserve">Tablo </w:t>
      </w:r>
      <w:r w:rsidR="001070CC">
        <w:rPr>
          <w:rFonts w:ascii="Arial" w:eastAsia="ヒラギノ明朝 Pro W3" w:hAnsi="Arial" w:cs="Arial"/>
          <w:lang w:eastAsia="tr-TR"/>
        </w:rPr>
        <w:t>3</w:t>
      </w:r>
      <w:r w:rsidRPr="004F4F55">
        <w:rPr>
          <w:rFonts w:ascii="Arial" w:eastAsia="ヒラギノ明朝 Pro W3" w:hAnsi="Arial" w:cs="Arial"/>
          <w:lang w:eastAsia="tr-TR"/>
        </w:rPr>
        <w:t xml:space="preserve">’de görüldüğü üzere 2013-2014 eğitim öğretim yılında </w:t>
      </w:r>
      <w:r w:rsidR="00A01598">
        <w:rPr>
          <w:rFonts w:ascii="Arial" w:eastAsia="ヒラギノ明朝 Pro W3" w:hAnsi="Arial" w:cs="Arial"/>
          <w:lang w:eastAsia="tr-TR"/>
        </w:rPr>
        <w:t xml:space="preserve">280 </w:t>
      </w:r>
      <w:r w:rsidRPr="004F4F55">
        <w:rPr>
          <w:rFonts w:ascii="Arial" w:eastAsia="ヒラギノ明朝 Pro W3" w:hAnsi="Arial" w:cs="Arial"/>
          <w:lang w:eastAsia="tr-TR"/>
        </w:rPr>
        <w:t>olan öğrenci s</w:t>
      </w:r>
      <w:r w:rsidR="004E7E6B">
        <w:rPr>
          <w:rFonts w:ascii="Arial" w:eastAsia="ヒラギノ明朝 Pro W3" w:hAnsi="Arial" w:cs="Arial"/>
          <w:lang w:eastAsia="tr-TR"/>
        </w:rPr>
        <w:t xml:space="preserve">ayımız, 2014-2015 yılında </w:t>
      </w:r>
      <w:r w:rsidR="00A01598">
        <w:rPr>
          <w:rFonts w:ascii="Arial" w:eastAsia="ヒラギノ明朝 Pro W3" w:hAnsi="Arial" w:cs="Arial"/>
          <w:lang w:eastAsia="tr-TR"/>
        </w:rPr>
        <w:t xml:space="preserve">265 ’e </w:t>
      </w:r>
      <w:r w:rsidRPr="004F4F55">
        <w:rPr>
          <w:rFonts w:ascii="Arial" w:eastAsia="ヒラギノ明朝 Pro W3" w:hAnsi="Arial" w:cs="Arial"/>
          <w:lang w:eastAsia="tr-TR"/>
        </w:rPr>
        <w:t xml:space="preserve"> </w:t>
      </w:r>
      <w:r w:rsidR="004E21FF">
        <w:rPr>
          <w:rFonts w:ascii="Arial" w:eastAsia="ヒラギノ明朝 Pro W3" w:hAnsi="Arial" w:cs="Arial"/>
          <w:lang w:eastAsia="tr-TR"/>
        </w:rPr>
        <w:t>düşmüştür</w:t>
      </w:r>
      <w:r w:rsidRPr="004F4F55">
        <w:rPr>
          <w:rFonts w:ascii="Arial" w:eastAsia="ヒラギノ明朝 Pro W3" w:hAnsi="Arial" w:cs="Arial"/>
          <w:lang w:eastAsia="tr-TR"/>
        </w:rPr>
        <w:t>.</w:t>
      </w:r>
    </w:p>
    <w:p w:rsidR="00B015F5" w:rsidRPr="004F4F55" w:rsidRDefault="001965C9" w:rsidP="00B015F5">
      <w:pPr>
        <w:tabs>
          <w:tab w:val="left" w:pos="566"/>
        </w:tabs>
        <w:spacing w:after="0" w:line="360" w:lineRule="auto"/>
        <w:jc w:val="both"/>
        <w:rPr>
          <w:rFonts w:ascii="Arial" w:eastAsia="ヒラギノ明朝 Pro W3" w:hAnsi="Arial" w:cs="Arial"/>
          <w:lang w:eastAsia="tr-TR"/>
        </w:rPr>
      </w:pPr>
      <w:r>
        <w:rPr>
          <w:rFonts w:ascii="Arial" w:eastAsia="ヒラギノ明朝 Pro W3" w:hAnsi="Arial" w:cs="Arial"/>
          <w:lang w:eastAsia="tr-TR"/>
        </w:rPr>
        <w:t>.</w:t>
      </w:r>
    </w:p>
    <w:p w:rsidR="001965C9" w:rsidRDefault="000D44B6" w:rsidP="00A01598">
      <w:pPr>
        <w:spacing w:before="120" w:after="0" w:line="360" w:lineRule="auto"/>
        <w:ind w:firstLine="708"/>
        <w:jc w:val="both"/>
        <w:rPr>
          <w:rFonts w:ascii="Arial" w:eastAsia="Times New Roman" w:hAnsi="Arial" w:cs="Arial"/>
          <w:lang w:eastAsia="tr-TR"/>
        </w:rPr>
      </w:pPr>
      <w:r w:rsidRPr="004F4F55">
        <w:rPr>
          <w:rFonts w:ascii="Arial" w:eastAsia="Times New Roman" w:hAnsi="Arial" w:cs="Arial"/>
          <w:lang w:eastAsia="tr-TR"/>
        </w:rPr>
        <w:t>Toplumun beklentileri ve sosyal yapı değiştikçe, kişinin istek ve ihtiyaçları çeşitlendikçe öğretim programlarında belirlenen amaç, kapsam ve yöntemin değiştirilmesi ve geliştirilmesi kaçınılmazdır.  Okulun temel amacı öğrencilerine ders programlarını anlatması ve bunun sonucunda ders programlarının öngördüğü davranış d</w:t>
      </w:r>
      <w:r w:rsidR="00A01598">
        <w:rPr>
          <w:rFonts w:ascii="Arial" w:eastAsia="Times New Roman" w:hAnsi="Arial" w:cs="Arial"/>
          <w:lang w:eastAsia="tr-TR"/>
        </w:rPr>
        <w:t>eğişikliğinin gerçekleşmesidir.</w:t>
      </w:r>
    </w:p>
    <w:p w:rsidR="00A01598" w:rsidRDefault="00A01598" w:rsidP="00A01598">
      <w:pPr>
        <w:spacing w:before="120" w:after="0" w:line="360" w:lineRule="auto"/>
        <w:ind w:firstLine="708"/>
        <w:jc w:val="both"/>
        <w:rPr>
          <w:rFonts w:ascii="Arial" w:eastAsia="Times New Roman" w:hAnsi="Arial" w:cs="Arial"/>
          <w:lang w:eastAsia="tr-TR"/>
        </w:rPr>
      </w:pPr>
    </w:p>
    <w:p w:rsidR="00C376CC" w:rsidRDefault="00C376CC" w:rsidP="00A01598">
      <w:pPr>
        <w:spacing w:before="120" w:after="0" w:line="360" w:lineRule="auto"/>
        <w:ind w:firstLine="708"/>
        <w:jc w:val="both"/>
        <w:rPr>
          <w:rFonts w:ascii="Arial" w:eastAsia="Times New Roman" w:hAnsi="Arial" w:cs="Arial"/>
          <w:lang w:eastAsia="tr-TR"/>
        </w:rPr>
      </w:pPr>
    </w:p>
    <w:p w:rsidR="001965C9" w:rsidRPr="004F4F55" w:rsidRDefault="001965C9" w:rsidP="00B758AB">
      <w:pPr>
        <w:spacing w:before="120" w:after="0" w:line="360" w:lineRule="auto"/>
        <w:ind w:firstLine="708"/>
        <w:rPr>
          <w:rFonts w:ascii="Arial" w:eastAsia="Times New Roman" w:hAnsi="Arial" w:cs="Arial"/>
          <w:lang w:eastAsia="tr-TR"/>
        </w:rPr>
      </w:pPr>
    </w:p>
    <w:p w:rsidR="00F547F8" w:rsidRDefault="00485D8E" w:rsidP="007649B4">
      <w:pPr>
        <w:pStyle w:val="Balk8"/>
        <w:spacing w:before="120" w:after="120" w:line="360" w:lineRule="auto"/>
        <w:ind w:hanging="371"/>
        <w:contextualSpacing w:val="0"/>
        <w:rPr>
          <w:rFonts w:ascii="Arial" w:eastAsia="Calibri" w:hAnsi="Arial" w:cs="Arial"/>
          <w:b/>
        </w:rPr>
      </w:pPr>
      <w:r>
        <w:rPr>
          <w:rFonts w:ascii="Arial" w:eastAsia="Calibri" w:hAnsi="Arial" w:cs="Arial"/>
          <w:b/>
        </w:rPr>
        <w:lastRenderedPageBreak/>
        <w:t>Okul öncesi eğitimde okullaşma devam ve tamamlama</w:t>
      </w:r>
    </w:p>
    <w:p w:rsidR="00867A0D" w:rsidRPr="00867A0D" w:rsidRDefault="00867A0D" w:rsidP="00867A0D">
      <w:pPr>
        <w:spacing w:line="360" w:lineRule="auto"/>
        <w:ind w:firstLine="708"/>
        <w:jc w:val="both"/>
        <w:rPr>
          <w:rFonts w:ascii="Arial" w:hAnsi="Arial" w:cs="Arial"/>
        </w:rPr>
      </w:pPr>
      <w:r w:rsidRPr="00867A0D">
        <w:rPr>
          <w:rFonts w:ascii="Arial" w:hAnsi="Arial" w:cs="Arial"/>
        </w:rPr>
        <w:t>Örgün eğitimin ilk basamağını okul öncesi eğitim oluşturmaktadır. Bu ilk basamağın, yani okul öncesi eğitimin çocuğun bilişsel, duyuşsal ve psiko-motor ile dil gelişiminde önemli rol oynar. Farklı bir değişle, çocuğun doğduğu ilk günden temel eğitime başladığı 1.sınıfa kadar geçen süreç içinde bilişsel, duyuşsal, psiko-motor ile dil gelişimini büyük ölçüde tamamladığı bilimsel gerçek olduğu açıkça ortadadır.</w:t>
      </w:r>
    </w:p>
    <w:p w:rsidR="00541D00" w:rsidRPr="00867A0D" w:rsidRDefault="00867A0D" w:rsidP="00867A0D">
      <w:pPr>
        <w:spacing w:line="360" w:lineRule="auto"/>
        <w:jc w:val="both"/>
        <w:rPr>
          <w:rFonts w:ascii="Arial" w:hAnsi="Arial" w:cs="Arial"/>
        </w:rPr>
      </w:pPr>
      <w:r>
        <w:rPr>
          <w:rFonts w:ascii="Arial" w:hAnsi="Arial" w:cs="Arial"/>
        </w:rPr>
        <w:tab/>
      </w:r>
      <w:r w:rsidRPr="00867A0D">
        <w:rPr>
          <w:rFonts w:ascii="Arial" w:hAnsi="Arial" w:cs="Arial"/>
        </w:rPr>
        <w:t xml:space="preserve">Okul öncesi eğitimi almış çocukların, okul öncesi eğitim almamış çocuklara göre temel ve orta öğretimdeki akademik başarı düzeyi göre daha yüksektir. Ayrıca okul öncesi eğitimi almış çocukların yetenek ve seçici sınavlarda okul öncesi eğitimi almamış öğrencilere göre daha başarılı olduğu gözlenmiştir. Okul öncesi eğitimi alan öğrencilerin yakın çevresi ile iletişim kurma, paylaşma, iş bölümünde uyumluluk, sorumluluk duygusunun daha gelişmiş olduğu bilinen olumlu davranış örnekleridir. </w:t>
      </w:r>
    </w:p>
    <w:p w:rsidR="00B015F5" w:rsidRPr="00885232" w:rsidRDefault="00B015F5" w:rsidP="00B015F5">
      <w:pPr>
        <w:spacing w:after="120"/>
        <w:rPr>
          <w:rFonts w:ascii="Cambria" w:eastAsia="Times New Roman" w:hAnsi="Cambria" w:cs="Arial"/>
          <w:b/>
          <w:i/>
          <w:sz w:val="20"/>
          <w:szCs w:val="20"/>
        </w:rPr>
      </w:pPr>
      <w:bookmarkStart w:id="41" w:name="_Toc388619334"/>
      <w:bookmarkStart w:id="42" w:name="_Toc390978486"/>
      <w:bookmarkStart w:id="43" w:name="_Toc390979308"/>
      <w:bookmarkStart w:id="44" w:name="_Toc390986602"/>
      <w:bookmarkStart w:id="45" w:name="_Toc409710913"/>
      <w:bookmarkStart w:id="46" w:name="_Toc429379931"/>
      <w:r w:rsidRPr="004F4F55">
        <w:rPr>
          <w:rFonts w:ascii="Cambria" w:eastAsia="Times New Roman" w:hAnsi="Cambria" w:cs="Times New Roman"/>
          <w:b/>
          <w:i/>
          <w:sz w:val="20"/>
          <w:szCs w:val="20"/>
          <w:lang w:eastAsia="tr-TR"/>
        </w:rPr>
        <w:t xml:space="preserve">Tablo </w:t>
      </w:r>
      <w:r w:rsidR="00667CD3" w:rsidRPr="00962BB3">
        <w:rPr>
          <w:rFonts w:ascii="Cambria" w:eastAsia="Times New Roman" w:hAnsi="Cambria" w:cs="Times New Roman"/>
          <w:b/>
          <w:i/>
          <w:sz w:val="20"/>
          <w:szCs w:val="20"/>
          <w:lang w:eastAsia="tr-TR"/>
        </w:rPr>
        <w:fldChar w:fldCharType="begin"/>
      </w:r>
      <w:r w:rsidR="001070CC" w:rsidRPr="00962BB3">
        <w:rPr>
          <w:rFonts w:ascii="Cambria" w:eastAsia="Times New Roman" w:hAnsi="Cambria" w:cs="Times New Roman"/>
          <w:b/>
          <w:i/>
          <w:sz w:val="20"/>
          <w:szCs w:val="20"/>
          <w:lang w:eastAsia="tr-TR"/>
        </w:rPr>
        <w:instrText xml:space="preserve"> SEQ Tablo \* ARABIC </w:instrText>
      </w:r>
      <w:r w:rsidR="00667CD3" w:rsidRPr="00962BB3">
        <w:rPr>
          <w:rFonts w:ascii="Cambria" w:eastAsia="Times New Roman" w:hAnsi="Cambria" w:cs="Times New Roman"/>
          <w:b/>
          <w:i/>
          <w:sz w:val="20"/>
          <w:szCs w:val="20"/>
          <w:lang w:eastAsia="tr-TR"/>
        </w:rPr>
        <w:fldChar w:fldCharType="separate"/>
      </w:r>
      <w:r w:rsidR="00102A92">
        <w:rPr>
          <w:rFonts w:ascii="Cambria" w:eastAsia="Times New Roman" w:hAnsi="Cambria" w:cs="Times New Roman"/>
          <w:b/>
          <w:i/>
          <w:noProof/>
          <w:sz w:val="20"/>
          <w:szCs w:val="20"/>
          <w:lang w:eastAsia="tr-TR"/>
        </w:rPr>
        <w:t>4</w:t>
      </w:r>
      <w:r w:rsidR="00667CD3" w:rsidRPr="00962BB3">
        <w:rPr>
          <w:rFonts w:ascii="Cambria" w:eastAsia="Times New Roman" w:hAnsi="Cambria" w:cs="Times New Roman"/>
          <w:b/>
          <w:i/>
          <w:sz w:val="20"/>
          <w:szCs w:val="20"/>
          <w:lang w:eastAsia="tr-TR"/>
        </w:rPr>
        <w:fldChar w:fldCharType="end"/>
      </w:r>
      <w:r w:rsidRPr="004F4F55">
        <w:rPr>
          <w:rFonts w:ascii="Arial" w:eastAsia="ヒラギノ明朝 Pro W3" w:hAnsi="Arial" w:cs="Arial"/>
          <w:b/>
          <w:sz w:val="24"/>
          <w:szCs w:val="24"/>
          <w:lang w:eastAsia="tr-TR"/>
        </w:rPr>
        <w:t xml:space="preserve">. </w:t>
      </w:r>
      <w:r w:rsidRPr="00885232">
        <w:rPr>
          <w:rFonts w:ascii="Cambria" w:eastAsia="Times New Roman" w:hAnsi="Cambria" w:cs="Arial"/>
          <w:b/>
          <w:i/>
          <w:sz w:val="20"/>
          <w:szCs w:val="20"/>
        </w:rPr>
        <w:t>Okul</w:t>
      </w:r>
      <w:r>
        <w:rPr>
          <w:rFonts w:ascii="Cambria" w:eastAsia="Times New Roman" w:hAnsi="Cambria" w:cs="Arial"/>
          <w:b/>
          <w:i/>
          <w:sz w:val="20"/>
          <w:szCs w:val="20"/>
        </w:rPr>
        <w:t xml:space="preserve"> Öncesi</w:t>
      </w:r>
      <w:r w:rsidRPr="00885232">
        <w:rPr>
          <w:rFonts w:ascii="Cambria" w:eastAsia="Times New Roman" w:hAnsi="Cambria" w:cs="Arial"/>
          <w:b/>
          <w:i/>
          <w:sz w:val="20"/>
          <w:szCs w:val="20"/>
        </w:rPr>
        <w:t xml:space="preserve"> Erişim ve Okullaşma Brüt/Net Oranları</w:t>
      </w:r>
      <w:bookmarkEnd w:id="41"/>
      <w:bookmarkEnd w:id="42"/>
      <w:bookmarkEnd w:id="43"/>
      <w:bookmarkEnd w:id="44"/>
      <w:bookmarkEnd w:id="45"/>
      <w:bookmarkEnd w:id="46"/>
    </w:p>
    <w:tbl>
      <w:tblPr>
        <w:tblW w:w="927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6"/>
        <w:gridCol w:w="695"/>
        <w:gridCol w:w="497"/>
        <w:gridCol w:w="540"/>
        <w:gridCol w:w="569"/>
        <w:gridCol w:w="660"/>
        <w:gridCol w:w="601"/>
        <w:gridCol w:w="507"/>
        <w:gridCol w:w="558"/>
        <w:gridCol w:w="504"/>
        <w:gridCol w:w="506"/>
        <w:gridCol w:w="583"/>
        <w:gridCol w:w="515"/>
        <w:gridCol w:w="645"/>
        <w:gridCol w:w="515"/>
        <w:gridCol w:w="517"/>
      </w:tblGrid>
      <w:tr w:rsidR="00171783" w:rsidRPr="004F4F55" w:rsidTr="00C059C7">
        <w:trPr>
          <w:trHeight w:val="372"/>
        </w:trPr>
        <w:tc>
          <w:tcPr>
            <w:tcW w:w="866" w:type="dxa"/>
            <w:vMerge w:val="restart"/>
            <w:shd w:val="clear" w:color="auto" w:fill="D5DCE4" w:themeFill="text2" w:themeFillTint="33"/>
            <w:vAlign w:val="center"/>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sidRPr="004F4F55">
              <w:rPr>
                <w:rFonts w:ascii="Arial" w:eastAsia="Times New Roman" w:hAnsi="Arial" w:cs="Arial"/>
                <w:color w:val="000000"/>
                <w:sz w:val="15"/>
                <w:szCs w:val="15"/>
                <w:lang w:eastAsia="tr-TR"/>
              </w:rPr>
              <w:t>Okul Öncesi</w:t>
            </w:r>
          </w:p>
        </w:tc>
        <w:tc>
          <w:tcPr>
            <w:tcW w:w="4068" w:type="dxa"/>
            <w:gridSpan w:val="7"/>
            <w:shd w:val="clear" w:color="auto" w:fill="D5DCE4" w:themeFill="text2" w:themeFillTint="33"/>
            <w:vAlign w:val="bottom"/>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2012-2013</w:t>
            </w:r>
          </w:p>
        </w:tc>
        <w:tc>
          <w:tcPr>
            <w:tcW w:w="3826" w:type="dxa"/>
            <w:gridSpan w:val="7"/>
            <w:shd w:val="clear" w:color="auto" w:fill="D5DCE4" w:themeFill="text2" w:themeFillTint="33"/>
            <w:vAlign w:val="bottom"/>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2013-2014</w:t>
            </w:r>
          </w:p>
        </w:tc>
        <w:tc>
          <w:tcPr>
            <w:tcW w:w="517" w:type="dxa"/>
            <w:vMerge w:val="restart"/>
            <w:shd w:val="clear" w:color="auto" w:fill="D5DCE4" w:themeFill="text2" w:themeFillTint="33"/>
            <w:textDirection w:val="btLr"/>
            <w:vAlign w:val="bottom"/>
            <w:hideMark/>
          </w:tcPr>
          <w:p w:rsidR="00171783" w:rsidRPr="004F4F55" w:rsidRDefault="00171783" w:rsidP="00171783">
            <w:pPr>
              <w:spacing w:after="0" w:line="240" w:lineRule="auto"/>
              <w:jc w:val="center"/>
              <w:rPr>
                <w:rFonts w:ascii="Arial" w:eastAsia="Times New Roman" w:hAnsi="Arial" w:cs="Arial"/>
                <w:color w:val="000000"/>
                <w:sz w:val="16"/>
                <w:szCs w:val="16"/>
                <w:lang w:eastAsia="tr-TR"/>
              </w:rPr>
            </w:pPr>
            <w:r w:rsidRPr="008E47ED">
              <w:rPr>
                <w:rFonts w:ascii="Arial" w:eastAsia="Times New Roman" w:hAnsi="Arial" w:cs="Arial"/>
                <w:b/>
                <w:color w:val="000000"/>
                <w:sz w:val="16"/>
                <w:szCs w:val="16"/>
                <w:lang w:eastAsia="tr-TR"/>
              </w:rPr>
              <w:t>Değişim</w:t>
            </w:r>
            <w:r w:rsidRPr="004F4F55">
              <w:rPr>
                <w:rFonts w:ascii="Arial" w:eastAsia="Times New Roman" w:hAnsi="Arial" w:cs="Arial"/>
                <w:color w:val="000000"/>
                <w:sz w:val="16"/>
                <w:szCs w:val="16"/>
                <w:lang w:eastAsia="tr-TR"/>
              </w:rPr>
              <w:t xml:space="preserve"> %</w:t>
            </w:r>
          </w:p>
        </w:tc>
      </w:tr>
      <w:tr w:rsidR="00171783" w:rsidRPr="004F4F55" w:rsidTr="00C059C7">
        <w:trPr>
          <w:trHeight w:val="372"/>
        </w:trPr>
        <w:tc>
          <w:tcPr>
            <w:tcW w:w="866" w:type="dxa"/>
            <w:vMerge/>
            <w:shd w:val="clear" w:color="auto" w:fill="D5DCE4" w:themeFill="text2" w:themeFillTint="33"/>
            <w:vAlign w:val="center"/>
            <w:hideMark/>
          </w:tcPr>
          <w:p w:rsidR="00171783" w:rsidRPr="008E47ED" w:rsidRDefault="00171783" w:rsidP="00171783">
            <w:pPr>
              <w:spacing w:after="0" w:line="240" w:lineRule="auto"/>
              <w:rPr>
                <w:rFonts w:ascii="Arial" w:eastAsia="Times New Roman" w:hAnsi="Arial" w:cs="Arial"/>
                <w:b/>
                <w:color w:val="000000"/>
                <w:sz w:val="16"/>
                <w:szCs w:val="16"/>
                <w:lang w:eastAsia="tr-TR"/>
              </w:rPr>
            </w:pPr>
          </w:p>
        </w:tc>
        <w:tc>
          <w:tcPr>
            <w:tcW w:w="1732" w:type="dxa"/>
            <w:gridSpan w:val="3"/>
            <w:shd w:val="clear" w:color="auto" w:fill="D5DCE4" w:themeFill="text2" w:themeFillTint="33"/>
            <w:noWrap/>
            <w:vAlign w:val="bottom"/>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NEVŞEHİR</w:t>
            </w:r>
          </w:p>
        </w:tc>
        <w:tc>
          <w:tcPr>
            <w:tcW w:w="1830" w:type="dxa"/>
            <w:gridSpan w:val="3"/>
            <w:shd w:val="clear" w:color="auto" w:fill="D5DCE4" w:themeFill="text2" w:themeFillTint="33"/>
            <w:noWrap/>
            <w:vAlign w:val="bottom"/>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GÜLŞEHİR</w:t>
            </w:r>
          </w:p>
        </w:tc>
        <w:tc>
          <w:tcPr>
            <w:tcW w:w="507" w:type="dxa"/>
            <w:vMerge w:val="restart"/>
            <w:shd w:val="clear" w:color="auto" w:fill="D5DCE4" w:themeFill="text2" w:themeFillTint="33"/>
            <w:textDirection w:val="btLr"/>
            <w:vAlign w:val="bottom"/>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Nevşehir/Gülşehir</w:t>
            </w:r>
            <w:r w:rsidRPr="008E47ED">
              <w:rPr>
                <w:rFonts w:ascii="Arial" w:eastAsia="Times New Roman" w:hAnsi="Arial" w:cs="Arial"/>
                <w:b/>
                <w:color w:val="000000"/>
                <w:sz w:val="16"/>
                <w:szCs w:val="16"/>
                <w:lang w:eastAsia="tr-TR"/>
              </w:rPr>
              <w:t xml:space="preserve"> Kıyası %</w:t>
            </w:r>
          </w:p>
        </w:tc>
        <w:tc>
          <w:tcPr>
            <w:tcW w:w="1568" w:type="dxa"/>
            <w:gridSpan w:val="3"/>
            <w:shd w:val="clear" w:color="auto" w:fill="D5DCE4" w:themeFill="text2" w:themeFillTint="33"/>
            <w:noWrap/>
            <w:vAlign w:val="bottom"/>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NEVŞEHİR</w:t>
            </w:r>
          </w:p>
        </w:tc>
        <w:tc>
          <w:tcPr>
            <w:tcW w:w="1743" w:type="dxa"/>
            <w:gridSpan w:val="3"/>
            <w:shd w:val="clear" w:color="auto" w:fill="D5DCE4" w:themeFill="text2" w:themeFillTint="33"/>
            <w:noWrap/>
            <w:vAlign w:val="bottom"/>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GÜLŞEHİR</w:t>
            </w:r>
          </w:p>
        </w:tc>
        <w:tc>
          <w:tcPr>
            <w:tcW w:w="515" w:type="dxa"/>
            <w:vMerge w:val="restart"/>
            <w:shd w:val="clear" w:color="auto" w:fill="D5DCE4" w:themeFill="text2" w:themeFillTint="33"/>
            <w:textDirection w:val="btLr"/>
            <w:vAlign w:val="bottom"/>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Nevşehir/Gülşehir</w:t>
            </w:r>
            <w:r w:rsidRPr="008E47ED">
              <w:rPr>
                <w:rFonts w:ascii="Arial" w:eastAsia="Times New Roman" w:hAnsi="Arial" w:cs="Arial"/>
                <w:b/>
                <w:color w:val="000000"/>
                <w:sz w:val="16"/>
                <w:szCs w:val="16"/>
                <w:lang w:eastAsia="tr-TR"/>
              </w:rPr>
              <w:t xml:space="preserve"> Kıyası %</w:t>
            </w:r>
          </w:p>
        </w:tc>
        <w:tc>
          <w:tcPr>
            <w:tcW w:w="517" w:type="dxa"/>
            <w:vMerge/>
            <w:shd w:val="clear" w:color="auto" w:fill="D5DCE4" w:themeFill="text2" w:themeFillTint="33"/>
            <w:vAlign w:val="center"/>
            <w:hideMark/>
          </w:tcPr>
          <w:p w:rsidR="00171783" w:rsidRPr="004F4F55" w:rsidRDefault="00171783" w:rsidP="00171783">
            <w:pPr>
              <w:spacing w:after="0" w:line="240" w:lineRule="auto"/>
              <w:rPr>
                <w:rFonts w:ascii="Arial" w:eastAsia="Times New Roman" w:hAnsi="Arial" w:cs="Arial"/>
                <w:color w:val="000000"/>
                <w:sz w:val="16"/>
                <w:szCs w:val="16"/>
                <w:lang w:eastAsia="tr-TR"/>
              </w:rPr>
            </w:pPr>
          </w:p>
        </w:tc>
      </w:tr>
      <w:tr w:rsidR="00171783" w:rsidRPr="004F4F55" w:rsidTr="00C059C7">
        <w:trPr>
          <w:trHeight w:val="1479"/>
        </w:trPr>
        <w:tc>
          <w:tcPr>
            <w:tcW w:w="866" w:type="dxa"/>
            <w:vMerge/>
            <w:shd w:val="clear" w:color="auto" w:fill="D5DCE4" w:themeFill="text2" w:themeFillTint="33"/>
            <w:vAlign w:val="center"/>
            <w:hideMark/>
          </w:tcPr>
          <w:p w:rsidR="00171783" w:rsidRPr="004F4F55" w:rsidRDefault="00171783" w:rsidP="00171783">
            <w:pPr>
              <w:spacing w:after="0" w:line="240" w:lineRule="auto"/>
              <w:rPr>
                <w:rFonts w:ascii="Arial" w:eastAsia="Times New Roman" w:hAnsi="Arial" w:cs="Arial"/>
                <w:color w:val="000000"/>
                <w:sz w:val="16"/>
                <w:szCs w:val="16"/>
                <w:lang w:eastAsia="tr-TR"/>
              </w:rPr>
            </w:pPr>
          </w:p>
        </w:tc>
        <w:tc>
          <w:tcPr>
            <w:tcW w:w="695" w:type="dxa"/>
            <w:shd w:val="clear" w:color="auto" w:fill="D5DCE4" w:themeFill="text2" w:themeFillTint="33"/>
            <w:textDirection w:val="btLr"/>
            <w:vAlign w:val="center"/>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Çağ Nüfusu</w:t>
            </w:r>
          </w:p>
        </w:tc>
        <w:tc>
          <w:tcPr>
            <w:tcW w:w="497" w:type="dxa"/>
            <w:shd w:val="clear" w:color="auto" w:fill="D5DCE4" w:themeFill="text2" w:themeFillTint="33"/>
            <w:textDirection w:val="btLr"/>
            <w:vAlign w:val="center"/>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Okullaşma Oranı % Brüt</w:t>
            </w:r>
          </w:p>
        </w:tc>
        <w:tc>
          <w:tcPr>
            <w:tcW w:w="540" w:type="dxa"/>
            <w:shd w:val="clear" w:color="auto" w:fill="D5DCE4" w:themeFill="text2" w:themeFillTint="33"/>
            <w:textDirection w:val="btLr"/>
            <w:vAlign w:val="center"/>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Okullaşma Oranı % Net</w:t>
            </w:r>
          </w:p>
        </w:tc>
        <w:tc>
          <w:tcPr>
            <w:tcW w:w="569" w:type="dxa"/>
            <w:shd w:val="clear" w:color="auto" w:fill="D5DCE4" w:themeFill="text2" w:themeFillTint="33"/>
            <w:textDirection w:val="btLr"/>
            <w:vAlign w:val="center"/>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Çağ Nüfusu</w:t>
            </w:r>
          </w:p>
        </w:tc>
        <w:tc>
          <w:tcPr>
            <w:tcW w:w="660" w:type="dxa"/>
            <w:shd w:val="clear" w:color="auto" w:fill="D5DCE4" w:themeFill="text2" w:themeFillTint="33"/>
            <w:textDirection w:val="btLr"/>
            <w:vAlign w:val="center"/>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Okullaşma Oranı % Brüt</w:t>
            </w:r>
          </w:p>
        </w:tc>
        <w:tc>
          <w:tcPr>
            <w:tcW w:w="601" w:type="dxa"/>
            <w:shd w:val="clear" w:color="auto" w:fill="D5DCE4" w:themeFill="text2" w:themeFillTint="33"/>
            <w:textDirection w:val="btLr"/>
            <w:vAlign w:val="center"/>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Okullaşma Oranı % Net</w:t>
            </w:r>
          </w:p>
        </w:tc>
        <w:tc>
          <w:tcPr>
            <w:tcW w:w="507" w:type="dxa"/>
            <w:vMerge/>
            <w:shd w:val="clear" w:color="auto" w:fill="D5DCE4" w:themeFill="text2" w:themeFillTint="33"/>
            <w:vAlign w:val="center"/>
            <w:hideMark/>
          </w:tcPr>
          <w:p w:rsidR="00171783" w:rsidRPr="004F4F55" w:rsidRDefault="00171783" w:rsidP="00171783">
            <w:pPr>
              <w:spacing w:after="0" w:line="240" w:lineRule="auto"/>
              <w:jc w:val="center"/>
              <w:rPr>
                <w:rFonts w:ascii="Arial" w:eastAsia="Times New Roman" w:hAnsi="Arial" w:cs="Arial"/>
                <w:color w:val="000000"/>
                <w:sz w:val="16"/>
                <w:szCs w:val="16"/>
                <w:lang w:eastAsia="tr-TR"/>
              </w:rPr>
            </w:pPr>
          </w:p>
        </w:tc>
        <w:tc>
          <w:tcPr>
            <w:tcW w:w="558" w:type="dxa"/>
            <w:shd w:val="clear" w:color="auto" w:fill="D5DCE4" w:themeFill="text2" w:themeFillTint="33"/>
            <w:textDirection w:val="btLr"/>
            <w:vAlign w:val="center"/>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Çağ Nüfusu</w:t>
            </w:r>
          </w:p>
        </w:tc>
        <w:tc>
          <w:tcPr>
            <w:tcW w:w="504" w:type="dxa"/>
            <w:shd w:val="clear" w:color="auto" w:fill="D5DCE4" w:themeFill="text2" w:themeFillTint="33"/>
            <w:textDirection w:val="btLr"/>
            <w:vAlign w:val="center"/>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Okullaşma Oranı % Brüt</w:t>
            </w:r>
          </w:p>
        </w:tc>
        <w:tc>
          <w:tcPr>
            <w:tcW w:w="506" w:type="dxa"/>
            <w:shd w:val="clear" w:color="auto" w:fill="D5DCE4" w:themeFill="text2" w:themeFillTint="33"/>
            <w:textDirection w:val="btLr"/>
            <w:vAlign w:val="center"/>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Okullaşma Oranı % Net</w:t>
            </w:r>
          </w:p>
        </w:tc>
        <w:tc>
          <w:tcPr>
            <w:tcW w:w="583" w:type="dxa"/>
            <w:shd w:val="clear" w:color="auto" w:fill="D5DCE4" w:themeFill="text2" w:themeFillTint="33"/>
            <w:textDirection w:val="btLr"/>
            <w:vAlign w:val="center"/>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Çağ Nüfusu</w:t>
            </w:r>
          </w:p>
        </w:tc>
        <w:tc>
          <w:tcPr>
            <w:tcW w:w="515" w:type="dxa"/>
            <w:shd w:val="clear" w:color="auto" w:fill="D5DCE4" w:themeFill="text2" w:themeFillTint="33"/>
            <w:textDirection w:val="btLr"/>
            <w:vAlign w:val="center"/>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Okullaşma Oranı % Brüt</w:t>
            </w:r>
          </w:p>
        </w:tc>
        <w:tc>
          <w:tcPr>
            <w:tcW w:w="644" w:type="dxa"/>
            <w:shd w:val="clear" w:color="auto" w:fill="D5DCE4" w:themeFill="text2" w:themeFillTint="33"/>
            <w:textDirection w:val="btLr"/>
            <w:vAlign w:val="center"/>
            <w:hideMark/>
          </w:tcPr>
          <w:p w:rsidR="00171783" w:rsidRPr="008E47ED" w:rsidRDefault="00171783" w:rsidP="00171783">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Okullaşma Oranı % Net</w:t>
            </w:r>
          </w:p>
        </w:tc>
        <w:tc>
          <w:tcPr>
            <w:tcW w:w="515" w:type="dxa"/>
            <w:vMerge/>
            <w:shd w:val="clear" w:color="auto" w:fill="D5DCE4" w:themeFill="text2" w:themeFillTint="33"/>
            <w:vAlign w:val="center"/>
            <w:hideMark/>
          </w:tcPr>
          <w:p w:rsidR="00171783" w:rsidRPr="004F4F55" w:rsidRDefault="00171783" w:rsidP="00171783">
            <w:pPr>
              <w:spacing w:after="0" w:line="240" w:lineRule="auto"/>
              <w:rPr>
                <w:rFonts w:ascii="Arial" w:eastAsia="Times New Roman" w:hAnsi="Arial" w:cs="Arial"/>
                <w:color w:val="000000"/>
                <w:sz w:val="16"/>
                <w:szCs w:val="16"/>
                <w:lang w:eastAsia="tr-TR"/>
              </w:rPr>
            </w:pPr>
          </w:p>
        </w:tc>
        <w:tc>
          <w:tcPr>
            <w:tcW w:w="517" w:type="dxa"/>
            <w:vMerge/>
            <w:shd w:val="clear" w:color="auto" w:fill="D5DCE4" w:themeFill="text2" w:themeFillTint="33"/>
            <w:vAlign w:val="center"/>
            <w:hideMark/>
          </w:tcPr>
          <w:p w:rsidR="00171783" w:rsidRPr="004F4F55" w:rsidRDefault="00171783" w:rsidP="00171783">
            <w:pPr>
              <w:spacing w:after="0" w:line="240" w:lineRule="auto"/>
              <w:rPr>
                <w:rFonts w:ascii="Arial" w:eastAsia="Times New Roman" w:hAnsi="Arial" w:cs="Arial"/>
                <w:color w:val="000000"/>
                <w:sz w:val="16"/>
                <w:szCs w:val="16"/>
                <w:lang w:eastAsia="tr-TR"/>
              </w:rPr>
            </w:pPr>
          </w:p>
        </w:tc>
      </w:tr>
      <w:tr w:rsidR="00613E57" w:rsidRPr="002736B8" w:rsidTr="00C059C7">
        <w:trPr>
          <w:trHeight w:val="372"/>
        </w:trPr>
        <w:tc>
          <w:tcPr>
            <w:tcW w:w="866" w:type="dxa"/>
            <w:shd w:val="clear" w:color="auto" w:fill="auto"/>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3-5 Yaş</w:t>
            </w:r>
          </w:p>
        </w:tc>
        <w:tc>
          <w:tcPr>
            <w:tcW w:w="695" w:type="dxa"/>
            <w:shd w:val="clear" w:color="auto" w:fill="auto"/>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13.167</w:t>
            </w:r>
          </w:p>
        </w:tc>
        <w:tc>
          <w:tcPr>
            <w:tcW w:w="497" w:type="dxa"/>
            <w:shd w:val="clear" w:color="auto" w:fill="auto"/>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42,35</w:t>
            </w:r>
          </w:p>
        </w:tc>
        <w:tc>
          <w:tcPr>
            <w:tcW w:w="540" w:type="dxa"/>
            <w:shd w:val="clear" w:color="auto" w:fill="auto"/>
            <w:noWrap/>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42,35</w:t>
            </w:r>
          </w:p>
        </w:tc>
        <w:tc>
          <w:tcPr>
            <w:tcW w:w="569" w:type="dxa"/>
            <w:shd w:val="clear" w:color="auto" w:fill="auto"/>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651</w:t>
            </w:r>
          </w:p>
        </w:tc>
        <w:tc>
          <w:tcPr>
            <w:tcW w:w="660" w:type="dxa"/>
            <w:shd w:val="clear" w:color="000000" w:fill="FFFFFF"/>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67.59</w:t>
            </w:r>
          </w:p>
        </w:tc>
        <w:tc>
          <w:tcPr>
            <w:tcW w:w="601" w:type="dxa"/>
            <w:shd w:val="clear" w:color="auto" w:fill="auto"/>
            <w:noWrap/>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67.59</w:t>
            </w:r>
          </w:p>
        </w:tc>
        <w:tc>
          <w:tcPr>
            <w:tcW w:w="507" w:type="dxa"/>
            <w:shd w:val="clear" w:color="000000" w:fill="FFFFFF"/>
            <w:vAlign w:val="center"/>
            <w:hideMark/>
          </w:tcPr>
          <w:p w:rsidR="00613E57" w:rsidRPr="00541D00" w:rsidRDefault="00636087" w:rsidP="009E2BE8">
            <w:pPr>
              <w:spacing w:after="0" w:line="240" w:lineRule="auto"/>
              <w:jc w:val="center"/>
              <w:rPr>
                <w:rFonts w:eastAsia="Times New Roman" w:cs="Arial"/>
                <w:b/>
                <w:color w:val="000000"/>
                <w:sz w:val="15"/>
                <w:szCs w:val="15"/>
                <w:lang w:eastAsia="tr-TR"/>
              </w:rPr>
            </w:pPr>
            <w:r>
              <w:rPr>
                <w:rFonts w:eastAsia="Times New Roman" w:cs="Arial"/>
                <w:b/>
                <w:color w:val="000000"/>
                <w:sz w:val="15"/>
                <w:szCs w:val="15"/>
                <w:lang w:eastAsia="tr-TR"/>
              </w:rPr>
              <w:t>25,24</w:t>
            </w:r>
          </w:p>
        </w:tc>
        <w:tc>
          <w:tcPr>
            <w:tcW w:w="558" w:type="dxa"/>
            <w:shd w:val="clear" w:color="000000" w:fill="FFFFFF"/>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12.712</w:t>
            </w:r>
          </w:p>
        </w:tc>
        <w:tc>
          <w:tcPr>
            <w:tcW w:w="504" w:type="dxa"/>
            <w:shd w:val="clear" w:color="auto" w:fill="auto"/>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37,86</w:t>
            </w:r>
          </w:p>
        </w:tc>
        <w:tc>
          <w:tcPr>
            <w:tcW w:w="506" w:type="dxa"/>
            <w:shd w:val="clear" w:color="auto" w:fill="auto"/>
            <w:noWrap/>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37,33</w:t>
            </w:r>
          </w:p>
        </w:tc>
        <w:tc>
          <w:tcPr>
            <w:tcW w:w="583" w:type="dxa"/>
            <w:shd w:val="clear" w:color="auto" w:fill="auto"/>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683</w:t>
            </w:r>
          </w:p>
        </w:tc>
        <w:tc>
          <w:tcPr>
            <w:tcW w:w="515" w:type="dxa"/>
            <w:shd w:val="clear" w:color="000000" w:fill="FFFFFF"/>
            <w:vAlign w:val="center"/>
            <w:hideMark/>
          </w:tcPr>
          <w:p w:rsidR="00613E57" w:rsidRPr="002736B8" w:rsidRDefault="00430AD0"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5</w:t>
            </w:r>
            <w:r w:rsidR="00613E57" w:rsidRPr="002736B8">
              <w:rPr>
                <w:rFonts w:eastAsia="Times New Roman" w:cs="Arial"/>
                <w:color w:val="000000"/>
                <w:sz w:val="15"/>
                <w:szCs w:val="15"/>
                <w:lang w:eastAsia="tr-TR"/>
              </w:rPr>
              <w:t>8.9</w:t>
            </w:r>
          </w:p>
        </w:tc>
        <w:tc>
          <w:tcPr>
            <w:tcW w:w="644" w:type="dxa"/>
            <w:shd w:val="clear" w:color="auto" w:fill="auto"/>
            <w:noWrap/>
            <w:vAlign w:val="center"/>
            <w:hideMark/>
          </w:tcPr>
          <w:p w:rsidR="00613E57" w:rsidRPr="002736B8" w:rsidRDefault="00430AD0"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5</w:t>
            </w:r>
            <w:r w:rsidR="00613E57" w:rsidRPr="002736B8">
              <w:rPr>
                <w:rFonts w:eastAsia="Times New Roman" w:cs="Arial"/>
                <w:color w:val="000000"/>
                <w:sz w:val="15"/>
                <w:szCs w:val="15"/>
                <w:lang w:eastAsia="tr-TR"/>
              </w:rPr>
              <w:t>8.90</w:t>
            </w:r>
          </w:p>
        </w:tc>
        <w:tc>
          <w:tcPr>
            <w:tcW w:w="515" w:type="dxa"/>
            <w:shd w:val="clear" w:color="000000" w:fill="FFFFFF"/>
            <w:vAlign w:val="center"/>
            <w:hideMark/>
          </w:tcPr>
          <w:p w:rsidR="00613E57" w:rsidRPr="00541D00" w:rsidRDefault="00636087" w:rsidP="009E2BE8">
            <w:pPr>
              <w:spacing w:after="0" w:line="240" w:lineRule="auto"/>
              <w:jc w:val="center"/>
              <w:rPr>
                <w:rFonts w:eastAsia="Times New Roman" w:cs="Arial"/>
                <w:b/>
                <w:color w:val="000000"/>
                <w:sz w:val="15"/>
                <w:szCs w:val="15"/>
                <w:lang w:eastAsia="tr-TR"/>
              </w:rPr>
            </w:pPr>
            <w:r>
              <w:rPr>
                <w:rFonts w:eastAsia="Times New Roman" w:cs="Arial"/>
                <w:b/>
                <w:color w:val="000000"/>
                <w:sz w:val="15"/>
                <w:szCs w:val="15"/>
                <w:lang w:eastAsia="tr-TR"/>
              </w:rPr>
              <w:t>21,57</w:t>
            </w:r>
          </w:p>
        </w:tc>
        <w:tc>
          <w:tcPr>
            <w:tcW w:w="517" w:type="dxa"/>
            <w:shd w:val="clear" w:color="000000" w:fill="FFFFFF"/>
            <w:vAlign w:val="center"/>
            <w:hideMark/>
          </w:tcPr>
          <w:p w:rsidR="00613E57" w:rsidRPr="00541D00" w:rsidRDefault="00092240" w:rsidP="009E2BE8">
            <w:pPr>
              <w:spacing w:after="0" w:line="240" w:lineRule="auto"/>
              <w:jc w:val="center"/>
              <w:rPr>
                <w:rFonts w:eastAsia="Times New Roman" w:cs="Arial"/>
                <w:b/>
                <w:color w:val="000000"/>
                <w:sz w:val="15"/>
                <w:szCs w:val="15"/>
                <w:lang w:eastAsia="tr-TR"/>
              </w:rPr>
            </w:pPr>
            <w:r>
              <w:rPr>
                <w:rFonts w:eastAsia="Times New Roman" w:cs="Arial"/>
                <w:b/>
                <w:color w:val="000000"/>
                <w:sz w:val="15"/>
                <w:szCs w:val="15"/>
                <w:lang w:eastAsia="tr-TR"/>
              </w:rPr>
              <w:t>-3,67</w:t>
            </w:r>
          </w:p>
        </w:tc>
      </w:tr>
      <w:tr w:rsidR="00613E57" w:rsidRPr="002736B8" w:rsidTr="00C059C7">
        <w:trPr>
          <w:trHeight w:val="372"/>
        </w:trPr>
        <w:tc>
          <w:tcPr>
            <w:tcW w:w="866" w:type="dxa"/>
            <w:shd w:val="clear" w:color="auto" w:fill="auto"/>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4-5 Yaş</w:t>
            </w:r>
          </w:p>
        </w:tc>
        <w:tc>
          <w:tcPr>
            <w:tcW w:w="695" w:type="dxa"/>
            <w:shd w:val="clear" w:color="auto" w:fill="auto"/>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8.780</w:t>
            </w:r>
          </w:p>
        </w:tc>
        <w:tc>
          <w:tcPr>
            <w:tcW w:w="497" w:type="dxa"/>
            <w:shd w:val="clear" w:color="auto" w:fill="auto"/>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61,76</w:t>
            </w:r>
          </w:p>
        </w:tc>
        <w:tc>
          <w:tcPr>
            <w:tcW w:w="540" w:type="dxa"/>
            <w:shd w:val="clear" w:color="auto" w:fill="auto"/>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61,76</w:t>
            </w:r>
          </w:p>
        </w:tc>
        <w:tc>
          <w:tcPr>
            <w:tcW w:w="569" w:type="dxa"/>
            <w:shd w:val="clear" w:color="auto" w:fill="auto"/>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438</w:t>
            </w:r>
          </w:p>
        </w:tc>
        <w:tc>
          <w:tcPr>
            <w:tcW w:w="660" w:type="dxa"/>
            <w:shd w:val="clear" w:color="000000" w:fill="FFFFFF"/>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64.38</w:t>
            </w:r>
          </w:p>
        </w:tc>
        <w:tc>
          <w:tcPr>
            <w:tcW w:w="601" w:type="dxa"/>
            <w:shd w:val="clear" w:color="000000" w:fill="FFFFFF"/>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64.38</w:t>
            </w:r>
          </w:p>
        </w:tc>
        <w:tc>
          <w:tcPr>
            <w:tcW w:w="507" w:type="dxa"/>
            <w:shd w:val="clear" w:color="000000" w:fill="FFFFFF"/>
            <w:vAlign w:val="center"/>
            <w:hideMark/>
          </w:tcPr>
          <w:p w:rsidR="00613E57" w:rsidRPr="00541D00" w:rsidRDefault="00636087" w:rsidP="009E2BE8">
            <w:pPr>
              <w:spacing w:after="0" w:line="240" w:lineRule="auto"/>
              <w:jc w:val="center"/>
              <w:rPr>
                <w:rFonts w:eastAsia="Times New Roman" w:cs="Arial"/>
                <w:b/>
                <w:color w:val="000000"/>
                <w:sz w:val="15"/>
                <w:szCs w:val="15"/>
                <w:lang w:eastAsia="tr-TR"/>
              </w:rPr>
            </w:pPr>
            <w:r>
              <w:rPr>
                <w:rFonts w:eastAsia="Times New Roman" w:cs="Arial"/>
                <w:b/>
                <w:color w:val="000000"/>
                <w:sz w:val="15"/>
                <w:szCs w:val="15"/>
                <w:lang w:eastAsia="tr-TR"/>
              </w:rPr>
              <w:t>2,62</w:t>
            </w:r>
          </w:p>
        </w:tc>
        <w:tc>
          <w:tcPr>
            <w:tcW w:w="558" w:type="dxa"/>
            <w:shd w:val="clear" w:color="000000" w:fill="FFFFFF"/>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8.593</w:t>
            </w:r>
          </w:p>
        </w:tc>
        <w:tc>
          <w:tcPr>
            <w:tcW w:w="504" w:type="dxa"/>
            <w:shd w:val="clear" w:color="auto" w:fill="auto"/>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52,10</w:t>
            </w:r>
          </w:p>
        </w:tc>
        <w:tc>
          <w:tcPr>
            <w:tcW w:w="506" w:type="dxa"/>
            <w:shd w:val="clear" w:color="auto" w:fill="auto"/>
            <w:vAlign w:val="center"/>
            <w:hideMark/>
          </w:tcPr>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51,30</w:t>
            </w:r>
          </w:p>
        </w:tc>
        <w:tc>
          <w:tcPr>
            <w:tcW w:w="583" w:type="dxa"/>
            <w:shd w:val="clear" w:color="auto" w:fill="auto"/>
            <w:vAlign w:val="center"/>
            <w:hideMark/>
          </w:tcPr>
          <w:p w:rsidR="00B62A76" w:rsidRDefault="00B62A76" w:rsidP="009E2BE8">
            <w:pPr>
              <w:spacing w:after="0" w:line="240" w:lineRule="auto"/>
              <w:jc w:val="center"/>
              <w:rPr>
                <w:rFonts w:eastAsia="Times New Roman" w:cs="Arial"/>
                <w:color w:val="000000"/>
                <w:sz w:val="15"/>
                <w:szCs w:val="15"/>
                <w:lang w:eastAsia="tr-TR"/>
              </w:rPr>
            </w:pPr>
          </w:p>
          <w:p w:rsidR="00613E57"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456</w:t>
            </w:r>
          </w:p>
          <w:p w:rsidR="00613E57" w:rsidRPr="002736B8" w:rsidRDefault="00613E57" w:rsidP="009E2BE8">
            <w:pPr>
              <w:spacing w:after="0" w:line="240" w:lineRule="auto"/>
              <w:jc w:val="center"/>
              <w:rPr>
                <w:rFonts w:eastAsia="Times New Roman" w:cs="Arial"/>
                <w:color w:val="000000"/>
                <w:sz w:val="15"/>
                <w:szCs w:val="15"/>
                <w:lang w:eastAsia="tr-TR"/>
              </w:rPr>
            </w:pPr>
          </w:p>
        </w:tc>
        <w:tc>
          <w:tcPr>
            <w:tcW w:w="515" w:type="dxa"/>
            <w:shd w:val="clear" w:color="000000" w:fill="FFFFFF"/>
            <w:vAlign w:val="center"/>
            <w:hideMark/>
          </w:tcPr>
          <w:p w:rsidR="009E2BE8" w:rsidRPr="002736B8" w:rsidRDefault="009E2BE8" w:rsidP="009E2BE8">
            <w:pPr>
              <w:spacing w:after="0" w:line="240" w:lineRule="auto"/>
              <w:jc w:val="center"/>
              <w:rPr>
                <w:rFonts w:eastAsia="Times New Roman" w:cs="Arial"/>
                <w:color w:val="000000"/>
                <w:sz w:val="15"/>
                <w:szCs w:val="15"/>
                <w:lang w:eastAsia="tr-TR"/>
              </w:rPr>
            </w:pPr>
          </w:p>
          <w:p w:rsidR="00B62A76" w:rsidRDefault="00B62A76" w:rsidP="009E2BE8">
            <w:pPr>
              <w:spacing w:after="0" w:line="240" w:lineRule="auto"/>
              <w:jc w:val="center"/>
              <w:rPr>
                <w:rFonts w:eastAsia="Times New Roman" w:cs="Arial"/>
                <w:color w:val="000000"/>
                <w:sz w:val="15"/>
                <w:szCs w:val="15"/>
                <w:lang w:eastAsia="tr-TR"/>
              </w:rPr>
            </w:pPr>
          </w:p>
          <w:p w:rsidR="00613E57" w:rsidRPr="002736B8" w:rsidRDefault="00613E57" w:rsidP="00B62A76">
            <w:pPr>
              <w:spacing w:after="0" w:line="240" w:lineRule="auto"/>
              <w:rPr>
                <w:rFonts w:eastAsia="Times New Roman" w:cs="Arial"/>
                <w:color w:val="000000"/>
                <w:sz w:val="15"/>
                <w:szCs w:val="15"/>
                <w:lang w:eastAsia="tr-TR"/>
              </w:rPr>
            </w:pPr>
            <w:r w:rsidRPr="002736B8">
              <w:rPr>
                <w:rFonts w:eastAsia="Times New Roman" w:cs="Arial"/>
                <w:color w:val="000000"/>
                <w:sz w:val="15"/>
                <w:szCs w:val="15"/>
                <w:lang w:eastAsia="tr-TR"/>
              </w:rPr>
              <w:t>82.3</w:t>
            </w:r>
            <w:r w:rsidR="00B62A76">
              <w:rPr>
                <w:rFonts w:eastAsia="Times New Roman" w:cs="Arial"/>
                <w:color w:val="000000"/>
                <w:sz w:val="15"/>
                <w:szCs w:val="15"/>
                <w:lang w:eastAsia="tr-TR"/>
              </w:rPr>
              <w:t>1</w:t>
            </w:r>
          </w:p>
          <w:p w:rsidR="00613E57" w:rsidRPr="002736B8" w:rsidRDefault="00613E57" w:rsidP="009E2BE8">
            <w:pPr>
              <w:spacing w:after="0" w:line="240" w:lineRule="auto"/>
              <w:jc w:val="center"/>
              <w:rPr>
                <w:rFonts w:eastAsia="Times New Roman" w:cs="Arial"/>
                <w:color w:val="000000"/>
                <w:sz w:val="15"/>
                <w:szCs w:val="15"/>
                <w:lang w:eastAsia="tr-TR"/>
              </w:rPr>
            </w:pPr>
          </w:p>
          <w:p w:rsidR="00613E57" w:rsidRPr="002736B8" w:rsidRDefault="00613E57" w:rsidP="009E2BE8">
            <w:pPr>
              <w:spacing w:after="0" w:line="240" w:lineRule="auto"/>
              <w:jc w:val="center"/>
              <w:rPr>
                <w:rFonts w:eastAsia="Times New Roman" w:cs="Arial"/>
                <w:color w:val="000000"/>
                <w:sz w:val="15"/>
                <w:szCs w:val="15"/>
                <w:lang w:eastAsia="tr-TR"/>
              </w:rPr>
            </w:pPr>
          </w:p>
        </w:tc>
        <w:tc>
          <w:tcPr>
            <w:tcW w:w="644" w:type="dxa"/>
            <w:shd w:val="clear" w:color="000000" w:fill="FFFFFF"/>
            <w:vAlign w:val="center"/>
            <w:hideMark/>
          </w:tcPr>
          <w:p w:rsidR="00B62A76" w:rsidRDefault="00B62A76" w:rsidP="009E2BE8">
            <w:pPr>
              <w:spacing w:after="0" w:line="240" w:lineRule="auto"/>
              <w:jc w:val="center"/>
              <w:rPr>
                <w:rFonts w:eastAsia="Times New Roman" w:cs="Arial"/>
                <w:color w:val="000000"/>
                <w:sz w:val="15"/>
                <w:szCs w:val="15"/>
                <w:lang w:eastAsia="tr-TR"/>
              </w:rPr>
            </w:pPr>
          </w:p>
          <w:p w:rsidR="00B62A76" w:rsidRDefault="00B62A76" w:rsidP="009E2BE8">
            <w:pPr>
              <w:spacing w:after="0" w:line="240" w:lineRule="auto"/>
              <w:jc w:val="center"/>
              <w:rPr>
                <w:rFonts w:eastAsia="Times New Roman" w:cs="Arial"/>
                <w:color w:val="000000"/>
                <w:sz w:val="15"/>
                <w:szCs w:val="15"/>
                <w:lang w:eastAsia="tr-TR"/>
              </w:rPr>
            </w:pPr>
          </w:p>
          <w:p w:rsidR="00613E57" w:rsidRPr="002736B8" w:rsidRDefault="00B62A76" w:rsidP="009E2BE8">
            <w:pPr>
              <w:spacing w:after="0" w:line="240" w:lineRule="auto"/>
              <w:jc w:val="center"/>
              <w:rPr>
                <w:rFonts w:eastAsia="Times New Roman" w:cs="Arial"/>
                <w:color w:val="000000"/>
                <w:sz w:val="15"/>
                <w:szCs w:val="15"/>
                <w:lang w:eastAsia="tr-TR"/>
              </w:rPr>
            </w:pPr>
            <w:r>
              <w:rPr>
                <w:rFonts w:eastAsia="Times New Roman" w:cs="Arial"/>
                <w:color w:val="000000"/>
                <w:sz w:val="15"/>
                <w:szCs w:val="15"/>
                <w:lang w:eastAsia="tr-TR"/>
              </w:rPr>
              <w:t>82</w:t>
            </w:r>
            <w:r w:rsidR="00613E57" w:rsidRPr="002736B8">
              <w:rPr>
                <w:rFonts w:eastAsia="Times New Roman" w:cs="Arial"/>
                <w:color w:val="000000"/>
                <w:sz w:val="15"/>
                <w:szCs w:val="15"/>
                <w:lang w:eastAsia="tr-TR"/>
              </w:rPr>
              <w:t>.31</w:t>
            </w:r>
          </w:p>
          <w:p w:rsidR="00613E57" w:rsidRPr="002736B8" w:rsidRDefault="00613E57" w:rsidP="009E2BE8">
            <w:pPr>
              <w:spacing w:after="0" w:line="240" w:lineRule="auto"/>
              <w:jc w:val="center"/>
              <w:rPr>
                <w:rFonts w:eastAsia="Times New Roman" w:cs="Arial"/>
                <w:color w:val="000000"/>
                <w:sz w:val="15"/>
                <w:szCs w:val="15"/>
                <w:lang w:eastAsia="tr-TR"/>
              </w:rPr>
            </w:pPr>
          </w:p>
          <w:p w:rsidR="00613E57" w:rsidRPr="002736B8" w:rsidRDefault="00613E57" w:rsidP="009E2BE8">
            <w:pPr>
              <w:spacing w:after="0" w:line="240" w:lineRule="auto"/>
              <w:jc w:val="center"/>
              <w:rPr>
                <w:rFonts w:eastAsia="Times New Roman" w:cs="Arial"/>
                <w:color w:val="000000"/>
                <w:sz w:val="15"/>
                <w:szCs w:val="15"/>
                <w:lang w:eastAsia="tr-TR"/>
              </w:rPr>
            </w:pPr>
          </w:p>
        </w:tc>
        <w:tc>
          <w:tcPr>
            <w:tcW w:w="515" w:type="dxa"/>
            <w:shd w:val="clear" w:color="000000" w:fill="FFFFFF"/>
            <w:vAlign w:val="center"/>
            <w:hideMark/>
          </w:tcPr>
          <w:p w:rsidR="00613E57" w:rsidRPr="00541D00" w:rsidRDefault="00092240" w:rsidP="009E2BE8">
            <w:pPr>
              <w:spacing w:after="0" w:line="240" w:lineRule="auto"/>
              <w:jc w:val="center"/>
              <w:rPr>
                <w:rFonts w:eastAsia="Times New Roman" w:cs="Arial"/>
                <w:b/>
                <w:color w:val="000000"/>
                <w:sz w:val="15"/>
                <w:szCs w:val="15"/>
                <w:lang w:eastAsia="tr-TR"/>
              </w:rPr>
            </w:pPr>
            <w:r>
              <w:rPr>
                <w:rFonts w:eastAsia="Times New Roman" w:cs="Arial"/>
                <w:b/>
                <w:color w:val="000000"/>
                <w:sz w:val="15"/>
                <w:szCs w:val="15"/>
                <w:lang w:eastAsia="tr-TR"/>
              </w:rPr>
              <w:t>31,01</w:t>
            </w:r>
          </w:p>
        </w:tc>
        <w:tc>
          <w:tcPr>
            <w:tcW w:w="517" w:type="dxa"/>
            <w:shd w:val="clear" w:color="000000" w:fill="FFFFFF"/>
            <w:vAlign w:val="center"/>
            <w:hideMark/>
          </w:tcPr>
          <w:p w:rsidR="00613E57" w:rsidRPr="00541D00" w:rsidRDefault="00092240" w:rsidP="009E2BE8">
            <w:pPr>
              <w:spacing w:after="0" w:line="240" w:lineRule="auto"/>
              <w:jc w:val="center"/>
              <w:rPr>
                <w:rFonts w:eastAsia="Times New Roman" w:cs="Arial"/>
                <w:b/>
                <w:color w:val="000000"/>
                <w:sz w:val="15"/>
                <w:szCs w:val="15"/>
                <w:lang w:eastAsia="tr-TR"/>
              </w:rPr>
            </w:pPr>
            <w:r>
              <w:rPr>
                <w:rFonts w:eastAsia="Times New Roman" w:cs="Arial"/>
                <w:b/>
                <w:color w:val="000000"/>
                <w:sz w:val="15"/>
                <w:szCs w:val="15"/>
                <w:lang w:eastAsia="tr-TR"/>
              </w:rPr>
              <w:t>28,39</w:t>
            </w:r>
          </w:p>
        </w:tc>
      </w:tr>
      <w:tr w:rsidR="00171783" w:rsidRPr="002736B8" w:rsidTr="00C059C7">
        <w:trPr>
          <w:trHeight w:val="372"/>
        </w:trPr>
        <w:tc>
          <w:tcPr>
            <w:tcW w:w="866" w:type="dxa"/>
            <w:shd w:val="clear" w:color="auto" w:fill="auto"/>
            <w:vAlign w:val="center"/>
            <w:hideMark/>
          </w:tcPr>
          <w:p w:rsidR="00171783" w:rsidRPr="002736B8" w:rsidRDefault="00171783"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5 Yaş</w:t>
            </w:r>
          </w:p>
        </w:tc>
        <w:tc>
          <w:tcPr>
            <w:tcW w:w="695" w:type="dxa"/>
            <w:shd w:val="clear" w:color="auto" w:fill="auto"/>
            <w:vAlign w:val="center"/>
            <w:hideMark/>
          </w:tcPr>
          <w:p w:rsidR="00171783" w:rsidRPr="002736B8" w:rsidRDefault="00171783"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4.515</w:t>
            </w:r>
          </w:p>
        </w:tc>
        <w:tc>
          <w:tcPr>
            <w:tcW w:w="497" w:type="dxa"/>
            <w:shd w:val="clear" w:color="auto" w:fill="auto"/>
            <w:vAlign w:val="center"/>
            <w:hideMark/>
          </w:tcPr>
          <w:p w:rsidR="00171783" w:rsidRPr="002736B8" w:rsidRDefault="00171783"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76,38</w:t>
            </w:r>
          </w:p>
        </w:tc>
        <w:tc>
          <w:tcPr>
            <w:tcW w:w="540" w:type="dxa"/>
            <w:shd w:val="clear" w:color="auto" w:fill="auto"/>
            <w:noWrap/>
            <w:vAlign w:val="center"/>
            <w:hideMark/>
          </w:tcPr>
          <w:p w:rsidR="00171783" w:rsidRPr="002736B8" w:rsidRDefault="00171783"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76,38</w:t>
            </w:r>
          </w:p>
        </w:tc>
        <w:tc>
          <w:tcPr>
            <w:tcW w:w="569" w:type="dxa"/>
            <w:shd w:val="clear" w:color="auto" w:fill="auto"/>
            <w:vAlign w:val="center"/>
            <w:hideMark/>
          </w:tcPr>
          <w:p w:rsidR="00171783"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375</w:t>
            </w:r>
          </w:p>
        </w:tc>
        <w:tc>
          <w:tcPr>
            <w:tcW w:w="660" w:type="dxa"/>
            <w:shd w:val="clear" w:color="000000" w:fill="FFFFFF"/>
            <w:vAlign w:val="center"/>
            <w:hideMark/>
          </w:tcPr>
          <w:p w:rsidR="00171783"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77.09</w:t>
            </w:r>
          </w:p>
        </w:tc>
        <w:tc>
          <w:tcPr>
            <w:tcW w:w="601" w:type="dxa"/>
            <w:shd w:val="clear" w:color="auto" w:fill="auto"/>
            <w:noWrap/>
            <w:vAlign w:val="center"/>
            <w:hideMark/>
          </w:tcPr>
          <w:p w:rsidR="00171783"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77.09</w:t>
            </w:r>
          </w:p>
        </w:tc>
        <w:tc>
          <w:tcPr>
            <w:tcW w:w="507" w:type="dxa"/>
            <w:shd w:val="clear" w:color="000000" w:fill="FFFFFF"/>
            <w:vAlign w:val="center"/>
            <w:hideMark/>
          </w:tcPr>
          <w:p w:rsidR="00171783" w:rsidRPr="00541D00" w:rsidRDefault="00636087" w:rsidP="009E2BE8">
            <w:pPr>
              <w:spacing w:after="0" w:line="240" w:lineRule="auto"/>
              <w:jc w:val="center"/>
              <w:rPr>
                <w:rFonts w:eastAsia="Times New Roman" w:cs="Arial"/>
                <w:b/>
                <w:color w:val="000000"/>
                <w:sz w:val="15"/>
                <w:szCs w:val="15"/>
                <w:lang w:eastAsia="tr-TR"/>
              </w:rPr>
            </w:pPr>
            <w:r>
              <w:rPr>
                <w:rFonts w:eastAsia="Times New Roman" w:cs="Arial"/>
                <w:b/>
                <w:color w:val="000000"/>
                <w:sz w:val="15"/>
                <w:szCs w:val="15"/>
                <w:lang w:eastAsia="tr-TR"/>
              </w:rPr>
              <w:t>0,71</w:t>
            </w:r>
          </w:p>
        </w:tc>
        <w:tc>
          <w:tcPr>
            <w:tcW w:w="558" w:type="dxa"/>
            <w:shd w:val="clear" w:color="000000" w:fill="FFFFFF"/>
            <w:vAlign w:val="center"/>
            <w:hideMark/>
          </w:tcPr>
          <w:p w:rsidR="00171783" w:rsidRPr="002736B8" w:rsidRDefault="00171783"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4.261</w:t>
            </w:r>
          </w:p>
        </w:tc>
        <w:tc>
          <w:tcPr>
            <w:tcW w:w="504" w:type="dxa"/>
            <w:shd w:val="clear" w:color="auto" w:fill="auto"/>
            <w:vAlign w:val="center"/>
            <w:hideMark/>
          </w:tcPr>
          <w:p w:rsidR="00171783" w:rsidRPr="002736B8" w:rsidRDefault="00171783"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60,76</w:t>
            </w:r>
          </w:p>
        </w:tc>
        <w:tc>
          <w:tcPr>
            <w:tcW w:w="506" w:type="dxa"/>
            <w:shd w:val="clear" w:color="auto" w:fill="auto"/>
            <w:noWrap/>
            <w:vAlign w:val="center"/>
            <w:hideMark/>
          </w:tcPr>
          <w:p w:rsidR="00171783" w:rsidRPr="002736B8" w:rsidRDefault="00171783"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59,16</w:t>
            </w:r>
          </w:p>
        </w:tc>
        <w:tc>
          <w:tcPr>
            <w:tcW w:w="583" w:type="dxa"/>
            <w:shd w:val="clear" w:color="auto" w:fill="auto"/>
            <w:vAlign w:val="center"/>
            <w:hideMark/>
          </w:tcPr>
          <w:p w:rsidR="00171783"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307</w:t>
            </w:r>
          </w:p>
        </w:tc>
        <w:tc>
          <w:tcPr>
            <w:tcW w:w="515" w:type="dxa"/>
            <w:shd w:val="clear" w:color="000000" w:fill="FFFFFF"/>
            <w:vAlign w:val="center"/>
            <w:hideMark/>
          </w:tcPr>
          <w:p w:rsidR="00171783"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79.05</w:t>
            </w:r>
          </w:p>
        </w:tc>
        <w:tc>
          <w:tcPr>
            <w:tcW w:w="644" w:type="dxa"/>
            <w:shd w:val="clear" w:color="auto" w:fill="auto"/>
            <w:noWrap/>
            <w:vAlign w:val="center"/>
            <w:hideMark/>
          </w:tcPr>
          <w:p w:rsidR="00171783" w:rsidRPr="002736B8" w:rsidRDefault="00613E57" w:rsidP="009E2BE8">
            <w:pPr>
              <w:spacing w:after="0" w:line="240" w:lineRule="auto"/>
              <w:jc w:val="center"/>
              <w:rPr>
                <w:rFonts w:eastAsia="Times New Roman" w:cs="Arial"/>
                <w:color w:val="000000"/>
                <w:sz w:val="15"/>
                <w:szCs w:val="15"/>
                <w:lang w:eastAsia="tr-TR"/>
              </w:rPr>
            </w:pPr>
            <w:r w:rsidRPr="002736B8">
              <w:rPr>
                <w:rFonts w:eastAsia="Times New Roman" w:cs="Arial"/>
                <w:color w:val="000000"/>
                <w:sz w:val="15"/>
                <w:szCs w:val="15"/>
                <w:lang w:eastAsia="tr-TR"/>
              </w:rPr>
              <w:t>79.05</w:t>
            </w:r>
          </w:p>
        </w:tc>
        <w:tc>
          <w:tcPr>
            <w:tcW w:w="515" w:type="dxa"/>
            <w:shd w:val="clear" w:color="000000" w:fill="FFFFFF"/>
            <w:vAlign w:val="center"/>
            <w:hideMark/>
          </w:tcPr>
          <w:p w:rsidR="00171783" w:rsidRPr="00541D00" w:rsidRDefault="00092240" w:rsidP="009E2BE8">
            <w:pPr>
              <w:spacing w:after="0" w:line="240" w:lineRule="auto"/>
              <w:jc w:val="center"/>
              <w:rPr>
                <w:rFonts w:eastAsia="Times New Roman" w:cs="Arial"/>
                <w:b/>
                <w:color w:val="000000"/>
                <w:sz w:val="15"/>
                <w:szCs w:val="15"/>
                <w:lang w:eastAsia="tr-TR"/>
              </w:rPr>
            </w:pPr>
            <w:r>
              <w:rPr>
                <w:rFonts w:eastAsia="Times New Roman" w:cs="Arial"/>
                <w:b/>
                <w:color w:val="000000"/>
                <w:sz w:val="15"/>
                <w:szCs w:val="15"/>
                <w:lang w:eastAsia="tr-TR"/>
              </w:rPr>
              <w:t>19,89</w:t>
            </w:r>
          </w:p>
        </w:tc>
        <w:tc>
          <w:tcPr>
            <w:tcW w:w="517" w:type="dxa"/>
            <w:shd w:val="clear" w:color="000000" w:fill="FFFFFF"/>
            <w:vAlign w:val="center"/>
            <w:hideMark/>
          </w:tcPr>
          <w:p w:rsidR="00171783" w:rsidRPr="00541D00" w:rsidRDefault="00092240" w:rsidP="009E2BE8">
            <w:pPr>
              <w:spacing w:after="0" w:line="240" w:lineRule="auto"/>
              <w:jc w:val="center"/>
              <w:rPr>
                <w:rFonts w:eastAsia="Times New Roman" w:cs="Arial"/>
                <w:b/>
                <w:color w:val="000000"/>
                <w:sz w:val="15"/>
                <w:szCs w:val="15"/>
                <w:lang w:eastAsia="tr-TR"/>
              </w:rPr>
            </w:pPr>
            <w:r>
              <w:rPr>
                <w:rFonts w:eastAsia="Times New Roman" w:cs="Arial"/>
                <w:b/>
                <w:color w:val="000000"/>
                <w:sz w:val="15"/>
                <w:szCs w:val="15"/>
                <w:lang w:eastAsia="tr-TR"/>
              </w:rPr>
              <w:t>19,18</w:t>
            </w:r>
          </w:p>
        </w:tc>
      </w:tr>
    </w:tbl>
    <w:p w:rsidR="00FE6DC7" w:rsidRPr="002736B8" w:rsidRDefault="00FE6DC7" w:rsidP="009E2BE8">
      <w:pPr>
        <w:spacing w:after="0" w:line="240" w:lineRule="auto"/>
        <w:jc w:val="center"/>
        <w:rPr>
          <w:rFonts w:eastAsia="Times New Roman" w:cs="Arial"/>
          <w:color w:val="000000"/>
          <w:sz w:val="15"/>
          <w:szCs w:val="15"/>
          <w:lang w:eastAsia="tr-TR"/>
        </w:rPr>
      </w:pPr>
    </w:p>
    <w:p w:rsidR="00FE6DC7" w:rsidRPr="002736B8" w:rsidRDefault="00FE6DC7" w:rsidP="009E2BE8">
      <w:pPr>
        <w:spacing w:after="0" w:line="240" w:lineRule="auto"/>
        <w:jc w:val="center"/>
        <w:rPr>
          <w:rFonts w:eastAsia="Times New Roman" w:cs="Arial"/>
          <w:color w:val="000000"/>
          <w:sz w:val="15"/>
          <w:szCs w:val="15"/>
          <w:lang w:eastAsia="tr-TR"/>
        </w:rPr>
      </w:pPr>
    </w:p>
    <w:p w:rsidR="00B015F5" w:rsidRPr="00660458" w:rsidRDefault="00B015F5" w:rsidP="00660458">
      <w:pPr>
        <w:spacing w:line="360" w:lineRule="auto"/>
        <w:ind w:firstLine="708"/>
        <w:jc w:val="both"/>
        <w:rPr>
          <w:rFonts w:ascii="Arial" w:hAnsi="Arial" w:cs="Arial"/>
        </w:rPr>
      </w:pPr>
      <w:r w:rsidRPr="00867A0D">
        <w:rPr>
          <w:rFonts w:ascii="Arial" w:eastAsia="Times New Roman" w:hAnsi="Arial" w:cs="Arial"/>
          <w:lang w:eastAsia="tr-TR"/>
        </w:rPr>
        <w:t>İl</w:t>
      </w:r>
      <w:r w:rsidR="001965C9">
        <w:rPr>
          <w:rFonts w:ascii="Arial" w:eastAsia="Times New Roman" w:hAnsi="Arial" w:cs="Arial"/>
          <w:lang w:eastAsia="tr-TR"/>
        </w:rPr>
        <w:t>çemizde</w:t>
      </w:r>
      <w:r w:rsidRPr="00867A0D">
        <w:rPr>
          <w:rFonts w:ascii="Arial" w:eastAsia="Times New Roman" w:hAnsi="Arial" w:cs="Arial"/>
          <w:lang w:eastAsia="tr-TR"/>
        </w:rPr>
        <w:t xml:space="preserve"> okullaşma oranları Tablo </w:t>
      </w:r>
      <w:r w:rsidR="001070CC">
        <w:rPr>
          <w:rFonts w:ascii="Arial" w:eastAsia="Times New Roman" w:hAnsi="Arial" w:cs="Arial"/>
          <w:lang w:eastAsia="tr-TR"/>
        </w:rPr>
        <w:t>4</w:t>
      </w:r>
      <w:r w:rsidRPr="00867A0D">
        <w:rPr>
          <w:rFonts w:ascii="Arial" w:eastAsia="Times New Roman" w:hAnsi="Arial" w:cs="Arial"/>
          <w:lang w:eastAsia="tr-TR"/>
        </w:rPr>
        <w:t xml:space="preserve">’de görüldüğü gibi </w:t>
      </w:r>
      <w:r w:rsidR="00867A0D" w:rsidRPr="00867A0D">
        <w:rPr>
          <w:rFonts w:ascii="Arial" w:hAnsi="Arial" w:cs="Arial"/>
        </w:rPr>
        <w:t>okul öncesi eğitimin kavramsal çerçevesi</w:t>
      </w:r>
      <w:r w:rsidR="00125EBB">
        <w:rPr>
          <w:rFonts w:ascii="Arial" w:hAnsi="Arial" w:cs="Arial"/>
        </w:rPr>
        <w:t>nde bakıldığında İl</w:t>
      </w:r>
      <w:r w:rsidR="001965C9">
        <w:rPr>
          <w:rFonts w:ascii="Arial" w:hAnsi="Arial" w:cs="Arial"/>
        </w:rPr>
        <w:t>çe</w:t>
      </w:r>
      <w:r w:rsidR="00125EBB">
        <w:rPr>
          <w:rFonts w:ascii="Arial" w:hAnsi="Arial" w:cs="Arial"/>
        </w:rPr>
        <w:t xml:space="preserve"> geneli</w:t>
      </w:r>
      <w:r w:rsidR="001965C9">
        <w:rPr>
          <w:rFonts w:ascii="Arial" w:hAnsi="Arial" w:cs="Arial"/>
        </w:rPr>
        <w:t>nde 2013</w:t>
      </w:r>
      <w:r w:rsidR="00125EBB">
        <w:rPr>
          <w:rFonts w:ascii="Arial" w:hAnsi="Arial" w:cs="Arial"/>
        </w:rPr>
        <w:t>-</w:t>
      </w:r>
      <w:r w:rsidR="001965C9">
        <w:rPr>
          <w:rFonts w:ascii="Arial" w:hAnsi="Arial" w:cs="Arial"/>
        </w:rPr>
        <w:t>2014</w:t>
      </w:r>
      <w:r w:rsidR="00867A0D" w:rsidRPr="00867A0D">
        <w:rPr>
          <w:rFonts w:ascii="Arial" w:hAnsi="Arial" w:cs="Arial"/>
        </w:rPr>
        <w:t xml:space="preserve"> öğretim yılı içinde okul öncesi çağ nüfusunun, 3-5 yaşa göre % </w:t>
      </w:r>
      <w:r w:rsidR="00430AD0">
        <w:rPr>
          <w:rFonts w:ascii="Arial" w:hAnsi="Arial" w:cs="Arial"/>
        </w:rPr>
        <w:t>5</w:t>
      </w:r>
      <w:r w:rsidR="001965C9">
        <w:rPr>
          <w:rFonts w:ascii="Arial" w:hAnsi="Arial" w:cs="Arial"/>
        </w:rPr>
        <w:t>8</w:t>
      </w:r>
      <w:r w:rsidR="00867A0D" w:rsidRPr="00867A0D">
        <w:rPr>
          <w:rFonts w:ascii="Arial" w:hAnsi="Arial" w:cs="Arial"/>
        </w:rPr>
        <w:t>,</w:t>
      </w:r>
      <w:r w:rsidR="001965C9">
        <w:rPr>
          <w:rFonts w:ascii="Arial" w:hAnsi="Arial" w:cs="Arial"/>
        </w:rPr>
        <w:t>90’ı,</w:t>
      </w:r>
      <w:r w:rsidR="00867A0D" w:rsidRPr="00867A0D">
        <w:rPr>
          <w:rFonts w:ascii="Arial" w:hAnsi="Arial" w:cs="Arial"/>
        </w:rPr>
        <w:t xml:space="preserve"> 4-5 yaşa göre % </w:t>
      </w:r>
      <w:r w:rsidR="001965C9">
        <w:rPr>
          <w:rFonts w:ascii="Arial" w:hAnsi="Arial" w:cs="Arial"/>
        </w:rPr>
        <w:t>82.31</w:t>
      </w:r>
      <w:r w:rsidR="00660458">
        <w:rPr>
          <w:rFonts w:ascii="Arial" w:hAnsi="Arial" w:cs="Arial"/>
        </w:rPr>
        <w:t>’</w:t>
      </w:r>
      <w:r w:rsidR="001965C9">
        <w:rPr>
          <w:rFonts w:ascii="Arial" w:hAnsi="Arial" w:cs="Arial"/>
        </w:rPr>
        <w:t xml:space="preserve"> i </w:t>
      </w:r>
      <w:r w:rsidR="00C95038">
        <w:rPr>
          <w:rFonts w:ascii="Arial" w:hAnsi="Arial" w:cs="Arial"/>
        </w:rPr>
        <w:t xml:space="preserve">, 5yaşa göre % 79,05 </w:t>
      </w:r>
      <w:r w:rsidR="00660458">
        <w:rPr>
          <w:rFonts w:ascii="Arial" w:hAnsi="Arial" w:cs="Arial"/>
        </w:rPr>
        <w:t xml:space="preserve">okul öncesi eğitim almıştır. </w:t>
      </w:r>
      <w:r w:rsidRPr="004F4F55">
        <w:rPr>
          <w:rFonts w:ascii="Arial" w:eastAsia="Times New Roman" w:hAnsi="Arial" w:cs="Arial"/>
          <w:lang w:eastAsia="tr-TR"/>
        </w:rPr>
        <w:t xml:space="preserve">Okul öncesinde </w:t>
      </w:r>
      <w:r w:rsidRPr="00430AD0">
        <w:rPr>
          <w:rFonts w:ascii="Arial" w:eastAsia="Times New Roman" w:hAnsi="Arial" w:cs="Arial"/>
          <w:lang w:eastAsia="tr-TR"/>
        </w:rPr>
        <w:t>İl</w:t>
      </w:r>
      <w:r w:rsidR="00660458" w:rsidRPr="00430AD0">
        <w:rPr>
          <w:rFonts w:ascii="Arial" w:eastAsia="Times New Roman" w:hAnsi="Arial" w:cs="Arial"/>
          <w:lang w:eastAsia="tr-TR"/>
        </w:rPr>
        <w:t>çe</w:t>
      </w:r>
      <w:r w:rsidR="00E94B44" w:rsidRPr="00430AD0">
        <w:rPr>
          <w:rFonts w:ascii="Arial" w:eastAsia="Times New Roman" w:hAnsi="Arial" w:cs="Arial"/>
          <w:lang w:eastAsia="tr-TR"/>
        </w:rPr>
        <w:t>miz, İl</w:t>
      </w:r>
      <w:r w:rsidRPr="00430AD0">
        <w:rPr>
          <w:rFonts w:ascii="Arial" w:eastAsia="Times New Roman" w:hAnsi="Arial" w:cs="Arial"/>
          <w:lang w:eastAsia="tr-TR"/>
        </w:rPr>
        <w:t xml:space="preserve"> kıyasına göre oldukça iyi bir durumdadır.</w:t>
      </w:r>
    </w:p>
    <w:p w:rsidR="00B015F5" w:rsidRDefault="00B015F5" w:rsidP="00B015F5"/>
    <w:p w:rsidR="00C376CC" w:rsidRDefault="00C376CC" w:rsidP="00B015F5"/>
    <w:p w:rsidR="00C376CC" w:rsidRDefault="00C376CC" w:rsidP="00B015F5"/>
    <w:p w:rsidR="00C376CC" w:rsidRPr="00B015F5" w:rsidRDefault="00C376CC" w:rsidP="00B015F5"/>
    <w:p w:rsidR="00B015F5" w:rsidRPr="00B015F5" w:rsidRDefault="00B015F5" w:rsidP="00B015F5">
      <w:pPr>
        <w:pStyle w:val="Balk8"/>
        <w:ind w:hanging="371"/>
        <w:rPr>
          <w:rFonts w:ascii="Arial" w:hAnsi="Arial" w:cs="Arial"/>
          <w:b/>
          <w:sz w:val="22"/>
          <w:szCs w:val="22"/>
        </w:rPr>
      </w:pPr>
      <w:r w:rsidRPr="00B015F5">
        <w:rPr>
          <w:rFonts w:ascii="Arial" w:hAnsi="Arial" w:cs="Arial"/>
          <w:b/>
          <w:sz w:val="22"/>
          <w:szCs w:val="22"/>
        </w:rPr>
        <w:lastRenderedPageBreak/>
        <w:t xml:space="preserve">Zorunlu eğitimde okullaşma, devam ve tamamlama </w:t>
      </w:r>
    </w:p>
    <w:p w:rsidR="00F378B6" w:rsidRPr="006320EB" w:rsidRDefault="00F378B6" w:rsidP="00931698">
      <w:pPr>
        <w:widowControl w:val="0"/>
        <w:spacing w:before="100" w:beforeAutospacing="1" w:after="100" w:afterAutospacing="1" w:line="360" w:lineRule="auto"/>
        <w:ind w:firstLine="709"/>
        <w:jc w:val="both"/>
        <w:rPr>
          <w:rFonts w:ascii="Arial" w:eastAsia="Times New Roman" w:hAnsi="Arial" w:cs="Arial"/>
          <w:lang w:eastAsia="tr-TR"/>
        </w:rPr>
      </w:pPr>
      <w:r w:rsidRPr="006320EB">
        <w:rPr>
          <w:rFonts w:ascii="Arial" w:hAnsi="Arial" w:cs="Arial"/>
        </w:rPr>
        <w:t xml:space="preserve">222 Sayılı İlköğretim ve Eğitim Kanunu ile Bazı Kanunlarda </w:t>
      </w:r>
      <w:r w:rsidR="007C1A57">
        <w:rPr>
          <w:rFonts w:ascii="Arial" w:hAnsi="Arial" w:cs="Arial"/>
        </w:rPr>
        <w:t>d</w:t>
      </w:r>
      <w:r w:rsidRPr="006320EB">
        <w:rPr>
          <w:rFonts w:ascii="Arial" w:hAnsi="Arial" w:cs="Arial"/>
        </w:rPr>
        <w:t xml:space="preserve">eğişiklik </w:t>
      </w:r>
      <w:r w:rsidR="006320EB">
        <w:rPr>
          <w:rFonts w:ascii="Arial" w:hAnsi="Arial" w:cs="Arial"/>
        </w:rPr>
        <w:t>s</w:t>
      </w:r>
      <w:r w:rsidRPr="006320EB">
        <w:rPr>
          <w:rFonts w:ascii="Arial" w:hAnsi="Arial" w:cs="Arial"/>
        </w:rPr>
        <w:t xml:space="preserve">onucu </w:t>
      </w:r>
      <w:r w:rsidR="006320EB">
        <w:rPr>
          <w:rFonts w:ascii="Arial" w:hAnsi="Arial" w:cs="Arial"/>
        </w:rPr>
        <w:t>g</w:t>
      </w:r>
      <w:r w:rsidRPr="006320EB">
        <w:rPr>
          <w:rFonts w:ascii="Arial" w:hAnsi="Arial" w:cs="Arial"/>
        </w:rPr>
        <w:t xml:space="preserve">etirilen </w:t>
      </w:r>
      <w:r w:rsidR="006320EB">
        <w:rPr>
          <w:rFonts w:ascii="Arial" w:hAnsi="Arial" w:cs="Arial"/>
        </w:rPr>
        <w:t>y</w:t>
      </w:r>
      <w:r w:rsidRPr="006320EB">
        <w:rPr>
          <w:rFonts w:ascii="Arial" w:hAnsi="Arial" w:cs="Arial"/>
        </w:rPr>
        <w:t xml:space="preserve">enilikleri; kamuoyunda 4+4+4 olarak bilinen ve zorunlu eğitimi 12 yıla çıkaran kanunla eğitim sisteminde başlayan yeni dönemin iki temel amacından biri toplumun ortalama eğitim süresini yükseltmek, diğeri ise eğitim sisteminin bireylerin ilgi, ihtiyaç ve yeteneklerinin gerektirdiği yönlendirmeyi mümkün kılacak şekilde düzenlenmesidir. </w:t>
      </w:r>
    </w:p>
    <w:p w:rsidR="00AC6F54" w:rsidRDefault="00931698" w:rsidP="00931698">
      <w:pPr>
        <w:widowControl w:val="0"/>
        <w:spacing w:before="100" w:beforeAutospacing="1" w:after="100" w:afterAutospacing="1" w:line="360" w:lineRule="auto"/>
        <w:ind w:firstLine="709"/>
        <w:jc w:val="both"/>
        <w:rPr>
          <w:rFonts w:ascii="Arial" w:eastAsia="Times New Roman" w:hAnsi="Arial" w:cs="Arial"/>
          <w:lang w:eastAsia="tr-TR"/>
        </w:rPr>
      </w:pPr>
      <w:r w:rsidRPr="004F4F55">
        <w:rPr>
          <w:rFonts w:ascii="Arial" w:eastAsia="Times New Roman" w:hAnsi="Arial" w:cs="Arial"/>
          <w:lang w:eastAsia="tr-TR"/>
        </w:rPr>
        <w:t>Öğrenci hizmetleri yönetimi süreci öğrencinin okul sistemine gelişi (kayıt veya nakil yoluyla) ile başlar; öğrencinin okul sisteminden çıkışı (öğrencinin mezun olması, nakil gitmesi veya kaydının silinmesine kadar) ile biter. Öğrencinin kaydolduğu okula uyumu ile başarısı arasında sıkı bir ilişki vardır. Bu nedenle okul yönetimi ve ders/sınıf öğretmeni, öğrencinin aday kaydı ile başlayan ve mezun oluncaya kadar devam eden süre içinde öğrencinin rollerini ve beklentilerini dengeli olarak sürdürmeye çalışır.</w:t>
      </w:r>
    </w:p>
    <w:p w:rsidR="0079770D" w:rsidRDefault="0079770D" w:rsidP="00C376CC">
      <w:pPr>
        <w:widowControl w:val="0"/>
        <w:spacing w:before="100" w:beforeAutospacing="1" w:after="100" w:afterAutospacing="1" w:line="360" w:lineRule="auto"/>
        <w:jc w:val="both"/>
        <w:rPr>
          <w:rFonts w:ascii="Arial" w:eastAsia="Times New Roman" w:hAnsi="Arial" w:cs="Arial"/>
          <w:lang w:eastAsia="tr-TR"/>
        </w:rPr>
      </w:pPr>
    </w:p>
    <w:p w:rsidR="00B015F5" w:rsidRPr="00885232" w:rsidRDefault="00B015F5" w:rsidP="00B015F5">
      <w:pPr>
        <w:spacing w:after="120"/>
        <w:rPr>
          <w:rFonts w:ascii="Cambria" w:eastAsia="Times New Roman" w:hAnsi="Cambria" w:cs="Arial"/>
          <w:b/>
          <w:i/>
          <w:sz w:val="20"/>
          <w:szCs w:val="20"/>
        </w:rPr>
      </w:pPr>
      <w:bookmarkStart w:id="47" w:name="_Toc429379932"/>
      <w:r w:rsidRPr="00190ED9">
        <w:rPr>
          <w:rFonts w:ascii="Cambria" w:eastAsia="Times New Roman" w:hAnsi="Cambria" w:cs="Times New Roman"/>
          <w:b/>
          <w:i/>
          <w:sz w:val="20"/>
          <w:szCs w:val="20"/>
          <w:lang w:eastAsia="tr-TR"/>
        </w:rPr>
        <w:t xml:space="preserve">Tablo </w:t>
      </w:r>
      <w:r w:rsidR="00667CD3" w:rsidRPr="00190ED9">
        <w:rPr>
          <w:rFonts w:ascii="Cambria" w:eastAsia="Times New Roman" w:hAnsi="Cambria" w:cs="Times New Roman"/>
          <w:b/>
          <w:i/>
          <w:sz w:val="20"/>
          <w:szCs w:val="20"/>
          <w:lang w:eastAsia="tr-TR"/>
        </w:rPr>
        <w:fldChar w:fldCharType="begin"/>
      </w:r>
      <w:r w:rsidR="001070CC" w:rsidRPr="00190ED9">
        <w:rPr>
          <w:rFonts w:ascii="Cambria" w:eastAsia="Times New Roman" w:hAnsi="Cambria" w:cs="Times New Roman"/>
          <w:b/>
          <w:i/>
          <w:sz w:val="20"/>
          <w:szCs w:val="20"/>
          <w:lang w:eastAsia="tr-TR"/>
        </w:rPr>
        <w:instrText xml:space="preserve"> SEQ Tablo \* ARABIC </w:instrText>
      </w:r>
      <w:r w:rsidR="00667CD3" w:rsidRPr="00190ED9">
        <w:rPr>
          <w:rFonts w:ascii="Cambria" w:eastAsia="Times New Roman" w:hAnsi="Cambria" w:cs="Times New Roman"/>
          <w:b/>
          <w:i/>
          <w:sz w:val="20"/>
          <w:szCs w:val="20"/>
          <w:lang w:eastAsia="tr-TR"/>
        </w:rPr>
        <w:fldChar w:fldCharType="separate"/>
      </w:r>
      <w:r w:rsidR="00102A92">
        <w:rPr>
          <w:rFonts w:ascii="Cambria" w:eastAsia="Times New Roman" w:hAnsi="Cambria" w:cs="Times New Roman"/>
          <w:b/>
          <w:i/>
          <w:noProof/>
          <w:sz w:val="20"/>
          <w:szCs w:val="20"/>
          <w:lang w:eastAsia="tr-TR"/>
        </w:rPr>
        <w:t>5</w:t>
      </w:r>
      <w:r w:rsidR="00667CD3" w:rsidRPr="00190ED9">
        <w:rPr>
          <w:rFonts w:ascii="Cambria" w:eastAsia="Times New Roman" w:hAnsi="Cambria" w:cs="Times New Roman"/>
          <w:b/>
          <w:i/>
          <w:sz w:val="20"/>
          <w:szCs w:val="20"/>
          <w:lang w:eastAsia="tr-TR"/>
        </w:rPr>
        <w:fldChar w:fldCharType="end"/>
      </w:r>
      <w:r w:rsidRPr="00190ED9">
        <w:rPr>
          <w:rFonts w:ascii="Arial" w:eastAsia="ヒラギノ明朝 Pro W3" w:hAnsi="Arial" w:cs="Arial"/>
          <w:b/>
          <w:sz w:val="24"/>
          <w:szCs w:val="24"/>
          <w:lang w:eastAsia="tr-TR"/>
        </w:rPr>
        <w:t xml:space="preserve">. </w:t>
      </w:r>
      <w:r w:rsidRPr="00190ED9">
        <w:rPr>
          <w:rFonts w:ascii="Cambria" w:eastAsia="Times New Roman" w:hAnsi="Cambria" w:cs="Arial"/>
          <w:b/>
          <w:i/>
          <w:sz w:val="20"/>
          <w:szCs w:val="20"/>
        </w:rPr>
        <w:t>Okullara Erişim ve Okullaşma Brüt/Net Oranları</w:t>
      </w:r>
      <w:bookmarkEnd w:id="47"/>
    </w:p>
    <w:tbl>
      <w:tblPr>
        <w:tblStyle w:val="TabloKlavuzu1"/>
        <w:tblW w:w="8427" w:type="dxa"/>
        <w:tblLayout w:type="fixed"/>
        <w:tblLook w:val="04A0" w:firstRow="1" w:lastRow="0" w:firstColumn="1" w:lastColumn="0" w:noHBand="0" w:noVBand="1"/>
      </w:tblPr>
      <w:tblGrid>
        <w:gridCol w:w="1623"/>
        <w:gridCol w:w="1164"/>
        <w:gridCol w:w="928"/>
        <w:gridCol w:w="930"/>
        <w:gridCol w:w="1043"/>
        <w:gridCol w:w="973"/>
        <w:gridCol w:w="883"/>
        <w:gridCol w:w="883"/>
      </w:tblGrid>
      <w:tr w:rsidR="005F68D9" w:rsidRPr="004F4F55" w:rsidTr="005F68D9">
        <w:trPr>
          <w:trHeight w:val="253"/>
        </w:trPr>
        <w:tc>
          <w:tcPr>
            <w:tcW w:w="1623" w:type="dxa"/>
            <w:vMerge w:val="restart"/>
            <w:hideMark/>
          </w:tcPr>
          <w:p w:rsidR="005F68D9" w:rsidRPr="008E47ED" w:rsidRDefault="005F68D9" w:rsidP="0079770D">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Okul Grubu</w:t>
            </w:r>
          </w:p>
        </w:tc>
        <w:tc>
          <w:tcPr>
            <w:tcW w:w="6804" w:type="dxa"/>
            <w:gridSpan w:val="7"/>
            <w:hideMark/>
          </w:tcPr>
          <w:p w:rsidR="005F68D9" w:rsidRPr="008E47ED" w:rsidRDefault="005F68D9" w:rsidP="0079770D">
            <w:pPr>
              <w:spacing w:after="0" w:line="240" w:lineRule="auto"/>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2013-2014</w:t>
            </w:r>
          </w:p>
        </w:tc>
      </w:tr>
      <w:tr w:rsidR="005F68D9" w:rsidRPr="004F4F55" w:rsidTr="002E51E6">
        <w:trPr>
          <w:trHeight w:val="738"/>
        </w:trPr>
        <w:tc>
          <w:tcPr>
            <w:tcW w:w="1623" w:type="dxa"/>
            <w:vMerge/>
            <w:hideMark/>
          </w:tcPr>
          <w:p w:rsidR="005F68D9" w:rsidRPr="008E47ED" w:rsidRDefault="005F68D9" w:rsidP="008C4FC5">
            <w:pPr>
              <w:spacing w:after="0" w:line="240" w:lineRule="auto"/>
              <w:rPr>
                <w:rFonts w:ascii="Arial" w:eastAsia="Times New Roman" w:hAnsi="Arial" w:cs="Arial"/>
                <w:b/>
                <w:color w:val="000000"/>
                <w:sz w:val="16"/>
                <w:szCs w:val="16"/>
                <w:lang w:eastAsia="tr-TR"/>
              </w:rPr>
            </w:pPr>
          </w:p>
        </w:tc>
        <w:tc>
          <w:tcPr>
            <w:tcW w:w="3022" w:type="dxa"/>
            <w:gridSpan w:val="3"/>
            <w:noWrap/>
            <w:hideMark/>
          </w:tcPr>
          <w:p w:rsidR="005F68D9" w:rsidRPr="008E47ED" w:rsidRDefault="005F68D9" w:rsidP="008C4FC5">
            <w:pPr>
              <w:spacing w:after="0" w:line="240" w:lineRule="auto"/>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GÜLŞEHİR</w:t>
            </w:r>
          </w:p>
        </w:tc>
        <w:tc>
          <w:tcPr>
            <w:tcW w:w="2899" w:type="dxa"/>
            <w:gridSpan w:val="3"/>
            <w:noWrap/>
            <w:hideMark/>
          </w:tcPr>
          <w:p w:rsidR="005F68D9" w:rsidRPr="008E47ED" w:rsidRDefault="005F68D9" w:rsidP="008C4FC5">
            <w:pPr>
              <w:spacing w:after="0" w:line="240" w:lineRule="auto"/>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KARACAŞAR</w:t>
            </w:r>
          </w:p>
        </w:tc>
        <w:tc>
          <w:tcPr>
            <w:tcW w:w="881" w:type="dxa"/>
            <w:vMerge w:val="restart"/>
            <w:hideMark/>
          </w:tcPr>
          <w:p w:rsidR="005F68D9" w:rsidRDefault="005F68D9" w:rsidP="008C4FC5">
            <w:pPr>
              <w:spacing w:after="0" w:line="240" w:lineRule="auto"/>
              <w:jc w:val="center"/>
              <w:rPr>
                <w:rFonts w:ascii="Arial" w:eastAsia="Times New Roman" w:hAnsi="Arial" w:cs="Arial"/>
                <w:b/>
                <w:color w:val="000000"/>
                <w:sz w:val="16"/>
                <w:szCs w:val="16"/>
                <w:lang w:eastAsia="tr-TR"/>
              </w:rPr>
            </w:pPr>
            <w:r>
              <w:rPr>
                <w:rFonts w:ascii="Arial" w:eastAsia="Times New Roman" w:hAnsi="Arial" w:cs="Arial"/>
                <w:b/>
                <w:color w:val="000000"/>
                <w:sz w:val="16"/>
                <w:szCs w:val="16"/>
                <w:lang w:eastAsia="tr-TR"/>
              </w:rPr>
              <w:t>KARACAŞAR</w:t>
            </w:r>
            <w:r w:rsidRPr="008E47ED">
              <w:rPr>
                <w:rFonts w:ascii="Arial" w:eastAsia="Times New Roman" w:hAnsi="Arial" w:cs="Arial"/>
                <w:b/>
                <w:color w:val="000000"/>
                <w:sz w:val="16"/>
                <w:szCs w:val="16"/>
                <w:lang w:eastAsia="tr-TR"/>
              </w:rPr>
              <w:t xml:space="preserve"> </w:t>
            </w:r>
          </w:p>
          <w:p w:rsidR="005F68D9" w:rsidRPr="008E47ED" w:rsidRDefault="005F68D9" w:rsidP="008C4FC5">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Çağ Nüfusu</w:t>
            </w:r>
          </w:p>
        </w:tc>
      </w:tr>
      <w:tr w:rsidR="005F68D9" w:rsidRPr="004F4F55" w:rsidTr="005F68D9">
        <w:trPr>
          <w:trHeight w:val="1758"/>
        </w:trPr>
        <w:tc>
          <w:tcPr>
            <w:tcW w:w="1623" w:type="dxa"/>
            <w:vMerge/>
            <w:hideMark/>
          </w:tcPr>
          <w:p w:rsidR="005F68D9" w:rsidRPr="004F4F55" w:rsidRDefault="005F68D9" w:rsidP="007E0F85">
            <w:pPr>
              <w:spacing w:after="0" w:line="240" w:lineRule="auto"/>
              <w:rPr>
                <w:rFonts w:ascii="Arial" w:eastAsia="Times New Roman" w:hAnsi="Arial" w:cs="Arial"/>
                <w:color w:val="000000"/>
                <w:sz w:val="16"/>
                <w:szCs w:val="16"/>
                <w:lang w:eastAsia="tr-TR"/>
              </w:rPr>
            </w:pPr>
          </w:p>
        </w:tc>
        <w:tc>
          <w:tcPr>
            <w:tcW w:w="1164" w:type="dxa"/>
            <w:textDirection w:val="btLr"/>
            <w:hideMark/>
          </w:tcPr>
          <w:p w:rsidR="005F68D9" w:rsidRPr="008E47ED" w:rsidRDefault="005F68D9" w:rsidP="007E0F85">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Çağ Nüfusu</w:t>
            </w:r>
          </w:p>
        </w:tc>
        <w:tc>
          <w:tcPr>
            <w:tcW w:w="928" w:type="dxa"/>
            <w:textDirection w:val="btLr"/>
            <w:hideMark/>
          </w:tcPr>
          <w:p w:rsidR="005F68D9" w:rsidRPr="008E47ED" w:rsidRDefault="005F68D9" w:rsidP="007E0F85">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Çağ Nüfusu</w:t>
            </w:r>
          </w:p>
        </w:tc>
        <w:tc>
          <w:tcPr>
            <w:tcW w:w="928" w:type="dxa"/>
            <w:textDirection w:val="btLr"/>
            <w:hideMark/>
          </w:tcPr>
          <w:p w:rsidR="005F68D9" w:rsidRDefault="005F68D9" w:rsidP="007E0F85">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Okullaşma Oranı %</w:t>
            </w:r>
          </w:p>
          <w:p w:rsidR="005F68D9" w:rsidRPr="008E47ED" w:rsidRDefault="005F68D9" w:rsidP="007E0F85">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 xml:space="preserve"> Net</w:t>
            </w:r>
          </w:p>
        </w:tc>
        <w:tc>
          <w:tcPr>
            <w:tcW w:w="1043" w:type="dxa"/>
            <w:textDirection w:val="btLr"/>
            <w:hideMark/>
          </w:tcPr>
          <w:p w:rsidR="005F68D9" w:rsidRPr="008E47ED" w:rsidRDefault="005F68D9" w:rsidP="007E0F85">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Çağ Nüfusu</w:t>
            </w:r>
          </w:p>
        </w:tc>
        <w:tc>
          <w:tcPr>
            <w:tcW w:w="973" w:type="dxa"/>
            <w:textDirection w:val="btLr"/>
            <w:hideMark/>
          </w:tcPr>
          <w:p w:rsidR="005F68D9" w:rsidRPr="008E47ED" w:rsidRDefault="005F68D9" w:rsidP="007E0F85">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Çağ Nüfusu</w:t>
            </w:r>
          </w:p>
        </w:tc>
        <w:tc>
          <w:tcPr>
            <w:tcW w:w="883" w:type="dxa"/>
            <w:textDirection w:val="btLr"/>
            <w:hideMark/>
          </w:tcPr>
          <w:p w:rsidR="005F68D9" w:rsidRDefault="005F68D9" w:rsidP="007E0F85">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Okullaşma Oranı %</w:t>
            </w:r>
          </w:p>
          <w:p w:rsidR="005F68D9" w:rsidRPr="008E47ED" w:rsidRDefault="005F68D9" w:rsidP="007E0F85">
            <w:pPr>
              <w:spacing w:after="0" w:line="240" w:lineRule="auto"/>
              <w:jc w:val="center"/>
              <w:rPr>
                <w:rFonts w:ascii="Arial" w:eastAsia="Times New Roman" w:hAnsi="Arial" w:cs="Arial"/>
                <w:b/>
                <w:color w:val="000000"/>
                <w:sz w:val="16"/>
                <w:szCs w:val="16"/>
                <w:lang w:eastAsia="tr-TR"/>
              </w:rPr>
            </w:pPr>
            <w:r w:rsidRPr="008E47ED">
              <w:rPr>
                <w:rFonts w:ascii="Arial" w:eastAsia="Times New Roman" w:hAnsi="Arial" w:cs="Arial"/>
                <w:b/>
                <w:color w:val="000000"/>
                <w:sz w:val="16"/>
                <w:szCs w:val="16"/>
                <w:lang w:eastAsia="tr-TR"/>
              </w:rPr>
              <w:t xml:space="preserve"> Net</w:t>
            </w:r>
          </w:p>
        </w:tc>
        <w:tc>
          <w:tcPr>
            <w:tcW w:w="881" w:type="dxa"/>
            <w:vMerge/>
            <w:textDirection w:val="btLr"/>
            <w:hideMark/>
          </w:tcPr>
          <w:p w:rsidR="005F68D9" w:rsidRPr="004F4F55" w:rsidRDefault="005F68D9" w:rsidP="007E0F85">
            <w:pPr>
              <w:spacing w:after="0" w:line="240" w:lineRule="auto"/>
              <w:jc w:val="center"/>
              <w:rPr>
                <w:rFonts w:ascii="Arial" w:eastAsia="Times New Roman" w:hAnsi="Arial" w:cs="Arial"/>
                <w:color w:val="000000"/>
                <w:sz w:val="16"/>
                <w:szCs w:val="16"/>
                <w:lang w:eastAsia="tr-TR"/>
              </w:rPr>
            </w:pPr>
          </w:p>
        </w:tc>
      </w:tr>
      <w:tr w:rsidR="005F68D9" w:rsidRPr="004F4F55" w:rsidTr="005F68D9">
        <w:trPr>
          <w:trHeight w:val="747"/>
        </w:trPr>
        <w:tc>
          <w:tcPr>
            <w:tcW w:w="1623" w:type="dxa"/>
            <w:hideMark/>
          </w:tcPr>
          <w:p w:rsidR="005F68D9" w:rsidRPr="001066B7" w:rsidRDefault="005F68D9" w:rsidP="007E0F85">
            <w:pPr>
              <w:spacing w:after="0" w:line="240" w:lineRule="auto"/>
              <w:rPr>
                <w:rFonts w:ascii="Arial" w:eastAsia="Times New Roman" w:hAnsi="Arial" w:cs="Arial"/>
                <w:color w:val="000000"/>
                <w:sz w:val="16"/>
                <w:szCs w:val="16"/>
                <w:lang w:eastAsia="tr-TR"/>
              </w:rPr>
            </w:pPr>
            <w:r w:rsidRPr="001066B7">
              <w:rPr>
                <w:rFonts w:ascii="Arial" w:eastAsia="Times New Roman" w:hAnsi="Arial" w:cs="Arial"/>
                <w:color w:val="000000"/>
                <w:sz w:val="16"/>
                <w:szCs w:val="16"/>
                <w:lang w:eastAsia="tr-TR"/>
              </w:rPr>
              <w:t>İlkokul</w:t>
            </w:r>
          </w:p>
          <w:p w:rsidR="005F68D9" w:rsidRPr="001066B7" w:rsidRDefault="005F68D9" w:rsidP="007E0F85">
            <w:pPr>
              <w:spacing w:after="0" w:line="240" w:lineRule="auto"/>
              <w:rPr>
                <w:rFonts w:ascii="Arial" w:eastAsia="Times New Roman" w:hAnsi="Arial" w:cs="Arial"/>
                <w:color w:val="000000"/>
                <w:sz w:val="16"/>
                <w:szCs w:val="16"/>
                <w:lang w:eastAsia="tr-TR"/>
              </w:rPr>
            </w:pPr>
            <w:r w:rsidRPr="001066B7">
              <w:rPr>
                <w:rFonts w:ascii="Arial" w:eastAsia="Times New Roman" w:hAnsi="Arial" w:cs="Arial"/>
                <w:color w:val="000000"/>
                <w:sz w:val="16"/>
                <w:szCs w:val="16"/>
                <w:lang w:eastAsia="tr-TR"/>
              </w:rPr>
              <w:t>Ortaokul</w:t>
            </w:r>
          </w:p>
        </w:tc>
        <w:tc>
          <w:tcPr>
            <w:tcW w:w="1164" w:type="dxa"/>
            <w:hideMark/>
          </w:tcPr>
          <w:p w:rsidR="005F68D9" w:rsidRPr="004F4F55" w:rsidRDefault="005F68D9" w:rsidP="007E0F85">
            <w:pPr>
              <w:spacing w:after="0" w:line="240" w:lineRule="auto"/>
              <w:jc w:val="center"/>
              <w:rPr>
                <w:rFonts w:ascii="Arial" w:eastAsia="Times New Roman" w:hAnsi="Arial" w:cs="Arial"/>
                <w:color w:val="000000"/>
                <w:sz w:val="15"/>
                <w:szCs w:val="15"/>
                <w:lang w:eastAsia="tr-TR"/>
              </w:rPr>
            </w:pPr>
            <w:r>
              <w:rPr>
                <w:rFonts w:ascii="Arial" w:eastAsia="Times New Roman" w:hAnsi="Arial" w:cs="Arial"/>
                <w:color w:val="000000"/>
                <w:sz w:val="15"/>
                <w:szCs w:val="15"/>
                <w:lang w:eastAsia="tr-TR"/>
              </w:rPr>
              <w:t>2600</w:t>
            </w:r>
          </w:p>
        </w:tc>
        <w:tc>
          <w:tcPr>
            <w:tcW w:w="928" w:type="dxa"/>
            <w:hideMark/>
          </w:tcPr>
          <w:p w:rsidR="005F68D9" w:rsidRPr="004F4F55" w:rsidRDefault="005F68D9" w:rsidP="007E0F85">
            <w:pPr>
              <w:spacing w:after="0" w:line="240" w:lineRule="auto"/>
              <w:jc w:val="center"/>
              <w:rPr>
                <w:rFonts w:ascii="Arial" w:eastAsia="Times New Roman" w:hAnsi="Arial" w:cs="Arial"/>
                <w:color w:val="000000"/>
                <w:sz w:val="15"/>
                <w:szCs w:val="15"/>
                <w:lang w:eastAsia="tr-TR"/>
              </w:rPr>
            </w:pPr>
            <w:r>
              <w:rPr>
                <w:rFonts w:ascii="Arial" w:eastAsia="Times New Roman" w:hAnsi="Arial" w:cs="Arial"/>
                <w:color w:val="000000"/>
                <w:sz w:val="15"/>
                <w:szCs w:val="15"/>
                <w:lang w:eastAsia="tr-TR"/>
              </w:rPr>
              <w:t>2600</w:t>
            </w:r>
          </w:p>
        </w:tc>
        <w:tc>
          <w:tcPr>
            <w:tcW w:w="928" w:type="dxa"/>
            <w:noWrap/>
            <w:hideMark/>
          </w:tcPr>
          <w:p w:rsidR="005F68D9" w:rsidRPr="004F4F55" w:rsidRDefault="005F68D9" w:rsidP="007E0F85">
            <w:pPr>
              <w:spacing w:after="0" w:line="240" w:lineRule="auto"/>
              <w:jc w:val="center"/>
              <w:rPr>
                <w:rFonts w:ascii="Arial" w:eastAsia="Times New Roman" w:hAnsi="Arial" w:cs="Arial"/>
                <w:sz w:val="15"/>
                <w:szCs w:val="15"/>
                <w:lang w:eastAsia="tr-TR"/>
              </w:rPr>
            </w:pPr>
            <w:r w:rsidRPr="004F4F55">
              <w:rPr>
                <w:rFonts w:ascii="Arial" w:eastAsia="Times New Roman" w:hAnsi="Arial" w:cs="Arial"/>
                <w:sz w:val="15"/>
                <w:szCs w:val="15"/>
                <w:lang w:eastAsia="tr-TR"/>
              </w:rPr>
              <w:t>99,43</w:t>
            </w:r>
          </w:p>
        </w:tc>
        <w:tc>
          <w:tcPr>
            <w:tcW w:w="1043" w:type="dxa"/>
            <w:hideMark/>
          </w:tcPr>
          <w:p w:rsidR="005F68D9" w:rsidRPr="004F4F55" w:rsidRDefault="00FE6A0A" w:rsidP="007E0F85">
            <w:pPr>
              <w:spacing w:after="0" w:line="240" w:lineRule="auto"/>
              <w:jc w:val="center"/>
              <w:rPr>
                <w:rFonts w:ascii="Arial" w:eastAsia="Times New Roman" w:hAnsi="Arial" w:cs="Arial"/>
                <w:color w:val="000000"/>
                <w:sz w:val="15"/>
                <w:szCs w:val="15"/>
                <w:lang w:eastAsia="tr-TR"/>
              </w:rPr>
            </w:pPr>
            <w:r>
              <w:rPr>
                <w:rFonts w:ascii="Arial" w:eastAsia="Times New Roman" w:hAnsi="Arial" w:cs="Arial"/>
                <w:color w:val="000000"/>
                <w:sz w:val="15"/>
                <w:szCs w:val="15"/>
                <w:lang w:eastAsia="tr-TR"/>
              </w:rPr>
              <w:t>265</w:t>
            </w:r>
          </w:p>
        </w:tc>
        <w:tc>
          <w:tcPr>
            <w:tcW w:w="973" w:type="dxa"/>
            <w:hideMark/>
          </w:tcPr>
          <w:p w:rsidR="005F68D9" w:rsidRPr="004F4F55" w:rsidRDefault="005F68D9" w:rsidP="007E0F85">
            <w:pPr>
              <w:spacing w:after="0" w:line="240" w:lineRule="auto"/>
              <w:jc w:val="center"/>
              <w:rPr>
                <w:rFonts w:ascii="Arial" w:eastAsia="Times New Roman" w:hAnsi="Arial" w:cs="Arial"/>
                <w:color w:val="000000"/>
                <w:sz w:val="15"/>
                <w:szCs w:val="15"/>
                <w:lang w:eastAsia="tr-TR"/>
              </w:rPr>
            </w:pPr>
            <w:r>
              <w:rPr>
                <w:rFonts w:ascii="Arial" w:eastAsia="Times New Roman" w:hAnsi="Arial" w:cs="Arial"/>
                <w:color w:val="000000"/>
                <w:sz w:val="15"/>
                <w:szCs w:val="15"/>
                <w:lang w:eastAsia="tr-TR"/>
              </w:rPr>
              <w:t>2</w:t>
            </w:r>
            <w:r w:rsidR="00C25008">
              <w:rPr>
                <w:rFonts w:ascii="Arial" w:eastAsia="Times New Roman" w:hAnsi="Arial" w:cs="Arial"/>
                <w:color w:val="000000"/>
                <w:sz w:val="15"/>
                <w:szCs w:val="15"/>
                <w:lang w:eastAsia="tr-TR"/>
              </w:rPr>
              <w:t>65</w:t>
            </w:r>
          </w:p>
        </w:tc>
        <w:tc>
          <w:tcPr>
            <w:tcW w:w="883" w:type="dxa"/>
            <w:noWrap/>
            <w:hideMark/>
          </w:tcPr>
          <w:p w:rsidR="005F68D9" w:rsidRPr="004F4F55" w:rsidRDefault="00897C5F" w:rsidP="007E0F85">
            <w:pPr>
              <w:spacing w:after="0" w:line="240" w:lineRule="auto"/>
              <w:jc w:val="center"/>
              <w:rPr>
                <w:rFonts w:ascii="Arial" w:eastAsia="Times New Roman" w:hAnsi="Arial" w:cs="Arial"/>
                <w:sz w:val="15"/>
                <w:szCs w:val="15"/>
                <w:lang w:eastAsia="tr-TR"/>
              </w:rPr>
            </w:pPr>
            <w:r>
              <w:rPr>
                <w:rFonts w:ascii="Arial" w:eastAsia="Times New Roman" w:hAnsi="Arial" w:cs="Arial"/>
                <w:sz w:val="15"/>
                <w:szCs w:val="15"/>
                <w:lang w:eastAsia="tr-TR"/>
              </w:rPr>
              <w:t>99,7</w:t>
            </w:r>
          </w:p>
        </w:tc>
        <w:tc>
          <w:tcPr>
            <w:tcW w:w="881" w:type="dxa"/>
            <w:hideMark/>
          </w:tcPr>
          <w:p w:rsidR="005F68D9" w:rsidRPr="004F4F55" w:rsidRDefault="00FE6A0A" w:rsidP="007E0F85">
            <w:pPr>
              <w:spacing w:after="0" w:line="240" w:lineRule="auto"/>
              <w:jc w:val="center"/>
              <w:rPr>
                <w:rFonts w:ascii="Arial" w:eastAsia="Times New Roman" w:hAnsi="Arial" w:cs="Arial"/>
                <w:color w:val="000000"/>
                <w:sz w:val="15"/>
                <w:szCs w:val="15"/>
                <w:lang w:eastAsia="tr-TR"/>
              </w:rPr>
            </w:pPr>
            <w:r>
              <w:rPr>
                <w:rFonts w:ascii="Arial" w:eastAsia="Times New Roman" w:hAnsi="Arial" w:cs="Arial"/>
                <w:color w:val="000000"/>
                <w:sz w:val="15"/>
                <w:szCs w:val="15"/>
                <w:lang w:eastAsia="tr-TR"/>
              </w:rPr>
              <w:t>265</w:t>
            </w:r>
          </w:p>
        </w:tc>
      </w:tr>
    </w:tbl>
    <w:p w:rsidR="00B015F5" w:rsidRDefault="00B015F5" w:rsidP="004F4F55">
      <w:pPr>
        <w:widowControl w:val="0"/>
        <w:spacing w:after="120" w:line="360" w:lineRule="auto"/>
        <w:ind w:firstLine="708"/>
        <w:contextualSpacing/>
        <w:jc w:val="both"/>
        <w:rPr>
          <w:rFonts w:ascii="Arial" w:eastAsia="Times New Roman" w:hAnsi="Arial" w:cs="Arial"/>
          <w:lang w:eastAsia="tr-TR"/>
        </w:rPr>
      </w:pPr>
    </w:p>
    <w:p w:rsidR="004E6A0D" w:rsidRDefault="00BB76A9" w:rsidP="00BB76A9">
      <w:pPr>
        <w:widowControl w:val="0"/>
        <w:spacing w:after="120" w:line="360" w:lineRule="auto"/>
        <w:contextualSpacing/>
        <w:jc w:val="both"/>
        <w:rPr>
          <w:rFonts w:ascii="Arial" w:eastAsia="Times New Roman" w:hAnsi="Arial" w:cs="Arial"/>
          <w:lang w:eastAsia="tr-TR"/>
        </w:rPr>
      </w:pPr>
      <w:r>
        <w:rPr>
          <w:rFonts w:ascii="Arial" w:eastAsia="Times New Roman" w:hAnsi="Arial" w:cs="Arial"/>
          <w:lang w:eastAsia="tr-TR"/>
        </w:rPr>
        <w:t>*</w:t>
      </w:r>
      <w:r w:rsidR="004E6A0D" w:rsidRPr="00BB76A9">
        <w:rPr>
          <w:rFonts w:ascii="Arial" w:eastAsia="Times New Roman" w:hAnsi="Arial" w:cs="Arial"/>
          <w:sz w:val="16"/>
          <w:szCs w:val="16"/>
          <w:lang w:eastAsia="tr-TR"/>
        </w:rPr>
        <w:t>İ</w:t>
      </w:r>
      <w:r w:rsidR="0012392C" w:rsidRPr="00BB76A9">
        <w:rPr>
          <w:rFonts w:ascii="Arial" w:eastAsia="Times New Roman" w:hAnsi="Arial" w:cs="Arial"/>
          <w:sz w:val="16"/>
          <w:szCs w:val="16"/>
          <w:lang w:eastAsia="tr-TR"/>
        </w:rPr>
        <w:t>lkokul, Ortaokul öğrenci sayıları yerine Temel Eğitim öğrenci sayıları baz alınmıştır.</w:t>
      </w:r>
    </w:p>
    <w:p w:rsidR="00BB76A9" w:rsidRDefault="00BB76A9" w:rsidP="00BB76A9">
      <w:pPr>
        <w:widowControl w:val="0"/>
        <w:spacing w:after="120" w:line="360" w:lineRule="auto"/>
        <w:contextualSpacing/>
        <w:jc w:val="both"/>
        <w:rPr>
          <w:rFonts w:ascii="Arial" w:eastAsia="Times New Roman" w:hAnsi="Arial" w:cs="Arial"/>
          <w:lang w:eastAsia="tr-TR"/>
        </w:rPr>
      </w:pPr>
    </w:p>
    <w:p w:rsidR="00B015F5" w:rsidRDefault="00931698" w:rsidP="004F4F55">
      <w:pPr>
        <w:widowControl w:val="0"/>
        <w:spacing w:after="120" w:line="360" w:lineRule="auto"/>
        <w:ind w:firstLine="708"/>
        <w:contextualSpacing/>
        <w:jc w:val="both"/>
        <w:rPr>
          <w:rFonts w:ascii="Arial" w:eastAsia="Times New Roman" w:hAnsi="Arial" w:cs="Arial"/>
          <w:lang w:eastAsia="tr-TR"/>
        </w:rPr>
      </w:pPr>
      <w:r>
        <w:rPr>
          <w:rFonts w:ascii="Arial" w:eastAsia="Times New Roman" w:hAnsi="Arial" w:cs="Arial"/>
          <w:lang w:eastAsia="tr-TR"/>
        </w:rPr>
        <w:t xml:space="preserve">Tablo </w:t>
      </w:r>
      <w:r w:rsidR="001070CC">
        <w:rPr>
          <w:rFonts w:ascii="Arial" w:eastAsia="Times New Roman" w:hAnsi="Arial" w:cs="Arial"/>
          <w:lang w:eastAsia="tr-TR"/>
        </w:rPr>
        <w:t>5</w:t>
      </w:r>
      <w:r w:rsidR="007A58BC">
        <w:rPr>
          <w:rFonts w:ascii="Arial" w:eastAsia="Times New Roman" w:hAnsi="Arial" w:cs="Arial"/>
          <w:lang w:eastAsia="tr-TR"/>
        </w:rPr>
        <w:t>’</w:t>
      </w:r>
      <w:r w:rsidR="00C653FC">
        <w:rPr>
          <w:rFonts w:ascii="Arial" w:eastAsia="Times New Roman" w:hAnsi="Arial" w:cs="Arial"/>
          <w:lang w:eastAsia="tr-TR"/>
        </w:rPr>
        <w:t>d</w:t>
      </w:r>
      <w:r w:rsidR="001070CC">
        <w:rPr>
          <w:rFonts w:ascii="Arial" w:eastAsia="Times New Roman" w:hAnsi="Arial" w:cs="Arial"/>
          <w:lang w:eastAsia="tr-TR"/>
        </w:rPr>
        <w:t>e</w:t>
      </w:r>
      <w:r w:rsidR="007E0F85">
        <w:rPr>
          <w:rFonts w:ascii="Arial" w:eastAsia="Times New Roman" w:hAnsi="Arial" w:cs="Arial"/>
          <w:lang w:eastAsia="tr-TR"/>
        </w:rPr>
        <w:t xml:space="preserve"> görüleceği gibi okulumuz </w:t>
      </w:r>
      <w:r w:rsidR="00C653FC">
        <w:rPr>
          <w:rFonts w:ascii="Arial" w:eastAsia="Times New Roman" w:hAnsi="Arial" w:cs="Arial"/>
          <w:lang w:eastAsia="tr-TR"/>
        </w:rPr>
        <w:t>okullaşma oranı ilkokul,</w:t>
      </w:r>
      <w:r>
        <w:rPr>
          <w:rFonts w:ascii="Arial" w:eastAsia="Times New Roman" w:hAnsi="Arial" w:cs="Arial"/>
          <w:lang w:eastAsia="tr-TR"/>
        </w:rPr>
        <w:t xml:space="preserve"> ortaokul</w:t>
      </w:r>
      <w:r w:rsidR="00C653FC">
        <w:rPr>
          <w:rFonts w:ascii="Arial" w:eastAsia="Times New Roman" w:hAnsi="Arial" w:cs="Arial"/>
          <w:lang w:eastAsia="tr-TR"/>
        </w:rPr>
        <w:t xml:space="preserve"> </w:t>
      </w:r>
      <w:r w:rsidRPr="004F4F55">
        <w:rPr>
          <w:rFonts w:ascii="Arial" w:eastAsia="Times New Roman" w:hAnsi="Arial" w:cs="Arial"/>
          <w:lang w:eastAsia="tr-TR"/>
        </w:rPr>
        <w:t>k</w:t>
      </w:r>
      <w:r w:rsidR="004A5080">
        <w:rPr>
          <w:rFonts w:ascii="Arial" w:eastAsia="Times New Roman" w:hAnsi="Arial" w:cs="Arial"/>
          <w:lang w:eastAsia="tr-TR"/>
        </w:rPr>
        <w:t>ademelerinde hemen hemen</w:t>
      </w:r>
      <w:r w:rsidR="007E0F85">
        <w:rPr>
          <w:rFonts w:ascii="Arial" w:eastAsia="Times New Roman" w:hAnsi="Arial" w:cs="Arial"/>
          <w:lang w:eastAsia="tr-TR"/>
        </w:rPr>
        <w:t xml:space="preserve"> Gül</w:t>
      </w:r>
      <w:r w:rsidR="003527A6">
        <w:rPr>
          <w:rFonts w:ascii="Arial" w:eastAsia="Times New Roman" w:hAnsi="Arial" w:cs="Arial"/>
          <w:lang w:eastAsia="tr-TR"/>
        </w:rPr>
        <w:t>şehir</w:t>
      </w:r>
      <w:r w:rsidRPr="004F4F55">
        <w:rPr>
          <w:rFonts w:ascii="Arial" w:eastAsia="Times New Roman" w:hAnsi="Arial" w:cs="Arial"/>
          <w:lang w:eastAsia="tr-TR"/>
        </w:rPr>
        <w:t xml:space="preserve"> ort</w:t>
      </w:r>
      <w:r>
        <w:rPr>
          <w:rFonts w:ascii="Arial" w:eastAsia="Times New Roman" w:hAnsi="Arial" w:cs="Arial"/>
          <w:lang w:eastAsia="tr-TR"/>
        </w:rPr>
        <w:t>alamaları ile aynı seviyede</w:t>
      </w:r>
      <w:r w:rsidR="00C653FC">
        <w:rPr>
          <w:rFonts w:ascii="Arial" w:eastAsia="Times New Roman" w:hAnsi="Arial" w:cs="Arial"/>
          <w:lang w:eastAsia="tr-TR"/>
        </w:rPr>
        <w:t>dir.</w:t>
      </w:r>
    </w:p>
    <w:p w:rsidR="00C27C39" w:rsidRDefault="00C27C39" w:rsidP="004F4F55">
      <w:pPr>
        <w:widowControl w:val="0"/>
        <w:spacing w:after="120" w:line="360" w:lineRule="auto"/>
        <w:ind w:firstLine="708"/>
        <w:contextualSpacing/>
        <w:jc w:val="both"/>
        <w:rPr>
          <w:rFonts w:ascii="Arial" w:eastAsia="Times New Roman" w:hAnsi="Arial" w:cs="Arial"/>
          <w:lang w:eastAsia="tr-TR"/>
        </w:rPr>
      </w:pPr>
    </w:p>
    <w:p w:rsidR="00C376CC" w:rsidRDefault="00C376CC" w:rsidP="004F4F55">
      <w:pPr>
        <w:widowControl w:val="0"/>
        <w:spacing w:after="120" w:line="360" w:lineRule="auto"/>
        <w:ind w:firstLine="708"/>
        <w:contextualSpacing/>
        <w:jc w:val="both"/>
        <w:rPr>
          <w:rFonts w:ascii="Arial" w:eastAsia="Times New Roman" w:hAnsi="Arial" w:cs="Arial"/>
          <w:lang w:eastAsia="tr-TR"/>
        </w:rPr>
      </w:pPr>
    </w:p>
    <w:p w:rsidR="00C376CC" w:rsidRDefault="00C376CC" w:rsidP="004F4F55">
      <w:pPr>
        <w:widowControl w:val="0"/>
        <w:spacing w:after="120" w:line="360" w:lineRule="auto"/>
        <w:ind w:firstLine="708"/>
        <w:contextualSpacing/>
        <w:jc w:val="both"/>
        <w:rPr>
          <w:rFonts w:ascii="Arial" w:eastAsia="Times New Roman" w:hAnsi="Arial" w:cs="Arial"/>
          <w:lang w:eastAsia="tr-TR"/>
        </w:rPr>
      </w:pPr>
    </w:p>
    <w:p w:rsidR="00C376CC" w:rsidRDefault="00C376CC" w:rsidP="004F4F55">
      <w:pPr>
        <w:widowControl w:val="0"/>
        <w:spacing w:after="120" w:line="360" w:lineRule="auto"/>
        <w:ind w:firstLine="708"/>
        <w:contextualSpacing/>
        <w:jc w:val="both"/>
        <w:rPr>
          <w:rFonts w:ascii="Arial" w:eastAsia="Times New Roman" w:hAnsi="Arial" w:cs="Arial"/>
          <w:lang w:eastAsia="tr-TR"/>
        </w:rPr>
      </w:pPr>
    </w:p>
    <w:p w:rsidR="00C27C39" w:rsidRDefault="00C27C39" w:rsidP="0012392C">
      <w:pPr>
        <w:widowControl w:val="0"/>
        <w:spacing w:after="120" w:line="360" w:lineRule="auto"/>
        <w:contextualSpacing/>
        <w:jc w:val="both"/>
        <w:rPr>
          <w:rFonts w:ascii="Arial" w:eastAsia="Times New Roman" w:hAnsi="Arial" w:cs="Arial"/>
          <w:lang w:eastAsia="tr-TR"/>
        </w:rPr>
      </w:pPr>
    </w:p>
    <w:p w:rsidR="004F4F55" w:rsidRPr="004F4F55" w:rsidRDefault="00885232" w:rsidP="004F4F55">
      <w:pPr>
        <w:tabs>
          <w:tab w:val="left" w:pos="566"/>
        </w:tabs>
        <w:spacing w:after="120"/>
        <w:jc w:val="both"/>
        <w:rPr>
          <w:rFonts w:ascii="Arial" w:eastAsia="ヒラギノ明朝 Pro W3" w:hAnsi="Arial" w:cs="Arial"/>
          <w:b/>
          <w:lang w:eastAsia="tr-TR"/>
        </w:rPr>
      </w:pPr>
      <w:bookmarkStart w:id="48" w:name="_Toc409710914"/>
      <w:bookmarkStart w:id="49" w:name="_Toc429379933"/>
      <w:r w:rsidRPr="004F4F55">
        <w:rPr>
          <w:rFonts w:ascii="Cambria" w:eastAsia="Times New Roman" w:hAnsi="Cambria" w:cs="Times New Roman"/>
          <w:b/>
          <w:i/>
          <w:sz w:val="20"/>
          <w:szCs w:val="20"/>
          <w:lang w:eastAsia="tr-TR"/>
        </w:rPr>
        <w:lastRenderedPageBreak/>
        <w:t xml:space="preserve">Tablo </w:t>
      </w:r>
      <w:r w:rsidR="00667CD3" w:rsidRPr="00962BB3">
        <w:rPr>
          <w:rFonts w:ascii="Cambria" w:eastAsia="Times New Roman" w:hAnsi="Cambria" w:cs="Times New Roman"/>
          <w:b/>
          <w:i/>
          <w:sz w:val="20"/>
          <w:szCs w:val="20"/>
          <w:lang w:eastAsia="tr-TR"/>
        </w:rPr>
        <w:fldChar w:fldCharType="begin"/>
      </w:r>
      <w:r w:rsidR="001070CC" w:rsidRPr="00962BB3">
        <w:rPr>
          <w:rFonts w:ascii="Cambria" w:eastAsia="Times New Roman" w:hAnsi="Cambria" w:cs="Times New Roman"/>
          <w:b/>
          <w:i/>
          <w:sz w:val="20"/>
          <w:szCs w:val="20"/>
          <w:lang w:eastAsia="tr-TR"/>
        </w:rPr>
        <w:instrText xml:space="preserve"> SEQ Tablo \* ARABIC </w:instrText>
      </w:r>
      <w:r w:rsidR="00667CD3" w:rsidRPr="00962BB3">
        <w:rPr>
          <w:rFonts w:ascii="Cambria" w:eastAsia="Times New Roman" w:hAnsi="Cambria" w:cs="Times New Roman"/>
          <w:b/>
          <w:i/>
          <w:sz w:val="20"/>
          <w:szCs w:val="20"/>
          <w:lang w:eastAsia="tr-TR"/>
        </w:rPr>
        <w:fldChar w:fldCharType="separate"/>
      </w:r>
      <w:r w:rsidR="00102A92">
        <w:rPr>
          <w:rFonts w:ascii="Cambria" w:eastAsia="Times New Roman" w:hAnsi="Cambria" w:cs="Times New Roman"/>
          <w:b/>
          <w:i/>
          <w:noProof/>
          <w:sz w:val="20"/>
          <w:szCs w:val="20"/>
          <w:lang w:eastAsia="tr-TR"/>
        </w:rPr>
        <w:t>6</w:t>
      </w:r>
      <w:r w:rsidR="00667CD3" w:rsidRPr="00962BB3">
        <w:rPr>
          <w:rFonts w:ascii="Cambria" w:eastAsia="Times New Roman" w:hAnsi="Cambria" w:cs="Times New Roman"/>
          <w:b/>
          <w:i/>
          <w:sz w:val="20"/>
          <w:szCs w:val="20"/>
          <w:lang w:eastAsia="tr-TR"/>
        </w:rPr>
        <w:fldChar w:fldCharType="end"/>
      </w:r>
      <w:r w:rsidRPr="004F4F55">
        <w:rPr>
          <w:rFonts w:ascii="Arial" w:eastAsia="ヒラギノ明朝 Pro W3" w:hAnsi="Arial" w:cs="Arial"/>
          <w:b/>
          <w:sz w:val="24"/>
          <w:szCs w:val="24"/>
          <w:lang w:eastAsia="tr-TR"/>
        </w:rPr>
        <w:t xml:space="preserve">. </w:t>
      </w:r>
      <w:r w:rsidR="004F4F55" w:rsidRPr="004F4F55">
        <w:rPr>
          <w:rFonts w:ascii="Cambria" w:eastAsia="ヒラギノ明朝 Pro W3" w:hAnsi="Cambria" w:cs="Arial"/>
          <w:b/>
          <w:bCs/>
          <w:i/>
          <w:iCs/>
          <w:sz w:val="20"/>
          <w:szCs w:val="20"/>
          <w:lang w:eastAsia="tr-TR"/>
        </w:rPr>
        <w:t>Derslik ve Öğretmen Başına Düşen Öğrenci Sayıları</w:t>
      </w:r>
      <w:bookmarkEnd w:id="48"/>
      <w:bookmarkEnd w:id="49"/>
    </w:p>
    <w:tbl>
      <w:tblPr>
        <w:tblStyle w:val="AkKlavuz-Vurgu23"/>
        <w:tblW w:w="0" w:type="auto"/>
        <w:tblLook w:val="04A0" w:firstRow="1" w:lastRow="0" w:firstColumn="1" w:lastColumn="0" w:noHBand="0" w:noVBand="1"/>
      </w:tblPr>
      <w:tblGrid>
        <w:gridCol w:w="1187"/>
        <w:gridCol w:w="1057"/>
        <w:gridCol w:w="987"/>
        <w:gridCol w:w="1257"/>
        <w:gridCol w:w="2095"/>
        <w:gridCol w:w="2327"/>
      </w:tblGrid>
      <w:tr w:rsidR="00800746" w:rsidTr="00800746">
        <w:trPr>
          <w:cnfStyle w:val="100000000000" w:firstRow="1" w:lastRow="0" w:firstColumn="0" w:lastColumn="0" w:oddVBand="0" w:evenVBand="0" w:oddHBand="0"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0" w:type="auto"/>
            <w:hideMark/>
          </w:tcPr>
          <w:p w:rsidR="00800746" w:rsidRDefault="00800746" w:rsidP="00800746">
            <w:pPr>
              <w:tabs>
                <w:tab w:val="left" w:pos="566"/>
              </w:tabs>
              <w:spacing w:after="120"/>
              <w:jc w:val="center"/>
              <w:rPr>
                <w:rFonts w:ascii="Arial" w:hAnsi="Arial" w:cs="Arial"/>
                <w:b w:val="0"/>
                <w:sz w:val="18"/>
                <w:szCs w:val="18"/>
              </w:rPr>
            </w:pPr>
            <w:r>
              <w:rPr>
                <w:rFonts w:ascii="Arial" w:hAnsi="Arial" w:cs="Arial"/>
                <w:b w:val="0"/>
                <w:bCs w:val="0"/>
                <w:sz w:val="18"/>
                <w:szCs w:val="18"/>
              </w:rPr>
              <w:t>KADEMESİ</w:t>
            </w:r>
          </w:p>
        </w:tc>
        <w:tc>
          <w:tcPr>
            <w:tcW w:w="0" w:type="auto"/>
            <w:hideMark/>
          </w:tcPr>
          <w:p w:rsidR="00800746" w:rsidRDefault="00800746" w:rsidP="00800746">
            <w:pPr>
              <w:tabs>
                <w:tab w:val="left" w:pos="566"/>
              </w:tabs>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bCs w:val="0"/>
                <w:sz w:val="18"/>
                <w:szCs w:val="18"/>
              </w:rPr>
              <w:t>ÖĞRENCİ</w:t>
            </w:r>
          </w:p>
        </w:tc>
        <w:tc>
          <w:tcPr>
            <w:tcW w:w="0" w:type="auto"/>
            <w:hideMark/>
          </w:tcPr>
          <w:p w:rsidR="00800746" w:rsidRDefault="00800746" w:rsidP="00800746">
            <w:pPr>
              <w:tabs>
                <w:tab w:val="left" w:pos="566"/>
              </w:tabs>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bCs w:val="0"/>
                <w:sz w:val="18"/>
                <w:szCs w:val="18"/>
              </w:rPr>
              <w:t>DERSLİK</w:t>
            </w:r>
          </w:p>
        </w:tc>
        <w:tc>
          <w:tcPr>
            <w:tcW w:w="0" w:type="auto"/>
            <w:hideMark/>
          </w:tcPr>
          <w:p w:rsidR="00800746" w:rsidRDefault="00800746" w:rsidP="00800746">
            <w:pPr>
              <w:tabs>
                <w:tab w:val="left" w:pos="566"/>
              </w:tabs>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bCs w:val="0"/>
                <w:sz w:val="18"/>
                <w:szCs w:val="18"/>
              </w:rPr>
              <w:t>ÖĞRETMEN</w:t>
            </w:r>
          </w:p>
        </w:tc>
        <w:tc>
          <w:tcPr>
            <w:tcW w:w="0" w:type="auto"/>
            <w:hideMark/>
          </w:tcPr>
          <w:p w:rsidR="00800746" w:rsidRDefault="00800746" w:rsidP="00800746">
            <w:pPr>
              <w:tabs>
                <w:tab w:val="left" w:pos="566"/>
              </w:tabs>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bCs w:val="0"/>
                <w:sz w:val="18"/>
                <w:szCs w:val="18"/>
              </w:rPr>
              <w:t>DERSLİK BAŞINA DÜŞEN ÖĞRENCİ</w:t>
            </w:r>
          </w:p>
        </w:tc>
        <w:tc>
          <w:tcPr>
            <w:tcW w:w="0" w:type="auto"/>
            <w:hideMark/>
          </w:tcPr>
          <w:p w:rsidR="00800746" w:rsidRDefault="00800746" w:rsidP="00800746">
            <w:pPr>
              <w:tabs>
                <w:tab w:val="left" w:pos="566"/>
              </w:tabs>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bCs w:val="0"/>
                <w:sz w:val="18"/>
                <w:szCs w:val="18"/>
              </w:rPr>
              <w:t>ÖĞRETMEN BAŞINA DÜŞEN ÖĞRENCİ</w:t>
            </w:r>
          </w:p>
        </w:tc>
      </w:tr>
      <w:tr w:rsidR="00800746" w:rsidTr="0080074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0" w:type="auto"/>
            <w:hideMark/>
          </w:tcPr>
          <w:p w:rsidR="00800746" w:rsidRDefault="00800746" w:rsidP="00800746">
            <w:pPr>
              <w:rPr>
                <w:rFonts w:ascii="Arial" w:hAnsi="Arial" w:cs="Arial"/>
                <w:sz w:val="18"/>
                <w:szCs w:val="18"/>
              </w:rPr>
            </w:pPr>
            <w:r>
              <w:rPr>
                <w:rFonts w:ascii="Arial" w:hAnsi="Arial" w:cs="Arial"/>
                <w:sz w:val="18"/>
                <w:szCs w:val="18"/>
              </w:rPr>
              <w:t>Okulöncesi</w:t>
            </w:r>
          </w:p>
        </w:tc>
        <w:tc>
          <w:tcPr>
            <w:tcW w:w="0" w:type="auto"/>
            <w:hideMark/>
          </w:tcPr>
          <w:p w:rsidR="00800746" w:rsidRDefault="00D01BED" w:rsidP="008007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
                <w:bCs/>
                <w:sz w:val="18"/>
                <w:szCs w:val="18"/>
              </w:rPr>
              <w:t>26</w:t>
            </w:r>
          </w:p>
        </w:tc>
        <w:tc>
          <w:tcPr>
            <w:tcW w:w="0" w:type="auto"/>
            <w:hideMark/>
          </w:tcPr>
          <w:p w:rsidR="00800746" w:rsidRDefault="00D01BED" w:rsidP="008007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tcW w:w="0" w:type="auto"/>
            <w:hideMark/>
          </w:tcPr>
          <w:p w:rsidR="00800746" w:rsidRDefault="00D01BED" w:rsidP="008007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tcW w:w="0" w:type="auto"/>
            <w:hideMark/>
          </w:tcPr>
          <w:p w:rsidR="00800746" w:rsidRDefault="00D01BED" w:rsidP="008007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w:t>
            </w:r>
          </w:p>
        </w:tc>
        <w:tc>
          <w:tcPr>
            <w:tcW w:w="0" w:type="auto"/>
            <w:hideMark/>
          </w:tcPr>
          <w:p w:rsidR="00800746" w:rsidRDefault="00D01BED" w:rsidP="008007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w:t>
            </w:r>
          </w:p>
        </w:tc>
      </w:tr>
      <w:tr w:rsidR="00800746" w:rsidTr="00800746">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0" w:type="auto"/>
            <w:hideMark/>
          </w:tcPr>
          <w:p w:rsidR="00800746" w:rsidRDefault="00800746" w:rsidP="00800746">
            <w:pPr>
              <w:rPr>
                <w:rFonts w:ascii="Arial" w:hAnsi="Arial" w:cs="Arial"/>
                <w:sz w:val="18"/>
                <w:szCs w:val="18"/>
              </w:rPr>
            </w:pPr>
            <w:r>
              <w:rPr>
                <w:rFonts w:ascii="Arial" w:hAnsi="Arial" w:cs="Arial"/>
                <w:sz w:val="18"/>
                <w:szCs w:val="18"/>
              </w:rPr>
              <w:t>İlkokul</w:t>
            </w:r>
          </w:p>
        </w:tc>
        <w:tc>
          <w:tcPr>
            <w:tcW w:w="0" w:type="auto"/>
            <w:hideMark/>
          </w:tcPr>
          <w:p w:rsidR="00800746" w:rsidRDefault="00D01BED" w:rsidP="0080074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125</w:t>
            </w:r>
          </w:p>
        </w:tc>
        <w:tc>
          <w:tcPr>
            <w:tcW w:w="0" w:type="auto"/>
            <w:hideMark/>
          </w:tcPr>
          <w:p w:rsidR="00800746" w:rsidRDefault="00D01BED" w:rsidP="0080074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w:t>
            </w:r>
          </w:p>
        </w:tc>
        <w:tc>
          <w:tcPr>
            <w:tcW w:w="0" w:type="auto"/>
            <w:hideMark/>
          </w:tcPr>
          <w:p w:rsidR="00800746" w:rsidRDefault="00D01BED" w:rsidP="0080074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w:t>
            </w:r>
          </w:p>
        </w:tc>
        <w:tc>
          <w:tcPr>
            <w:tcW w:w="0" w:type="auto"/>
            <w:hideMark/>
          </w:tcPr>
          <w:p w:rsidR="00800746" w:rsidRDefault="00D01BED" w:rsidP="0080074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20,83</w:t>
            </w:r>
          </w:p>
        </w:tc>
        <w:tc>
          <w:tcPr>
            <w:tcW w:w="0" w:type="auto"/>
            <w:hideMark/>
          </w:tcPr>
          <w:p w:rsidR="00800746" w:rsidRDefault="00D01BED" w:rsidP="0080074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20,83</w:t>
            </w:r>
          </w:p>
        </w:tc>
      </w:tr>
      <w:tr w:rsidR="00800746" w:rsidTr="0080074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0" w:type="auto"/>
            <w:hideMark/>
          </w:tcPr>
          <w:p w:rsidR="00800746" w:rsidRDefault="00800746" w:rsidP="00800746">
            <w:pPr>
              <w:rPr>
                <w:rFonts w:ascii="Arial" w:hAnsi="Arial" w:cs="Arial"/>
                <w:sz w:val="18"/>
                <w:szCs w:val="18"/>
              </w:rPr>
            </w:pPr>
            <w:r>
              <w:rPr>
                <w:rFonts w:ascii="Arial" w:hAnsi="Arial" w:cs="Arial"/>
                <w:sz w:val="18"/>
                <w:szCs w:val="18"/>
              </w:rPr>
              <w:t>Ortaokul</w:t>
            </w:r>
          </w:p>
        </w:tc>
        <w:tc>
          <w:tcPr>
            <w:tcW w:w="0" w:type="auto"/>
            <w:hideMark/>
          </w:tcPr>
          <w:p w:rsidR="00800746" w:rsidRDefault="00D01BED" w:rsidP="008007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115</w:t>
            </w:r>
          </w:p>
        </w:tc>
        <w:tc>
          <w:tcPr>
            <w:tcW w:w="0" w:type="auto"/>
            <w:hideMark/>
          </w:tcPr>
          <w:p w:rsidR="00800746" w:rsidRDefault="00D01BED" w:rsidP="008007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w:t>
            </w:r>
          </w:p>
        </w:tc>
        <w:tc>
          <w:tcPr>
            <w:tcW w:w="0" w:type="auto"/>
          </w:tcPr>
          <w:p w:rsidR="00800746" w:rsidRDefault="00D01BED" w:rsidP="008007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w:t>
            </w:r>
          </w:p>
        </w:tc>
        <w:tc>
          <w:tcPr>
            <w:tcW w:w="0" w:type="auto"/>
            <w:hideMark/>
          </w:tcPr>
          <w:p w:rsidR="00800746" w:rsidRDefault="00D01BED" w:rsidP="008007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w:t>
            </w:r>
          </w:p>
        </w:tc>
        <w:tc>
          <w:tcPr>
            <w:tcW w:w="0" w:type="auto"/>
            <w:hideMark/>
          </w:tcPr>
          <w:p w:rsidR="00800746" w:rsidRDefault="00D01BED" w:rsidP="008007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19,16</w:t>
            </w:r>
          </w:p>
        </w:tc>
      </w:tr>
      <w:tr w:rsidR="00800746" w:rsidTr="00800746">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0" w:type="auto"/>
            <w:hideMark/>
          </w:tcPr>
          <w:p w:rsidR="00800746" w:rsidRDefault="00800746" w:rsidP="00800746">
            <w:pPr>
              <w:rPr>
                <w:rFonts w:ascii="Arial" w:hAnsi="Arial" w:cs="Arial"/>
                <w:sz w:val="18"/>
                <w:szCs w:val="18"/>
              </w:rPr>
            </w:pPr>
            <w:r>
              <w:rPr>
                <w:rFonts w:ascii="Arial" w:hAnsi="Arial" w:cs="Arial"/>
                <w:sz w:val="18"/>
                <w:szCs w:val="18"/>
              </w:rPr>
              <w:t>TOPLAM</w:t>
            </w:r>
          </w:p>
        </w:tc>
        <w:tc>
          <w:tcPr>
            <w:tcW w:w="0" w:type="auto"/>
            <w:hideMark/>
          </w:tcPr>
          <w:p w:rsidR="00800746" w:rsidRDefault="00D01BED" w:rsidP="0080074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266</w:t>
            </w:r>
          </w:p>
        </w:tc>
        <w:tc>
          <w:tcPr>
            <w:tcW w:w="0" w:type="auto"/>
            <w:hideMark/>
          </w:tcPr>
          <w:p w:rsidR="00800746" w:rsidRDefault="00D01BED" w:rsidP="0080074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12</w:t>
            </w:r>
          </w:p>
        </w:tc>
        <w:tc>
          <w:tcPr>
            <w:tcW w:w="0" w:type="auto"/>
            <w:hideMark/>
          </w:tcPr>
          <w:p w:rsidR="00800746" w:rsidRDefault="00D01BED" w:rsidP="0080074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14</w:t>
            </w:r>
          </w:p>
        </w:tc>
        <w:tc>
          <w:tcPr>
            <w:tcW w:w="0" w:type="auto"/>
            <w:hideMark/>
          </w:tcPr>
          <w:p w:rsidR="00800746" w:rsidRDefault="00D01BED" w:rsidP="00800746">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0"/>
                <w:szCs w:val="20"/>
                <w:lang w:eastAsia="tr-TR"/>
              </w:rPr>
            </w:pPr>
            <w:r>
              <w:rPr>
                <w:sz w:val="20"/>
                <w:szCs w:val="20"/>
                <w:lang w:eastAsia="tr-TR"/>
              </w:rPr>
              <w:t>13,83</w:t>
            </w:r>
          </w:p>
        </w:tc>
        <w:tc>
          <w:tcPr>
            <w:tcW w:w="0" w:type="auto"/>
            <w:hideMark/>
          </w:tcPr>
          <w:p w:rsidR="00800746" w:rsidRDefault="00D01BED" w:rsidP="00D01BED">
            <w:pPr>
              <w:tabs>
                <w:tab w:val="left" w:pos="810"/>
                <w:tab w:val="center" w:pos="1055"/>
              </w:tabs>
              <w:spacing w:after="0" w:line="240" w:lineRule="auto"/>
              <w:jc w:val="center"/>
              <w:cnfStyle w:val="000000010000" w:firstRow="0" w:lastRow="0" w:firstColumn="0" w:lastColumn="0" w:oddVBand="0" w:evenVBand="0" w:oddHBand="0" w:evenHBand="1" w:firstRowFirstColumn="0" w:firstRowLastColumn="0" w:lastRowFirstColumn="0" w:lastRowLastColumn="0"/>
              <w:rPr>
                <w:sz w:val="20"/>
                <w:szCs w:val="20"/>
                <w:lang w:eastAsia="tr-TR"/>
              </w:rPr>
            </w:pPr>
            <w:r>
              <w:rPr>
                <w:sz w:val="20"/>
                <w:szCs w:val="20"/>
                <w:lang w:eastAsia="tr-TR"/>
              </w:rPr>
              <w:t>19</w:t>
            </w:r>
          </w:p>
        </w:tc>
      </w:tr>
    </w:tbl>
    <w:p w:rsidR="004F4F55" w:rsidRPr="004F4F55" w:rsidRDefault="004F4F55" w:rsidP="004F4F55">
      <w:pPr>
        <w:tabs>
          <w:tab w:val="left" w:pos="566"/>
        </w:tabs>
        <w:spacing w:after="120"/>
        <w:jc w:val="both"/>
        <w:rPr>
          <w:rFonts w:ascii="Arial" w:eastAsia="Times New Roman" w:hAnsi="Arial" w:cs="Arial"/>
          <w:b/>
          <w:lang w:eastAsia="tr-TR"/>
        </w:rPr>
      </w:pPr>
    </w:p>
    <w:p w:rsidR="004F4F55" w:rsidRPr="004F4F55" w:rsidRDefault="00AC6F54" w:rsidP="00AC6F54">
      <w:pPr>
        <w:tabs>
          <w:tab w:val="left" w:pos="566"/>
        </w:tabs>
        <w:spacing w:after="120" w:line="360" w:lineRule="auto"/>
        <w:jc w:val="both"/>
        <w:rPr>
          <w:rFonts w:ascii="Arial" w:eastAsia="Times New Roman" w:hAnsi="Arial" w:cs="Arial"/>
          <w:b/>
          <w:lang w:eastAsia="tr-TR"/>
        </w:rPr>
      </w:pPr>
      <w:r>
        <w:rPr>
          <w:rFonts w:ascii="Arial" w:eastAsia="Times New Roman" w:hAnsi="Arial" w:cs="Arial"/>
          <w:b/>
          <w:lang w:eastAsia="tr-TR"/>
        </w:rPr>
        <w:tab/>
      </w:r>
      <w:r w:rsidR="00031AB9">
        <w:rPr>
          <w:rFonts w:ascii="Arial" w:eastAsia="Times New Roman" w:hAnsi="Arial" w:cs="Arial"/>
          <w:lang w:eastAsia="tr-TR"/>
        </w:rPr>
        <w:t xml:space="preserve">Okulumuzda </w:t>
      </w:r>
      <w:r w:rsidR="00414FA8">
        <w:rPr>
          <w:rFonts w:ascii="Arial" w:eastAsia="Times New Roman" w:hAnsi="Arial" w:cs="Arial"/>
          <w:lang w:eastAsia="tr-TR"/>
        </w:rPr>
        <w:t xml:space="preserve"> 2014/2015 eğitim öğretim yılında</w:t>
      </w:r>
      <w:r w:rsidRPr="00AC6F54">
        <w:rPr>
          <w:rFonts w:ascii="Arial" w:eastAsia="Times New Roman" w:hAnsi="Arial" w:cs="Arial"/>
          <w:lang w:eastAsia="tr-TR"/>
        </w:rPr>
        <w:t xml:space="preserve"> derslik başına düşen öğrenci sayıları Tablo </w:t>
      </w:r>
      <w:r w:rsidR="00061D13">
        <w:rPr>
          <w:rFonts w:ascii="Arial" w:eastAsia="Times New Roman" w:hAnsi="Arial" w:cs="Arial"/>
          <w:lang w:eastAsia="tr-TR"/>
        </w:rPr>
        <w:t>6</w:t>
      </w:r>
      <w:r w:rsidRPr="00AC6F54">
        <w:rPr>
          <w:rFonts w:ascii="Arial" w:eastAsia="Times New Roman" w:hAnsi="Arial" w:cs="Arial"/>
          <w:lang w:eastAsia="tr-TR"/>
        </w:rPr>
        <w:t>’d</w:t>
      </w:r>
      <w:r w:rsidR="00061D13">
        <w:rPr>
          <w:rFonts w:ascii="Arial" w:eastAsia="Times New Roman" w:hAnsi="Arial" w:cs="Arial"/>
          <w:lang w:eastAsia="tr-TR"/>
        </w:rPr>
        <w:t>a</w:t>
      </w:r>
      <w:r w:rsidRPr="00AC6F54">
        <w:rPr>
          <w:rFonts w:ascii="Arial" w:eastAsia="Times New Roman" w:hAnsi="Arial" w:cs="Arial"/>
          <w:lang w:eastAsia="tr-TR"/>
        </w:rPr>
        <w:t xml:space="preserve"> görüleceği gibi ilkokulda </w:t>
      </w:r>
      <w:r w:rsidR="00031AB9">
        <w:rPr>
          <w:rFonts w:ascii="Arial" w:eastAsia="Times New Roman" w:hAnsi="Arial" w:cs="Arial"/>
          <w:lang w:eastAsia="tr-TR"/>
        </w:rPr>
        <w:t>20,83</w:t>
      </w:r>
      <w:r w:rsidR="00190ED9">
        <w:rPr>
          <w:rFonts w:ascii="Arial" w:eastAsia="Times New Roman" w:hAnsi="Arial" w:cs="Arial"/>
          <w:lang w:eastAsia="tr-TR"/>
        </w:rPr>
        <w:t>;</w:t>
      </w:r>
      <w:r w:rsidR="00031AB9">
        <w:rPr>
          <w:rFonts w:ascii="Arial" w:eastAsia="Times New Roman" w:hAnsi="Arial" w:cs="Arial"/>
          <w:lang w:eastAsia="tr-TR"/>
        </w:rPr>
        <w:t xml:space="preserve"> ortaokulda 28 </w:t>
      </w:r>
      <w:r w:rsidR="00190ED9">
        <w:rPr>
          <w:rFonts w:ascii="Arial" w:eastAsia="Times New Roman" w:hAnsi="Arial" w:cs="Arial"/>
          <w:lang w:eastAsia="tr-TR"/>
        </w:rPr>
        <w:t>;</w:t>
      </w:r>
      <w:r>
        <w:rPr>
          <w:rFonts w:ascii="Arial" w:eastAsia="Times New Roman" w:hAnsi="Arial" w:cs="Arial"/>
          <w:lang w:eastAsia="tr-TR"/>
        </w:rPr>
        <w:t xml:space="preserve"> olarak gerçekleşmiştir.</w:t>
      </w:r>
    </w:p>
    <w:p w:rsidR="004F4F55" w:rsidRPr="004F4F55" w:rsidRDefault="004F4F55" w:rsidP="004F4F55">
      <w:pPr>
        <w:widowControl w:val="0"/>
        <w:spacing w:after="120" w:line="360" w:lineRule="auto"/>
        <w:ind w:firstLine="709"/>
        <w:jc w:val="both"/>
        <w:rPr>
          <w:rFonts w:ascii="Arial" w:eastAsia="Times New Roman" w:hAnsi="Arial" w:cs="Arial"/>
          <w:lang w:eastAsia="tr-TR"/>
        </w:rPr>
      </w:pPr>
      <w:r w:rsidRPr="004F4F55">
        <w:rPr>
          <w:rFonts w:ascii="Arial" w:eastAsia="Times New Roman" w:hAnsi="Arial" w:cs="Arial"/>
          <w:lang w:eastAsia="tr-TR"/>
        </w:rPr>
        <w:t xml:space="preserve">Okulların amaçlarını gerçekleştirebilmesi için öncelikle eğitim ortamlarının fiziki kapasitesinin geliştirilmesi, eğitim kurumlarının arasındaki etkileşim ve işbirliğinin artırılması gerekmektedir. Bu çerçeveden olmak üzere eğitim kurumlarındaki iyi uygulamaları teşvik etmek ve yaygınlaştırma çalışmaları belli bir politika çerçevesinde ele almak gerekmektedir.  Ayrıca ders program kazanımlarını öğrencilere kazandırabilmek, verimli ve etkili olabilmek için donatım ve ders araçları standartlarını uygulamak, yerel ihtiyaçlara göre belirlenen çerçevede standartlar geliştirmek ve uygulamak gerekmektedir. Tüm bunların olabilmesi için eğitim kurumlarının idari kapasite ve yönetim kalitesinin geliştirilmesine bağlıdır. Bunun sonucunda da eğitim kurumları arasındaki kalite ve sayısal farklılıkları giderilmesi beklenmektedir. </w:t>
      </w:r>
    </w:p>
    <w:p w:rsidR="004F4F55" w:rsidRDefault="004F4F55" w:rsidP="004F4F55">
      <w:pPr>
        <w:widowControl w:val="0"/>
        <w:spacing w:after="120" w:line="360" w:lineRule="auto"/>
        <w:ind w:firstLine="709"/>
        <w:jc w:val="both"/>
        <w:rPr>
          <w:rFonts w:ascii="Arial" w:eastAsia="Times New Roman" w:hAnsi="Arial" w:cs="Arial"/>
          <w:lang w:eastAsia="tr-TR"/>
        </w:rPr>
      </w:pPr>
      <w:r w:rsidRPr="004F4F55">
        <w:rPr>
          <w:rFonts w:ascii="Arial" w:eastAsia="Times New Roman" w:hAnsi="Arial" w:cs="Arial"/>
          <w:lang w:eastAsia="tr-TR"/>
        </w:rPr>
        <w:t xml:space="preserve">Tüm öğrencilerin yukarıda bahsedilen kaliteli eğitim için bulunduğu yerleşim biriminde eğitim hizmetlerini alabilmeleri ve istediği okula gidebilmeleri her zaman mümkün değildir.  Bu bağlamda ilköğretim ve ortaöğretim okulları bulunmayan yerleşim birimlerindeki öğrencilerimiz taşımalı eğitim kapsamında taşıma merkezi okullara taşınarak eğitim görmeleri sağlanmaktadır. </w:t>
      </w:r>
    </w:p>
    <w:p w:rsidR="001D40E3" w:rsidRDefault="001D40E3" w:rsidP="004F4F55">
      <w:pPr>
        <w:spacing w:after="120"/>
        <w:rPr>
          <w:rFonts w:ascii="Cambria" w:eastAsia="Times New Roman" w:hAnsi="Cambria" w:cs="Times New Roman"/>
          <w:b/>
          <w:i/>
          <w:sz w:val="20"/>
          <w:szCs w:val="20"/>
          <w:lang w:eastAsia="tr-TR"/>
        </w:rPr>
      </w:pPr>
      <w:bookmarkStart w:id="50" w:name="_Toc388619335"/>
      <w:bookmarkStart w:id="51" w:name="_Toc390978487"/>
      <w:bookmarkStart w:id="52" w:name="_Toc390979309"/>
      <w:bookmarkStart w:id="53" w:name="_Toc390986603"/>
      <w:bookmarkStart w:id="54" w:name="_Toc409710915"/>
      <w:bookmarkStart w:id="55" w:name="_Toc429379934"/>
    </w:p>
    <w:p w:rsidR="00C376CC" w:rsidRDefault="00C376CC" w:rsidP="004F4F55">
      <w:pPr>
        <w:spacing w:after="120"/>
        <w:rPr>
          <w:rFonts w:ascii="Cambria" w:eastAsia="Times New Roman" w:hAnsi="Cambria" w:cs="Times New Roman"/>
          <w:b/>
          <w:i/>
          <w:sz w:val="20"/>
          <w:szCs w:val="20"/>
          <w:lang w:eastAsia="tr-TR"/>
        </w:rPr>
      </w:pPr>
    </w:p>
    <w:p w:rsidR="00C376CC" w:rsidRDefault="00C376CC" w:rsidP="004F4F55">
      <w:pPr>
        <w:spacing w:after="120"/>
        <w:rPr>
          <w:rFonts w:ascii="Cambria" w:eastAsia="Times New Roman" w:hAnsi="Cambria" w:cs="Times New Roman"/>
          <w:b/>
          <w:i/>
          <w:sz w:val="20"/>
          <w:szCs w:val="20"/>
          <w:lang w:eastAsia="tr-TR"/>
        </w:rPr>
      </w:pPr>
    </w:p>
    <w:p w:rsidR="00C376CC" w:rsidRDefault="00C376CC" w:rsidP="004F4F55">
      <w:pPr>
        <w:spacing w:after="120"/>
        <w:rPr>
          <w:rFonts w:ascii="Cambria" w:eastAsia="Times New Roman" w:hAnsi="Cambria" w:cs="Times New Roman"/>
          <w:b/>
          <w:i/>
          <w:sz w:val="20"/>
          <w:szCs w:val="20"/>
          <w:lang w:eastAsia="tr-TR"/>
        </w:rPr>
      </w:pPr>
    </w:p>
    <w:p w:rsidR="00C376CC" w:rsidRDefault="00C376CC" w:rsidP="004F4F55">
      <w:pPr>
        <w:spacing w:after="120"/>
        <w:rPr>
          <w:rFonts w:ascii="Cambria" w:eastAsia="Times New Roman" w:hAnsi="Cambria" w:cs="Times New Roman"/>
          <w:b/>
          <w:i/>
          <w:sz w:val="20"/>
          <w:szCs w:val="20"/>
          <w:lang w:eastAsia="tr-TR"/>
        </w:rPr>
      </w:pPr>
    </w:p>
    <w:p w:rsidR="00C376CC" w:rsidRDefault="00C376CC" w:rsidP="004F4F55">
      <w:pPr>
        <w:spacing w:after="120"/>
        <w:rPr>
          <w:rFonts w:ascii="Cambria" w:eastAsia="Times New Roman" w:hAnsi="Cambria" w:cs="Times New Roman"/>
          <w:b/>
          <w:i/>
          <w:sz w:val="20"/>
          <w:szCs w:val="20"/>
          <w:lang w:eastAsia="tr-TR"/>
        </w:rPr>
      </w:pPr>
    </w:p>
    <w:p w:rsidR="00C376CC" w:rsidRDefault="00C376CC" w:rsidP="004F4F55">
      <w:pPr>
        <w:spacing w:after="120"/>
        <w:rPr>
          <w:rFonts w:ascii="Cambria" w:eastAsia="Times New Roman" w:hAnsi="Cambria" w:cs="Times New Roman"/>
          <w:b/>
          <w:i/>
          <w:sz w:val="20"/>
          <w:szCs w:val="20"/>
          <w:lang w:eastAsia="tr-TR"/>
        </w:rPr>
      </w:pPr>
    </w:p>
    <w:p w:rsidR="00C376CC" w:rsidRDefault="00C376CC" w:rsidP="004F4F55">
      <w:pPr>
        <w:spacing w:after="120"/>
        <w:rPr>
          <w:rFonts w:ascii="Cambria" w:eastAsia="Times New Roman" w:hAnsi="Cambria" w:cs="Times New Roman"/>
          <w:b/>
          <w:i/>
          <w:sz w:val="20"/>
          <w:szCs w:val="20"/>
          <w:lang w:eastAsia="tr-TR"/>
        </w:rPr>
      </w:pPr>
    </w:p>
    <w:p w:rsidR="004F4F55" w:rsidRPr="004F4F55" w:rsidRDefault="00885232" w:rsidP="004F4F55">
      <w:pPr>
        <w:spacing w:after="120"/>
        <w:rPr>
          <w:rFonts w:ascii="Arial" w:eastAsia="Times New Roman" w:hAnsi="Arial" w:cs="Arial"/>
          <w:b/>
          <w:color w:val="000000"/>
          <w:sz w:val="24"/>
          <w:szCs w:val="24"/>
          <w:lang w:eastAsia="tr-TR"/>
        </w:rPr>
      </w:pPr>
      <w:r w:rsidRPr="00190ED9">
        <w:rPr>
          <w:rFonts w:ascii="Cambria" w:eastAsia="Times New Roman" w:hAnsi="Cambria" w:cs="Times New Roman"/>
          <w:b/>
          <w:i/>
          <w:sz w:val="20"/>
          <w:szCs w:val="20"/>
          <w:lang w:eastAsia="tr-TR"/>
        </w:rPr>
        <w:lastRenderedPageBreak/>
        <w:t xml:space="preserve">Tablo </w:t>
      </w:r>
      <w:r w:rsidR="00667CD3" w:rsidRPr="00190ED9">
        <w:rPr>
          <w:rFonts w:ascii="Cambria" w:eastAsia="Times New Roman" w:hAnsi="Cambria" w:cs="Times New Roman"/>
          <w:b/>
          <w:i/>
          <w:sz w:val="20"/>
          <w:szCs w:val="20"/>
          <w:lang w:eastAsia="tr-TR"/>
        </w:rPr>
        <w:fldChar w:fldCharType="begin"/>
      </w:r>
      <w:r w:rsidR="001070CC" w:rsidRPr="00190ED9">
        <w:rPr>
          <w:rFonts w:ascii="Cambria" w:eastAsia="Times New Roman" w:hAnsi="Cambria" w:cs="Times New Roman"/>
          <w:b/>
          <w:i/>
          <w:sz w:val="20"/>
          <w:szCs w:val="20"/>
          <w:lang w:eastAsia="tr-TR"/>
        </w:rPr>
        <w:instrText xml:space="preserve"> SEQ Tablo \* ARABIC </w:instrText>
      </w:r>
      <w:r w:rsidR="00667CD3" w:rsidRPr="00190ED9">
        <w:rPr>
          <w:rFonts w:ascii="Cambria" w:eastAsia="Times New Roman" w:hAnsi="Cambria" w:cs="Times New Roman"/>
          <w:b/>
          <w:i/>
          <w:sz w:val="20"/>
          <w:szCs w:val="20"/>
          <w:lang w:eastAsia="tr-TR"/>
        </w:rPr>
        <w:fldChar w:fldCharType="separate"/>
      </w:r>
      <w:r w:rsidR="00102A92">
        <w:rPr>
          <w:rFonts w:ascii="Cambria" w:eastAsia="Times New Roman" w:hAnsi="Cambria" w:cs="Times New Roman"/>
          <w:b/>
          <w:i/>
          <w:noProof/>
          <w:sz w:val="20"/>
          <w:szCs w:val="20"/>
          <w:lang w:eastAsia="tr-TR"/>
        </w:rPr>
        <w:t>7</w:t>
      </w:r>
      <w:r w:rsidR="00667CD3" w:rsidRPr="00190ED9">
        <w:rPr>
          <w:rFonts w:ascii="Cambria" w:eastAsia="Times New Roman" w:hAnsi="Cambria" w:cs="Times New Roman"/>
          <w:b/>
          <w:i/>
          <w:sz w:val="20"/>
          <w:szCs w:val="20"/>
          <w:lang w:eastAsia="tr-TR"/>
        </w:rPr>
        <w:fldChar w:fldCharType="end"/>
      </w:r>
      <w:r w:rsidRPr="00190ED9">
        <w:rPr>
          <w:rFonts w:ascii="Arial" w:eastAsia="ヒラギノ明朝 Pro W3" w:hAnsi="Arial" w:cs="Arial"/>
          <w:b/>
          <w:sz w:val="24"/>
          <w:szCs w:val="24"/>
          <w:lang w:eastAsia="tr-TR"/>
        </w:rPr>
        <w:t xml:space="preserve">. </w:t>
      </w:r>
      <w:r w:rsidR="004F4F55" w:rsidRPr="00190ED9">
        <w:rPr>
          <w:rFonts w:ascii="Cambria" w:eastAsia="Times New Roman" w:hAnsi="Cambria" w:cs="Arial"/>
          <w:b/>
          <w:i/>
          <w:color w:val="000000"/>
          <w:sz w:val="20"/>
          <w:szCs w:val="20"/>
          <w:lang w:eastAsia="tr-TR"/>
        </w:rPr>
        <w:t>Taşımalı Eğitim Bilgileri</w:t>
      </w:r>
      <w:bookmarkEnd w:id="50"/>
      <w:bookmarkEnd w:id="51"/>
      <w:bookmarkEnd w:id="52"/>
      <w:bookmarkEnd w:id="53"/>
      <w:bookmarkEnd w:id="54"/>
      <w:bookmarkEnd w:id="55"/>
    </w:p>
    <w:tbl>
      <w:tblPr>
        <w:tblW w:w="7950" w:type="dxa"/>
        <w:tblInd w:w="354" w:type="dxa"/>
        <w:tblCellMar>
          <w:left w:w="70" w:type="dxa"/>
          <w:right w:w="70" w:type="dxa"/>
        </w:tblCellMar>
        <w:tblLook w:val="04A0" w:firstRow="1" w:lastRow="0" w:firstColumn="1" w:lastColumn="0" w:noHBand="0" w:noVBand="1"/>
      </w:tblPr>
      <w:tblGrid>
        <w:gridCol w:w="1231"/>
        <w:gridCol w:w="3793"/>
        <w:gridCol w:w="1541"/>
        <w:gridCol w:w="1385"/>
      </w:tblGrid>
      <w:tr w:rsidR="00B533A5" w:rsidRPr="004F4F55" w:rsidTr="00750424">
        <w:trPr>
          <w:trHeight w:val="263"/>
        </w:trPr>
        <w:tc>
          <w:tcPr>
            <w:tcW w:w="1231"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rsidR="00B533A5" w:rsidRPr="008E47ED" w:rsidRDefault="00B533A5" w:rsidP="000677CB">
            <w:pPr>
              <w:spacing w:after="0" w:line="240" w:lineRule="auto"/>
              <w:jc w:val="center"/>
              <w:rPr>
                <w:rFonts w:ascii="Calibri" w:eastAsia="Times New Roman" w:hAnsi="Calibri" w:cs="Calibri"/>
                <w:b/>
                <w:color w:val="000000"/>
                <w:lang w:eastAsia="tr-TR"/>
              </w:rPr>
            </w:pPr>
            <w:r w:rsidRPr="008E47ED">
              <w:rPr>
                <w:rFonts w:ascii="Calibri" w:eastAsia="Times New Roman" w:hAnsi="Calibri" w:cs="Calibri"/>
                <w:b/>
                <w:color w:val="000000"/>
                <w:lang w:eastAsia="tr-TR"/>
              </w:rPr>
              <w:t>ÖĞRETİM YILI</w:t>
            </w:r>
          </w:p>
        </w:tc>
        <w:tc>
          <w:tcPr>
            <w:tcW w:w="3793"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rsidR="00B533A5" w:rsidRPr="008E47ED" w:rsidRDefault="00B533A5" w:rsidP="000677CB">
            <w:pPr>
              <w:spacing w:after="0" w:line="240" w:lineRule="auto"/>
              <w:jc w:val="center"/>
              <w:rPr>
                <w:rFonts w:ascii="Calibri" w:eastAsia="Times New Roman" w:hAnsi="Calibri" w:cs="Calibri"/>
                <w:b/>
                <w:color w:val="000000"/>
                <w:lang w:eastAsia="tr-TR"/>
              </w:rPr>
            </w:pPr>
            <w:r w:rsidRPr="008E47ED">
              <w:rPr>
                <w:rFonts w:ascii="Calibri" w:eastAsia="Times New Roman" w:hAnsi="Calibri" w:cs="Calibri"/>
                <w:b/>
                <w:color w:val="000000"/>
                <w:lang w:eastAsia="tr-TR"/>
              </w:rPr>
              <w:t>DEĞİŞKENLER</w:t>
            </w:r>
          </w:p>
        </w:tc>
        <w:tc>
          <w:tcPr>
            <w:tcW w:w="1541" w:type="dxa"/>
            <w:tcBorders>
              <w:top w:val="single" w:sz="4" w:space="0" w:color="auto"/>
              <w:left w:val="nil"/>
              <w:bottom w:val="single" w:sz="4" w:space="0" w:color="auto"/>
              <w:right w:val="single" w:sz="4" w:space="0" w:color="auto"/>
            </w:tcBorders>
            <w:shd w:val="clear" w:color="auto" w:fill="D5DCE4" w:themeFill="text2" w:themeFillTint="33"/>
          </w:tcPr>
          <w:p w:rsidR="00B533A5" w:rsidRPr="008E47ED" w:rsidRDefault="00B533A5" w:rsidP="000677CB">
            <w:pPr>
              <w:spacing w:after="0" w:line="240" w:lineRule="auto"/>
              <w:jc w:val="center"/>
              <w:rPr>
                <w:rFonts w:ascii="Arial" w:eastAsia="Times New Roman" w:hAnsi="Arial" w:cs="Arial"/>
                <w:b/>
                <w:color w:val="000000"/>
                <w:sz w:val="20"/>
                <w:szCs w:val="20"/>
                <w:lang w:eastAsia="tr-TR"/>
              </w:rPr>
            </w:pPr>
            <w:r w:rsidRPr="008E47ED">
              <w:rPr>
                <w:rFonts w:ascii="Arial" w:eastAsia="Times New Roman" w:hAnsi="Arial" w:cs="Arial"/>
                <w:b/>
                <w:color w:val="000000"/>
                <w:sz w:val="20"/>
                <w:szCs w:val="20"/>
                <w:lang w:eastAsia="tr-TR"/>
              </w:rPr>
              <w:t>Okul Grubu</w:t>
            </w:r>
          </w:p>
        </w:tc>
        <w:tc>
          <w:tcPr>
            <w:tcW w:w="13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rsidR="00B533A5" w:rsidRPr="004F4F55" w:rsidRDefault="00B533A5" w:rsidP="000677CB">
            <w:pPr>
              <w:spacing w:after="0" w:line="240" w:lineRule="auto"/>
              <w:jc w:val="center"/>
              <w:rPr>
                <w:rFonts w:ascii="Arial" w:eastAsia="Times New Roman" w:hAnsi="Arial" w:cs="Arial"/>
                <w:color w:val="000000"/>
                <w:sz w:val="20"/>
                <w:szCs w:val="20"/>
                <w:lang w:eastAsia="tr-TR"/>
              </w:rPr>
            </w:pPr>
            <w:r w:rsidRPr="008E47ED">
              <w:rPr>
                <w:rFonts w:ascii="Arial" w:eastAsia="Times New Roman" w:hAnsi="Arial" w:cs="Arial"/>
                <w:b/>
                <w:color w:val="000000"/>
                <w:sz w:val="20"/>
                <w:szCs w:val="20"/>
                <w:lang w:eastAsia="tr-TR"/>
              </w:rPr>
              <w:t>Toplam</w:t>
            </w:r>
          </w:p>
        </w:tc>
      </w:tr>
      <w:tr w:rsidR="00750424" w:rsidRPr="004F4F55" w:rsidTr="00750424">
        <w:trPr>
          <w:trHeight w:val="439"/>
        </w:trPr>
        <w:tc>
          <w:tcPr>
            <w:tcW w:w="1231" w:type="dxa"/>
            <w:vMerge/>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rsidR="00750424" w:rsidRPr="008E47ED" w:rsidRDefault="00750424" w:rsidP="000677CB">
            <w:pPr>
              <w:spacing w:after="0" w:line="240" w:lineRule="auto"/>
              <w:rPr>
                <w:rFonts w:ascii="Calibri" w:eastAsia="Times New Roman" w:hAnsi="Calibri" w:cs="Calibri"/>
                <w:b/>
                <w:color w:val="000000"/>
                <w:lang w:eastAsia="tr-TR"/>
              </w:rPr>
            </w:pPr>
          </w:p>
        </w:tc>
        <w:tc>
          <w:tcPr>
            <w:tcW w:w="3793" w:type="dxa"/>
            <w:vMerge/>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rsidR="00750424" w:rsidRPr="008E47ED" w:rsidRDefault="00750424" w:rsidP="000677CB">
            <w:pPr>
              <w:spacing w:after="0" w:line="240" w:lineRule="auto"/>
              <w:rPr>
                <w:rFonts w:ascii="Calibri" w:eastAsia="Times New Roman" w:hAnsi="Calibri" w:cs="Calibri"/>
                <w:b/>
                <w:color w:val="000000"/>
                <w:lang w:eastAsia="tr-TR"/>
              </w:rPr>
            </w:pPr>
          </w:p>
        </w:tc>
        <w:tc>
          <w:tcPr>
            <w:tcW w:w="1541" w:type="dxa"/>
            <w:tcBorders>
              <w:top w:val="nil"/>
              <w:left w:val="nil"/>
              <w:bottom w:val="single" w:sz="4" w:space="0" w:color="auto"/>
              <w:right w:val="single" w:sz="4" w:space="0" w:color="auto"/>
            </w:tcBorders>
            <w:shd w:val="clear" w:color="auto" w:fill="D5DCE4" w:themeFill="text2" w:themeFillTint="33"/>
            <w:vAlign w:val="center"/>
            <w:hideMark/>
          </w:tcPr>
          <w:p w:rsidR="00750424" w:rsidRPr="008E47ED" w:rsidRDefault="00750424" w:rsidP="000677CB">
            <w:pPr>
              <w:spacing w:after="0" w:line="240" w:lineRule="auto"/>
              <w:jc w:val="center"/>
              <w:rPr>
                <w:rFonts w:ascii="Arial" w:eastAsia="Times New Roman" w:hAnsi="Arial" w:cs="Arial"/>
                <w:b/>
                <w:color w:val="000000"/>
                <w:sz w:val="20"/>
                <w:szCs w:val="20"/>
                <w:lang w:eastAsia="tr-TR"/>
              </w:rPr>
            </w:pPr>
            <w:r w:rsidRPr="008E47ED">
              <w:rPr>
                <w:rFonts w:ascii="Arial" w:eastAsia="Times New Roman" w:hAnsi="Arial" w:cs="Arial"/>
                <w:b/>
                <w:color w:val="000000"/>
                <w:sz w:val="20"/>
                <w:szCs w:val="20"/>
                <w:lang w:eastAsia="tr-TR"/>
              </w:rPr>
              <w:t>Temel Eğitim</w:t>
            </w:r>
          </w:p>
        </w:tc>
        <w:tc>
          <w:tcPr>
            <w:tcW w:w="13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424" w:rsidRPr="004F4F55" w:rsidRDefault="00750424" w:rsidP="000677CB">
            <w:pPr>
              <w:spacing w:after="0" w:line="240" w:lineRule="auto"/>
              <w:rPr>
                <w:rFonts w:ascii="Arial" w:eastAsia="Times New Roman" w:hAnsi="Arial" w:cs="Arial"/>
                <w:color w:val="000000"/>
                <w:sz w:val="20"/>
                <w:szCs w:val="20"/>
                <w:lang w:eastAsia="tr-TR"/>
              </w:rPr>
            </w:pPr>
          </w:p>
        </w:tc>
      </w:tr>
      <w:tr w:rsidR="00750424" w:rsidRPr="004F4F55" w:rsidTr="00750424">
        <w:trPr>
          <w:trHeight w:val="263"/>
        </w:trPr>
        <w:tc>
          <w:tcPr>
            <w:tcW w:w="123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50424" w:rsidRPr="004F4F55" w:rsidRDefault="00750424" w:rsidP="00750424">
            <w:pPr>
              <w:spacing w:after="0" w:line="240" w:lineRule="auto"/>
              <w:jc w:val="center"/>
              <w:rPr>
                <w:rFonts w:ascii="Arial" w:eastAsia="Times New Roman" w:hAnsi="Arial" w:cs="Arial"/>
                <w:color w:val="000000"/>
                <w:sz w:val="20"/>
                <w:szCs w:val="20"/>
                <w:lang w:eastAsia="tr-TR"/>
              </w:rPr>
            </w:pPr>
            <w:r w:rsidRPr="004F4F55">
              <w:rPr>
                <w:rFonts w:ascii="Arial" w:eastAsia="Times New Roman" w:hAnsi="Arial" w:cs="Arial"/>
                <w:color w:val="000000"/>
                <w:sz w:val="20"/>
                <w:szCs w:val="20"/>
                <w:lang w:eastAsia="tr-TR"/>
              </w:rPr>
              <w:t>2013-2014</w:t>
            </w:r>
          </w:p>
        </w:tc>
        <w:tc>
          <w:tcPr>
            <w:tcW w:w="3793" w:type="dxa"/>
            <w:tcBorders>
              <w:top w:val="nil"/>
              <w:left w:val="nil"/>
              <w:bottom w:val="single" w:sz="4" w:space="0" w:color="auto"/>
              <w:right w:val="single" w:sz="4" w:space="0" w:color="auto"/>
            </w:tcBorders>
            <w:shd w:val="clear" w:color="000000" w:fill="FFFFFF"/>
            <w:vAlign w:val="bottom"/>
            <w:hideMark/>
          </w:tcPr>
          <w:p w:rsidR="00750424" w:rsidRPr="004F4F55" w:rsidRDefault="00750424" w:rsidP="00750424">
            <w:pPr>
              <w:spacing w:after="0" w:line="240" w:lineRule="auto"/>
              <w:rPr>
                <w:rFonts w:ascii="Arial" w:eastAsia="Times New Roman" w:hAnsi="Arial" w:cs="Arial"/>
                <w:color w:val="000000"/>
                <w:sz w:val="20"/>
                <w:szCs w:val="20"/>
                <w:lang w:eastAsia="tr-TR"/>
              </w:rPr>
            </w:pPr>
            <w:r w:rsidRPr="004F4F55">
              <w:rPr>
                <w:rFonts w:ascii="Arial" w:eastAsia="Times New Roman" w:hAnsi="Arial" w:cs="Arial"/>
                <w:color w:val="000000"/>
                <w:sz w:val="20"/>
                <w:szCs w:val="20"/>
                <w:lang w:eastAsia="tr-TR"/>
              </w:rPr>
              <w:t>Taşınan Yerleşim Birimi Sayısı</w:t>
            </w:r>
          </w:p>
        </w:tc>
        <w:tc>
          <w:tcPr>
            <w:tcW w:w="1541" w:type="dxa"/>
            <w:tcBorders>
              <w:top w:val="nil"/>
              <w:left w:val="nil"/>
              <w:bottom w:val="single" w:sz="4" w:space="0" w:color="auto"/>
              <w:right w:val="single" w:sz="4" w:space="0" w:color="auto"/>
            </w:tcBorders>
            <w:shd w:val="clear" w:color="000000" w:fill="FFFFFF"/>
            <w:vAlign w:val="bottom"/>
          </w:tcPr>
          <w:p w:rsidR="00750424" w:rsidRPr="004F4F55" w:rsidRDefault="00750424" w:rsidP="00750424">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tcPr>
          <w:p w:rsidR="00750424" w:rsidRPr="004F4F55" w:rsidRDefault="00750424" w:rsidP="00750424">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w:t>
            </w:r>
          </w:p>
        </w:tc>
      </w:tr>
      <w:tr w:rsidR="00750424" w:rsidRPr="004F4F55" w:rsidTr="00750424">
        <w:trPr>
          <w:trHeight w:val="263"/>
        </w:trPr>
        <w:tc>
          <w:tcPr>
            <w:tcW w:w="1231" w:type="dxa"/>
            <w:vMerge/>
            <w:tcBorders>
              <w:top w:val="nil"/>
              <w:left w:val="single" w:sz="4" w:space="0" w:color="auto"/>
              <w:bottom w:val="single" w:sz="4" w:space="0" w:color="000000"/>
              <w:right w:val="single" w:sz="4" w:space="0" w:color="auto"/>
            </w:tcBorders>
            <w:vAlign w:val="center"/>
            <w:hideMark/>
          </w:tcPr>
          <w:p w:rsidR="00750424" w:rsidRPr="004F4F55" w:rsidRDefault="00750424" w:rsidP="00750424">
            <w:pPr>
              <w:spacing w:after="0" w:line="240" w:lineRule="auto"/>
              <w:rPr>
                <w:rFonts w:ascii="Arial" w:eastAsia="Times New Roman" w:hAnsi="Arial" w:cs="Arial"/>
                <w:color w:val="000000"/>
                <w:sz w:val="20"/>
                <w:szCs w:val="20"/>
                <w:lang w:eastAsia="tr-TR"/>
              </w:rPr>
            </w:pPr>
          </w:p>
        </w:tc>
        <w:tc>
          <w:tcPr>
            <w:tcW w:w="3793" w:type="dxa"/>
            <w:tcBorders>
              <w:top w:val="nil"/>
              <w:left w:val="nil"/>
              <w:bottom w:val="single" w:sz="4" w:space="0" w:color="auto"/>
              <w:right w:val="single" w:sz="4" w:space="0" w:color="auto"/>
            </w:tcBorders>
            <w:shd w:val="clear" w:color="000000" w:fill="FFFFFF"/>
            <w:vAlign w:val="bottom"/>
            <w:hideMark/>
          </w:tcPr>
          <w:p w:rsidR="00750424" w:rsidRPr="004F4F55" w:rsidRDefault="00750424" w:rsidP="00750424">
            <w:pPr>
              <w:spacing w:after="0" w:line="240" w:lineRule="auto"/>
              <w:rPr>
                <w:rFonts w:ascii="Arial" w:eastAsia="Times New Roman" w:hAnsi="Arial" w:cs="Arial"/>
                <w:color w:val="000000"/>
                <w:sz w:val="20"/>
                <w:szCs w:val="20"/>
                <w:lang w:eastAsia="tr-TR"/>
              </w:rPr>
            </w:pPr>
            <w:r w:rsidRPr="004F4F55">
              <w:rPr>
                <w:rFonts w:ascii="Arial" w:eastAsia="Times New Roman" w:hAnsi="Arial" w:cs="Arial"/>
                <w:color w:val="000000"/>
                <w:sz w:val="20"/>
                <w:szCs w:val="20"/>
                <w:lang w:eastAsia="tr-TR"/>
              </w:rPr>
              <w:t>Taşıma Merkezi Okul Sayısı</w:t>
            </w:r>
          </w:p>
        </w:tc>
        <w:tc>
          <w:tcPr>
            <w:tcW w:w="1541" w:type="dxa"/>
            <w:tcBorders>
              <w:top w:val="nil"/>
              <w:left w:val="nil"/>
              <w:bottom w:val="single" w:sz="4" w:space="0" w:color="auto"/>
              <w:right w:val="single" w:sz="4" w:space="0" w:color="auto"/>
            </w:tcBorders>
            <w:shd w:val="clear" w:color="000000" w:fill="FFFFFF"/>
            <w:vAlign w:val="bottom"/>
          </w:tcPr>
          <w:p w:rsidR="00750424" w:rsidRPr="004F4F55" w:rsidRDefault="00750424" w:rsidP="00750424">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tcPr>
          <w:p w:rsidR="00750424" w:rsidRPr="004F4F55" w:rsidRDefault="00750424" w:rsidP="00750424">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w:t>
            </w:r>
          </w:p>
        </w:tc>
      </w:tr>
      <w:tr w:rsidR="00EB3B6D" w:rsidRPr="004F4F55" w:rsidTr="00750424">
        <w:trPr>
          <w:trHeight w:val="263"/>
        </w:trPr>
        <w:tc>
          <w:tcPr>
            <w:tcW w:w="1231" w:type="dxa"/>
            <w:vMerge/>
            <w:tcBorders>
              <w:top w:val="nil"/>
              <w:left w:val="single" w:sz="4" w:space="0" w:color="auto"/>
              <w:bottom w:val="single" w:sz="4" w:space="0" w:color="000000"/>
              <w:right w:val="single" w:sz="4" w:space="0" w:color="auto"/>
            </w:tcBorders>
            <w:vAlign w:val="center"/>
            <w:hideMark/>
          </w:tcPr>
          <w:p w:rsidR="00EB3B6D" w:rsidRPr="004F4F55" w:rsidRDefault="00EB3B6D" w:rsidP="00EB3B6D">
            <w:pPr>
              <w:spacing w:after="0" w:line="240" w:lineRule="auto"/>
              <w:rPr>
                <w:rFonts w:ascii="Arial" w:eastAsia="Times New Roman" w:hAnsi="Arial" w:cs="Arial"/>
                <w:color w:val="000000"/>
                <w:sz w:val="20"/>
                <w:szCs w:val="20"/>
                <w:lang w:eastAsia="tr-TR"/>
              </w:rPr>
            </w:pPr>
          </w:p>
        </w:tc>
        <w:tc>
          <w:tcPr>
            <w:tcW w:w="3793" w:type="dxa"/>
            <w:tcBorders>
              <w:top w:val="nil"/>
              <w:left w:val="nil"/>
              <w:bottom w:val="single" w:sz="4" w:space="0" w:color="auto"/>
              <w:right w:val="single" w:sz="4" w:space="0" w:color="auto"/>
            </w:tcBorders>
            <w:shd w:val="clear" w:color="000000" w:fill="FFFFFF"/>
            <w:vAlign w:val="bottom"/>
            <w:hideMark/>
          </w:tcPr>
          <w:p w:rsidR="00EB3B6D" w:rsidRPr="004F4F55" w:rsidRDefault="00EB3B6D" w:rsidP="00EB3B6D">
            <w:pPr>
              <w:spacing w:after="0" w:line="240" w:lineRule="auto"/>
              <w:rPr>
                <w:rFonts w:ascii="Arial" w:eastAsia="Times New Roman" w:hAnsi="Arial" w:cs="Arial"/>
                <w:color w:val="000000"/>
                <w:sz w:val="20"/>
                <w:szCs w:val="20"/>
                <w:lang w:eastAsia="tr-TR"/>
              </w:rPr>
            </w:pPr>
            <w:r w:rsidRPr="004F4F55">
              <w:rPr>
                <w:rFonts w:ascii="Arial" w:eastAsia="Times New Roman" w:hAnsi="Arial" w:cs="Arial"/>
                <w:color w:val="000000"/>
                <w:sz w:val="20"/>
                <w:szCs w:val="20"/>
                <w:lang w:eastAsia="tr-TR"/>
              </w:rPr>
              <w:t>Toplam Öğrenci</w:t>
            </w:r>
          </w:p>
        </w:tc>
        <w:tc>
          <w:tcPr>
            <w:tcW w:w="1541" w:type="dxa"/>
            <w:tcBorders>
              <w:top w:val="nil"/>
              <w:left w:val="nil"/>
              <w:bottom w:val="single" w:sz="4" w:space="0" w:color="auto"/>
              <w:right w:val="single" w:sz="4" w:space="0" w:color="auto"/>
            </w:tcBorders>
            <w:shd w:val="clear" w:color="000000" w:fill="FFFFFF"/>
            <w:vAlign w:val="bottom"/>
          </w:tcPr>
          <w:p w:rsidR="00EB3B6D" w:rsidRPr="004F4F55" w:rsidRDefault="00EB3B6D" w:rsidP="00EB3B6D">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13</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tcPr>
          <w:p w:rsidR="00EB3B6D" w:rsidRPr="004F4F55" w:rsidRDefault="00EB3B6D" w:rsidP="00EB3B6D">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13</w:t>
            </w:r>
          </w:p>
        </w:tc>
      </w:tr>
      <w:tr w:rsidR="00EB3B6D" w:rsidRPr="004F4F55" w:rsidTr="000C255C">
        <w:trPr>
          <w:trHeight w:val="263"/>
        </w:trPr>
        <w:tc>
          <w:tcPr>
            <w:tcW w:w="1231" w:type="dxa"/>
            <w:vMerge/>
            <w:tcBorders>
              <w:top w:val="nil"/>
              <w:left w:val="single" w:sz="4" w:space="0" w:color="auto"/>
              <w:bottom w:val="single" w:sz="4" w:space="0" w:color="000000"/>
              <w:right w:val="single" w:sz="4" w:space="0" w:color="auto"/>
            </w:tcBorders>
            <w:vAlign w:val="center"/>
            <w:hideMark/>
          </w:tcPr>
          <w:p w:rsidR="00EB3B6D" w:rsidRPr="004F4F55" w:rsidRDefault="00EB3B6D" w:rsidP="00EB3B6D">
            <w:pPr>
              <w:spacing w:after="0" w:line="240" w:lineRule="auto"/>
              <w:rPr>
                <w:rFonts w:ascii="Arial" w:eastAsia="Times New Roman" w:hAnsi="Arial" w:cs="Arial"/>
                <w:color w:val="000000"/>
                <w:sz w:val="20"/>
                <w:szCs w:val="20"/>
                <w:lang w:eastAsia="tr-TR"/>
              </w:rPr>
            </w:pPr>
          </w:p>
        </w:tc>
        <w:tc>
          <w:tcPr>
            <w:tcW w:w="3793" w:type="dxa"/>
            <w:tcBorders>
              <w:top w:val="nil"/>
              <w:left w:val="nil"/>
              <w:bottom w:val="single" w:sz="4" w:space="0" w:color="auto"/>
              <w:right w:val="single" w:sz="4" w:space="0" w:color="auto"/>
            </w:tcBorders>
            <w:shd w:val="clear" w:color="000000" w:fill="FFFFFF"/>
            <w:vAlign w:val="bottom"/>
            <w:hideMark/>
          </w:tcPr>
          <w:p w:rsidR="00EB3B6D" w:rsidRPr="004F4F55" w:rsidRDefault="00EB3B6D" w:rsidP="00EB3B6D">
            <w:pPr>
              <w:spacing w:after="0" w:line="240" w:lineRule="auto"/>
              <w:rPr>
                <w:rFonts w:ascii="Arial" w:eastAsia="Times New Roman" w:hAnsi="Arial" w:cs="Arial"/>
                <w:color w:val="000000"/>
                <w:sz w:val="20"/>
                <w:szCs w:val="20"/>
                <w:lang w:eastAsia="tr-TR"/>
              </w:rPr>
            </w:pPr>
            <w:r w:rsidRPr="004F4F55">
              <w:rPr>
                <w:rFonts w:ascii="Arial" w:eastAsia="Times New Roman" w:hAnsi="Arial" w:cs="Arial"/>
                <w:color w:val="000000"/>
                <w:sz w:val="20"/>
                <w:szCs w:val="20"/>
                <w:lang w:eastAsia="tr-TR"/>
              </w:rPr>
              <w:t>Taşınan Öğrenci</w:t>
            </w:r>
          </w:p>
        </w:tc>
        <w:tc>
          <w:tcPr>
            <w:tcW w:w="1541" w:type="dxa"/>
            <w:tcBorders>
              <w:top w:val="nil"/>
              <w:left w:val="nil"/>
              <w:bottom w:val="single" w:sz="4" w:space="0" w:color="auto"/>
              <w:right w:val="single" w:sz="4" w:space="0" w:color="auto"/>
            </w:tcBorders>
            <w:shd w:val="clear" w:color="000000" w:fill="FFFFFF"/>
            <w:vAlign w:val="bottom"/>
          </w:tcPr>
          <w:p w:rsidR="00EB3B6D" w:rsidRPr="004F4F55" w:rsidRDefault="00EB3B6D" w:rsidP="00EB3B6D">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13</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tcPr>
          <w:p w:rsidR="00EB3B6D" w:rsidRPr="004F4F55" w:rsidRDefault="00EB3B6D" w:rsidP="00EB3B6D">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13</w:t>
            </w:r>
          </w:p>
        </w:tc>
      </w:tr>
      <w:tr w:rsidR="00750424" w:rsidRPr="004F4F55" w:rsidTr="00750424">
        <w:trPr>
          <w:trHeight w:val="263"/>
        </w:trPr>
        <w:tc>
          <w:tcPr>
            <w:tcW w:w="1231" w:type="dxa"/>
            <w:vMerge/>
            <w:tcBorders>
              <w:top w:val="nil"/>
              <w:left w:val="single" w:sz="4" w:space="0" w:color="auto"/>
              <w:bottom w:val="single" w:sz="4" w:space="0" w:color="000000"/>
              <w:right w:val="single" w:sz="4" w:space="0" w:color="auto"/>
            </w:tcBorders>
            <w:vAlign w:val="center"/>
            <w:hideMark/>
          </w:tcPr>
          <w:p w:rsidR="00750424" w:rsidRPr="004F4F55" w:rsidRDefault="00750424" w:rsidP="00750424">
            <w:pPr>
              <w:spacing w:after="0" w:line="240" w:lineRule="auto"/>
              <w:rPr>
                <w:rFonts w:ascii="Arial" w:eastAsia="Times New Roman" w:hAnsi="Arial" w:cs="Arial"/>
                <w:color w:val="000000"/>
                <w:sz w:val="20"/>
                <w:szCs w:val="20"/>
                <w:lang w:eastAsia="tr-TR"/>
              </w:rPr>
            </w:pPr>
          </w:p>
        </w:tc>
        <w:tc>
          <w:tcPr>
            <w:tcW w:w="3793" w:type="dxa"/>
            <w:tcBorders>
              <w:top w:val="nil"/>
              <w:left w:val="nil"/>
              <w:bottom w:val="single" w:sz="4" w:space="0" w:color="auto"/>
              <w:right w:val="single" w:sz="4" w:space="0" w:color="auto"/>
            </w:tcBorders>
            <w:shd w:val="clear" w:color="000000" w:fill="FFFFFF"/>
            <w:vAlign w:val="bottom"/>
            <w:hideMark/>
          </w:tcPr>
          <w:p w:rsidR="00750424" w:rsidRPr="004F4F55" w:rsidRDefault="00750424" w:rsidP="00750424">
            <w:pPr>
              <w:spacing w:after="0" w:line="240" w:lineRule="auto"/>
              <w:rPr>
                <w:rFonts w:ascii="Arial" w:eastAsia="Times New Roman" w:hAnsi="Arial" w:cs="Arial"/>
                <w:b/>
                <w:bCs/>
                <w:color w:val="000000"/>
                <w:sz w:val="20"/>
                <w:szCs w:val="20"/>
                <w:lang w:eastAsia="tr-TR"/>
              </w:rPr>
            </w:pPr>
            <w:r w:rsidRPr="004F4F55">
              <w:rPr>
                <w:rFonts w:ascii="Arial" w:eastAsia="Times New Roman" w:hAnsi="Arial" w:cs="Arial"/>
                <w:b/>
                <w:bCs/>
                <w:color w:val="000000"/>
                <w:sz w:val="20"/>
                <w:szCs w:val="20"/>
                <w:lang w:eastAsia="tr-TR"/>
              </w:rPr>
              <w:t>Oran %</w:t>
            </w:r>
          </w:p>
        </w:tc>
        <w:tc>
          <w:tcPr>
            <w:tcW w:w="1541" w:type="dxa"/>
            <w:tcBorders>
              <w:top w:val="nil"/>
              <w:left w:val="nil"/>
              <w:bottom w:val="single" w:sz="4" w:space="0" w:color="auto"/>
              <w:right w:val="single" w:sz="4" w:space="0" w:color="auto"/>
            </w:tcBorders>
            <w:shd w:val="clear" w:color="000000" w:fill="FFFFFF"/>
            <w:vAlign w:val="bottom"/>
          </w:tcPr>
          <w:p w:rsidR="00750424" w:rsidRPr="004F4F55" w:rsidRDefault="00750424" w:rsidP="00750424">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100</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tcPr>
          <w:p w:rsidR="00750424" w:rsidRPr="004F4F55" w:rsidRDefault="00750424" w:rsidP="00750424">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100</w:t>
            </w:r>
          </w:p>
        </w:tc>
      </w:tr>
      <w:tr w:rsidR="00750424" w:rsidRPr="004F4F55" w:rsidTr="00750424">
        <w:trPr>
          <w:trHeight w:val="263"/>
        </w:trPr>
        <w:tc>
          <w:tcPr>
            <w:tcW w:w="123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50424" w:rsidRPr="004F4F55" w:rsidRDefault="00750424" w:rsidP="00750424">
            <w:pPr>
              <w:spacing w:after="0" w:line="240" w:lineRule="auto"/>
              <w:jc w:val="center"/>
              <w:rPr>
                <w:rFonts w:ascii="Arial" w:eastAsia="Times New Roman" w:hAnsi="Arial" w:cs="Arial"/>
                <w:color w:val="000000"/>
                <w:sz w:val="20"/>
                <w:szCs w:val="20"/>
                <w:lang w:eastAsia="tr-TR"/>
              </w:rPr>
            </w:pPr>
            <w:r w:rsidRPr="004F4F55">
              <w:rPr>
                <w:rFonts w:ascii="Arial" w:eastAsia="Times New Roman" w:hAnsi="Arial" w:cs="Arial"/>
                <w:color w:val="000000"/>
                <w:sz w:val="20"/>
                <w:szCs w:val="20"/>
                <w:lang w:eastAsia="tr-TR"/>
              </w:rPr>
              <w:t>2014-2015</w:t>
            </w:r>
          </w:p>
        </w:tc>
        <w:tc>
          <w:tcPr>
            <w:tcW w:w="3793" w:type="dxa"/>
            <w:tcBorders>
              <w:top w:val="nil"/>
              <w:left w:val="nil"/>
              <w:bottom w:val="single" w:sz="4" w:space="0" w:color="auto"/>
              <w:right w:val="single" w:sz="4" w:space="0" w:color="auto"/>
            </w:tcBorders>
            <w:shd w:val="clear" w:color="000000" w:fill="FFFFFF"/>
            <w:vAlign w:val="bottom"/>
            <w:hideMark/>
          </w:tcPr>
          <w:p w:rsidR="00750424" w:rsidRPr="004F4F55" w:rsidRDefault="00750424" w:rsidP="00750424">
            <w:pPr>
              <w:spacing w:after="0" w:line="240" w:lineRule="auto"/>
              <w:rPr>
                <w:rFonts w:ascii="Arial" w:eastAsia="Times New Roman" w:hAnsi="Arial" w:cs="Arial"/>
                <w:color w:val="000000"/>
                <w:sz w:val="20"/>
                <w:szCs w:val="20"/>
                <w:lang w:eastAsia="tr-TR"/>
              </w:rPr>
            </w:pPr>
            <w:r w:rsidRPr="004F4F55">
              <w:rPr>
                <w:rFonts w:ascii="Arial" w:eastAsia="Times New Roman" w:hAnsi="Arial" w:cs="Arial"/>
                <w:color w:val="000000"/>
                <w:sz w:val="20"/>
                <w:szCs w:val="20"/>
                <w:lang w:eastAsia="tr-TR"/>
              </w:rPr>
              <w:t>Taşınan Yerleşim Birimi Sayısı</w:t>
            </w:r>
          </w:p>
        </w:tc>
        <w:tc>
          <w:tcPr>
            <w:tcW w:w="1541" w:type="dxa"/>
            <w:tcBorders>
              <w:top w:val="nil"/>
              <w:left w:val="nil"/>
              <w:bottom w:val="single" w:sz="4" w:space="0" w:color="auto"/>
              <w:right w:val="single" w:sz="4" w:space="0" w:color="auto"/>
            </w:tcBorders>
            <w:shd w:val="clear" w:color="000000" w:fill="FFFFFF"/>
            <w:vAlign w:val="bottom"/>
          </w:tcPr>
          <w:p w:rsidR="00750424" w:rsidRPr="004F4F55" w:rsidRDefault="00750424" w:rsidP="00750424">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tcPr>
          <w:p w:rsidR="00750424" w:rsidRPr="004F4F55" w:rsidRDefault="00750424" w:rsidP="00750424">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w:t>
            </w:r>
          </w:p>
        </w:tc>
      </w:tr>
      <w:tr w:rsidR="00750424" w:rsidRPr="004F4F55" w:rsidTr="00750424">
        <w:trPr>
          <w:trHeight w:val="263"/>
        </w:trPr>
        <w:tc>
          <w:tcPr>
            <w:tcW w:w="1231" w:type="dxa"/>
            <w:vMerge/>
            <w:tcBorders>
              <w:top w:val="nil"/>
              <w:left w:val="single" w:sz="4" w:space="0" w:color="auto"/>
              <w:bottom w:val="single" w:sz="4" w:space="0" w:color="000000"/>
              <w:right w:val="single" w:sz="4" w:space="0" w:color="auto"/>
            </w:tcBorders>
            <w:vAlign w:val="center"/>
            <w:hideMark/>
          </w:tcPr>
          <w:p w:rsidR="00750424" w:rsidRPr="004F4F55" w:rsidRDefault="00750424" w:rsidP="00750424">
            <w:pPr>
              <w:spacing w:after="0" w:line="240" w:lineRule="auto"/>
              <w:rPr>
                <w:rFonts w:ascii="Arial" w:eastAsia="Times New Roman" w:hAnsi="Arial" w:cs="Arial"/>
                <w:color w:val="000000"/>
                <w:sz w:val="20"/>
                <w:szCs w:val="20"/>
                <w:lang w:eastAsia="tr-TR"/>
              </w:rPr>
            </w:pPr>
          </w:p>
        </w:tc>
        <w:tc>
          <w:tcPr>
            <w:tcW w:w="3793" w:type="dxa"/>
            <w:tcBorders>
              <w:top w:val="nil"/>
              <w:left w:val="nil"/>
              <w:bottom w:val="single" w:sz="4" w:space="0" w:color="auto"/>
              <w:right w:val="single" w:sz="4" w:space="0" w:color="auto"/>
            </w:tcBorders>
            <w:shd w:val="clear" w:color="000000" w:fill="FFFFFF"/>
            <w:vAlign w:val="bottom"/>
            <w:hideMark/>
          </w:tcPr>
          <w:p w:rsidR="00750424" w:rsidRPr="004F4F55" w:rsidRDefault="00750424" w:rsidP="00750424">
            <w:pPr>
              <w:spacing w:after="0" w:line="240" w:lineRule="auto"/>
              <w:rPr>
                <w:rFonts w:ascii="Arial" w:eastAsia="Times New Roman" w:hAnsi="Arial" w:cs="Arial"/>
                <w:color w:val="000000"/>
                <w:sz w:val="20"/>
                <w:szCs w:val="20"/>
                <w:lang w:eastAsia="tr-TR"/>
              </w:rPr>
            </w:pPr>
            <w:r w:rsidRPr="004F4F55">
              <w:rPr>
                <w:rFonts w:ascii="Arial" w:eastAsia="Times New Roman" w:hAnsi="Arial" w:cs="Arial"/>
                <w:color w:val="000000"/>
                <w:sz w:val="20"/>
                <w:szCs w:val="20"/>
                <w:lang w:eastAsia="tr-TR"/>
              </w:rPr>
              <w:t>Taşıma Merkezi Okul Sayısı</w:t>
            </w:r>
          </w:p>
        </w:tc>
        <w:tc>
          <w:tcPr>
            <w:tcW w:w="1541" w:type="dxa"/>
            <w:tcBorders>
              <w:top w:val="nil"/>
              <w:left w:val="nil"/>
              <w:bottom w:val="single" w:sz="4" w:space="0" w:color="auto"/>
              <w:right w:val="single" w:sz="4" w:space="0" w:color="auto"/>
            </w:tcBorders>
            <w:shd w:val="clear" w:color="000000" w:fill="FFFFFF"/>
            <w:vAlign w:val="bottom"/>
          </w:tcPr>
          <w:p w:rsidR="00750424" w:rsidRPr="004F4F55" w:rsidRDefault="00750424" w:rsidP="00750424">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tcPr>
          <w:p w:rsidR="00750424" w:rsidRPr="004F4F55" w:rsidRDefault="00750424" w:rsidP="00750424">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w:t>
            </w:r>
          </w:p>
        </w:tc>
      </w:tr>
      <w:tr w:rsidR="00750424" w:rsidRPr="004F4F55" w:rsidTr="00750424">
        <w:trPr>
          <w:trHeight w:val="263"/>
        </w:trPr>
        <w:tc>
          <w:tcPr>
            <w:tcW w:w="1231" w:type="dxa"/>
            <w:vMerge/>
            <w:tcBorders>
              <w:top w:val="nil"/>
              <w:left w:val="single" w:sz="4" w:space="0" w:color="auto"/>
              <w:bottom w:val="single" w:sz="4" w:space="0" w:color="000000"/>
              <w:right w:val="single" w:sz="4" w:space="0" w:color="auto"/>
            </w:tcBorders>
            <w:vAlign w:val="center"/>
            <w:hideMark/>
          </w:tcPr>
          <w:p w:rsidR="00750424" w:rsidRPr="004F4F55" w:rsidRDefault="00750424" w:rsidP="00750424">
            <w:pPr>
              <w:spacing w:after="0" w:line="240" w:lineRule="auto"/>
              <w:rPr>
                <w:rFonts w:ascii="Arial" w:eastAsia="Times New Roman" w:hAnsi="Arial" w:cs="Arial"/>
                <w:color w:val="000000"/>
                <w:sz w:val="20"/>
                <w:szCs w:val="20"/>
                <w:lang w:eastAsia="tr-TR"/>
              </w:rPr>
            </w:pPr>
          </w:p>
        </w:tc>
        <w:tc>
          <w:tcPr>
            <w:tcW w:w="3793" w:type="dxa"/>
            <w:tcBorders>
              <w:top w:val="nil"/>
              <w:left w:val="nil"/>
              <w:bottom w:val="single" w:sz="4" w:space="0" w:color="auto"/>
              <w:right w:val="single" w:sz="4" w:space="0" w:color="auto"/>
            </w:tcBorders>
            <w:shd w:val="clear" w:color="000000" w:fill="FFFFFF"/>
            <w:vAlign w:val="bottom"/>
            <w:hideMark/>
          </w:tcPr>
          <w:p w:rsidR="00750424" w:rsidRPr="004F4F55" w:rsidRDefault="00750424" w:rsidP="00750424">
            <w:pPr>
              <w:spacing w:after="0" w:line="240" w:lineRule="auto"/>
              <w:rPr>
                <w:rFonts w:ascii="Arial" w:eastAsia="Times New Roman" w:hAnsi="Arial" w:cs="Arial"/>
                <w:color w:val="000000"/>
                <w:sz w:val="20"/>
                <w:szCs w:val="20"/>
                <w:lang w:eastAsia="tr-TR"/>
              </w:rPr>
            </w:pPr>
            <w:r w:rsidRPr="004F4F55">
              <w:rPr>
                <w:rFonts w:ascii="Arial" w:eastAsia="Times New Roman" w:hAnsi="Arial" w:cs="Arial"/>
                <w:color w:val="000000"/>
                <w:sz w:val="20"/>
                <w:szCs w:val="20"/>
                <w:lang w:eastAsia="tr-TR"/>
              </w:rPr>
              <w:t>Toplam Öğrenci</w:t>
            </w:r>
          </w:p>
        </w:tc>
        <w:tc>
          <w:tcPr>
            <w:tcW w:w="1541" w:type="dxa"/>
            <w:tcBorders>
              <w:top w:val="nil"/>
              <w:left w:val="nil"/>
              <w:bottom w:val="single" w:sz="4" w:space="0" w:color="auto"/>
              <w:right w:val="single" w:sz="4" w:space="0" w:color="auto"/>
            </w:tcBorders>
            <w:shd w:val="clear" w:color="000000" w:fill="FFFFFF"/>
            <w:vAlign w:val="bottom"/>
          </w:tcPr>
          <w:p w:rsidR="00750424" w:rsidRPr="004F4F55" w:rsidRDefault="00750424" w:rsidP="00750424">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tcPr>
          <w:p w:rsidR="00750424" w:rsidRPr="004F4F55" w:rsidRDefault="00750424" w:rsidP="00750424">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12</w:t>
            </w:r>
          </w:p>
        </w:tc>
      </w:tr>
      <w:tr w:rsidR="00750424" w:rsidRPr="004F4F55" w:rsidTr="00750424">
        <w:trPr>
          <w:trHeight w:val="263"/>
        </w:trPr>
        <w:tc>
          <w:tcPr>
            <w:tcW w:w="1231" w:type="dxa"/>
            <w:vMerge/>
            <w:tcBorders>
              <w:top w:val="nil"/>
              <w:left w:val="single" w:sz="4" w:space="0" w:color="auto"/>
              <w:bottom w:val="single" w:sz="4" w:space="0" w:color="000000"/>
              <w:right w:val="single" w:sz="4" w:space="0" w:color="auto"/>
            </w:tcBorders>
            <w:vAlign w:val="center"/>
            <w:hideMark/>
          </w:tcPr>
          <w:p w:rsidR="00750424" w:rsidRPr="004F4F55" w:rsidRDefault="00750424" w:rsidP="00750424">
            <w:pPr>
              <w:spacing w:after="0" w:line="240" w:lineRule="auto"/>
              <w:rPr>
                <w:rFonts w:ascii="Arial" w:eastAsia="Times New Roman" w:hAnsi="Arial" w:cs="Arial"/>
                <w:color w:val="000000"/>
                <w:sz w:val="20"/>
                <w:szCs w:val="20"/>
                <w:lang w:eastAsia="tr-TR"/>
              </w:rPr>
            </w:pPr>
          </w:p>
        </w:tc>
        <w:tc>
          <w:tcPr>
            <w:tcW w:w="3793" w:type="dxa"/>
            <w:tcBorders>
              <w:top w:val="nil"/>
              <w:left w:val="nil"/>
              <w:bottom w:val="single" w:sz="4" w:space="0" w:color="auto"/>
              <w:right w:val="single" w:sz="4" w:space="0" w:color="auto"/>
            </w:tcBorders>
            <w:shd w:val="clear" w:color="000000" w:fill="FFFFFF"/>
            <w:vAlign w:val="bottom"/>
            <w:hideMark/>
          </w:tcPr>
          <w:p w:rsidR="00750424" w:rsidRPr="004F4F55" w:rsidRDefault="00750424" w:rsidP="00750424">
            <w:pPr>
              <w:spacing w:after="0" w:line="240" w:lineRule="auto"/>
              <w:rPr>
                <w:rFonts w:ascii="Arial" w:eastAsia="Times New Roman" w:hAnsi="Arial" w:cs="Arial"/>
                <w:color w:val="000000"/>
                <w:sz w:val="20"/>
                <w:szCs w:val="20"/>
                <w:lang w:eastAsia="tr-TR"/>
              </w:rPr>
            </w:pPr>
            <w:r w:rsidRPr="004F4F55">
              <w:rPr>
                <w:rFonts w:ascii="Arial" w:eastAsia="Times New Roman" w:hAnsi="Arial" w:cs="Arial"/>
                <w:color w:val="000000"/>
                <w:sz w:val="20"/>
                <w:szCs w:val="20"/>
                <w:lang w:eastAsia="tr-TR"/>
              </w:rPr>
              <w:t>Taşınan Öğrenci</w:t>
            </w:r>
          </w:p>
        </w:tc>
        <w:tc>
          <w:tcPr>
            <w:tcW w:w="1541" w:type="dxa"/>
            <w:tcBorders>
              <w:top w:val="nil"/>
              <w:left w:val="nil"/>
              <w:bottom w:val="single" w:sz="4" w:space="0" w:color="auto"/>
              <w:right w:val="single" w:sz="4" w:space="0" w:color="auto"/>
            </w:tcBorders>
            <w:shd w:val="clear" w:color="000000" w:fill="FFFFFF"/>
            <w:vAlign w:val="bottom"/>
          </w:tcPr>
          <w:p w:rsidR="00750424" w:rsidRPr="004F4F55" w:rsidRDefault="00750424" w:rsidP="00750424">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tcPr>
          <w:p w:rsidR="00750424" w:rsidRPr="004F4F55" w:rsidRDefault="00750424" w:rsidP="00750424">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12</w:t>
            </w:r>
          </w:p>
        </w:tc>
      </w:tr>
      <w:tr w:rsidR="00750424" w:rsidRPr="004F4F55" w:rsidTr="00750424">
        <w:trPr>
          <w:trHeight w:val="263"/>
        </w:trPr>
        <w:tc>
          <w:tcPr>
            <w:tcW w:w="1231" w:type="dxa"/>
            <w:vMerge/>
            <w:tcBorders>
              <w:top w:val="nil"/>
              <w:left w:val="single" w:sz="4" w:space="0" w:color="auto"/>
              <w:bottom w:val="single" w:sz="4" w:space="0" w:color="000000"/>
              <w:right w:val="single" w:sz="4" w:space="0" w:color="auto"/>
            </w:tcBorders>
            <w:vAlign w:val="center"/>
            <w:hideMark/>
          </w:tcPr>
          <w:p w:rsidR="00750424" w:rsidRPr="004F4F55" w:rsidRDefault="00750424" w:rsidP="00750424">
            <w:pPr>
              <w:spacing w:after="0" w:line="240" w:lineRule="auto"/>
              <w:rPr>
                <w:rFonts w:ascii="Arial" w:eastAsia="Times New Roman" w:hAnsi="Arial" w:cs="Arial"/>
                <w:color w:val="000000"/>
                <w:sz w:val="20"/>
                <w:szCs w:val="20"/>
                <w:lang w:eastAsia="tr-TR"/>
              </w:rPr>
            </w:pPr>
          </w:p>
        </w:tc>
        <w:tc>
          <w:tcPr>
            <w:tcW w:w="3793" w:type="dxa"/>
            <w:tcBorders>
              <w:top w:val="nil"/>
              <w:left w:val="nil"/>
              <w:bottom w:val="single" w:sz="4" w:space="0" w:color="auto"/>
              <w:right w:val="single" w:sz="4" w:space="0" w:color="auto"/>
            </w:tcBorders>
            <w:shd w:val="clear" w:color="000000" w:fill="FFFFFF"/>
            <w:vAlign w:val="bottom"/>
            <w:hideMark/>
          </w:tcPr>
          <w:p w:rsidR="00750424" w:rsidRPr="004F4F55" w:rsidRDefault="00750424" w:rsidP="00750424">
            <w:pPr>
              <w:spacing w:after="0" w:line="240" w:lineRule="auto"/>
              <w:rPr>
                <w:rFonts w:ascii="Arial" w:eastAsia="Times New Roman" w:hAnsi="Arial" w:cs="Arial"/>
                <w:b/>
                <w:bCs/>
                <w:color w:val="000000"/>
                <w:sz w:val="20"/>
                <w:szCs w:val="20"/>
                <w:lang w:eastAsia="tr-TR"/>
              </w:rPr>
            </w:pPr>
            <w:r w:rsidRPr="004F4F55">
              <w:rPr>
                <w:rFonts w:ascii="Arial" w:eastAsia="Times New Roman" w:hAnsi="Arial" w:cs="Arial"/>
                <w:b/>
                <w:bCs/>
                <w:color w:val="000000"/>
                <w:sz w:val="20"/>
                <w:szCs w:val="20"/>
                <w:lang w:eastAsia="tr-TR"/>
              </w:rPr>
              <w:t>Oran %</w:t>
            </w:r>
          </w:p>
        </w:tc>
        <w:tc>
          <w:tcPr>
            <w:tcW w:w="1541" w:type="dxa"/>
            <w:tcBorders>
              <w:top w:val="nil"/>
              <w:left w:val="nil"/>
              <w:bottom w:val="single" w:sz="4" w:space="0" w:color="auto"/>
              <w:right w:val="single" w:sz="4" w:space="0" w:color="auto"/>
            </w:tcBorders>
            <w:shd w:val="clear" w:color="000000" w:fill="FFFFFF"/>
            <w:vAlign w:val="bottom"/>
          </w:tcPr>
          <w:p w:rsidR="00750424" w:rsidRPr="004F4F55" w:rsidRDefault="00750424" w:rsidP="00750424">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100</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bottom"/>
          </w:tcPr>
          <w:p w:rsidR="00750424" w:rsidRPr="004F4F55" w:rsidRDefault="00750424" w:rsidP="00750424">
            <w:pPr>
              <w:spacing w:after="0" w:line="240" w:lineRule="auto"/>
              <w:jc w:val="center"/>
              <w:textAlignment w:val="bottom"/>
              <w:rPr>
                <w:rFonts w:ascii="Arial" w:eastAsia="Times New Roman" w:hAnsi="Arial" w:cs="Arial"/>
                <w:sz w:val="20"/>
                <w:szCs w:val="20"/>
                <w:lang w:eastAsia="tr-TR"/>
              </w:rPr>
            </w:pPr>
            <w:r>
              <w:rPr>
                <w:rFonts w:ascii="Arial" w:eastAsia="Times New Roman" w:hAnsi="Arial" w:cs="Arial"/>
                <w:sz w:val="20"/>
                <w:szCs w:val="20"/>
                <w:lang w:eastAsia="tr-TR"/>
              </w:rPr>
              <w:t>100</w:t>
            </w:r>
          </w:p>
        </w:tc>
      </w:tr>
      <w:tr w:rsidR="00750424" w:rsidRPr="004F4F55" w:rsidTr="00750424">
        <w:trPr>
          <w:trHeight w:val="263"/>
        </w:trPr>
        <w:tc>
          <w:tcPr>
            <w:tcW w:w="502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0424" w:rsidRPr="004F4F55" w:rsidRDefault="00750424" w:rsidP="00750424">
            <w:pPr>
              <w:spacing w:after="0" w:line="240" w:lineRule="auto"/>
              <w:jc w:val="center"/>
              <w:rPr>
                <w:rFonts w:ascii="Arial" w:eastAsia="Times New Roman" w:hAnsi="Arial" w:cs="Arial"/>
                <w:b/>
                <w:bCs/>
                <w:color w:val="000000"/>
                <w:sz w:val="20"/>
                <w:szCs w:val="20"/>
                <w:lang w:eastAsia="tr-TR"/>
              </w:rPr>
            </w:pPr>
            <w:r w:rsidRPr="004F4F55">
              <w:rPr>
                <w:rFonts w:ascii="Arial" w:eastAsia="Times New Roman" w:hAnsi="Arial" w:cs="Arial"/>
                <w:b/>
                <w:bCs/>
                <w:color w:val="000000"/>
                <w:sz w:val="20"/>
                <w:szCs w:val="20"/>
                <w:lang w:eastAsia="tr-TR"/>
              </w:rPr>
              <w:t>Değişim %</w:t>
            </w:r>
          </w:p>
        </w:tc>
        <w:tc>
          <w:tcPr>
            <w:tcW w:w="1541" w:type="dxa"/>
            <w:tcBorders>
              <w:top w:val="nil"/>
              <w:left w:val="nil"/>
              <w:bottom w:val="single" w:sz="4" w:space="0" w:color="auto"/>
              <w:right w:val="single" w:sz="4" w:space="0" w:color="auto"/>
            </w:tcBorders>
            <w:shd w:val="clear" w:color="auto" w:fill="D5DCE4" w:themeFill="text2" w:themeFillTint="33"/>
            <w:vAlign w:val="center"/>
          </w:tcPr>
          <w:p w:rsidR="00750424" w:rsidRPr="004F4F55" w:rsidRDefault="00750424" w:rsidP="00750424">
            <w:pPr>
              <w:spacing w:after="0" w:line="240" w:lineRule="auto"/>
              <w:ind w:left="57"/>
              <w:contextualSpacing/>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0</w:t>
            </w:r>
          </w:p>
        </w:tc>
        <w:tc>
          <w:tcPr>
            <w:tcW w:w="13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50424" w:rsidRPr="004F4F55" w:rsidRDefault="00750424" w:rsidP="00750424">
            <w:pPr>
              <w:spacing w:before="100" w:beforeAutospacing="1" w:after="100" w:afterAutospacing="1" w:line="240" w:lineRule="auto"/>
              <w:jc w:val="right"/>
              <w:rPr>
                <w:rFonts w:ascii="Arial" w:eastAsia="Times New Roman" w:hAnsi="Arial" w:cs="Arial"/>
                <w:sz w:val="20"/>
                <w:szCs w:val="20"/>
                <w:lang w:eastAsia="tr-TR"/>
              </w:rPr>
            </w:pPr>
            <w:r>
              <w:rPr>
                <w:rFonts w:ascii="Arial" w:eastAsia="Times New Roman" w:hAnsi="Arial" w:cs="Arial"/>
                <w:sz w:val="20"/>
                <w:szCs w:val="20"/>
                <w:lang w:eastAsia="tr-TR"/>
              </w:rPr>
              <w:t>0</w:t>
            </w:r>
          </w:p>
        </w:tc>
      </w:tr>
    </w:tbl>
    <w:p w:rsidR="004F4F55" w:rsidRPr="004F4F55" w:rsidRDefault="004F4F55" w:rsidP="004F4F55">
      <w:pPr>
        <w:widowControl w:val="0"/>
        <w:spacing w:after="120"/>
        <w:ind w:firstLine="709"/>
        <w:jc w:val="both"/>
        <w:rPr>
          <w:rFonts w:ascii="Arial" w:eastAsia="Times New Roman" w:hAnsi="Arial" w:cs="Arial"/>
          <w:lang w:eastAsia="tr-TR"/>
        </w:rPr>
      </w:pPr>
    </w:p>
    <w:p w:rsidR="00B42435" w:rsidRDefault="004F4F55" w:rsidP="00F7195D">
      <w:pPr>
        <w:rPr>
          <w:rFonts w:ascii="Arial" w:eastAsia="Times New Roman" w:hAnsi="Arial" w:cs="Arial"/>
          <w:lang w:eastAsia="tr-TR"/>
        </w:rPr>
      </w:pPr>
      <w:r w:rsidRPr="004F4F55">
        <w:rPr>
          <w:rFonts w:ascii="Arial" w:eastAsia="Times New Roman" w:hAnsi="Arial" w:cs="Arial"/>
          <w:lang w:eastAsia="tr-TR"/>
        </w:rPr>
        <w:t xml:space="preserve">Tablo </w:t>
      </w:r>
      <w:r w:rsidR="00061D13">
        <w:rPr>
          <w:rFonts w:ascii="Arial" w:eastAsia="Times New Roman" w:hAnsi="Arial" w:cs="Arial"/>
          <w:lang w:eastAsia="tr-TR"/>
        </w:rPr>
        <w:t>7</w:t>
      </w:r>
      <w:r w:rsidRPr="004F4F55">
        <w:rPr>
          <w:rFonts w:ascii="Arial" w:eastAsia="Times New Roman" w:hAnsi="Arial" w:cs="Arial"/>
          <w:lang w:eastAsia="tr-TR"/>
        </w:rPr>
        <w:t>’d</w:t>
      </w:r>
      <w:r w:rsidR="00E20100">
        <w:rPr>
          <w:rFonts w:ascii="Arial" w:eastAsia="Times New Roman" w:hAnsi="Arial" w:cs="Arial"/>
          <w:lang w:eastAsia="tr-TR"/>
        </w:rPr>
        <w:t>e</w:t>
      </w:r>
      <w:r w:rsidR="00347C62">
        <w:rPr>
          <w:rFonts w:ascii="Arial" w:hAnsi="Arial" w:cs="Arial"/>
        </w:rPr>
        <w:t>görüldüğü gib</w:t>
      </w:r>
      <w:r w:rsidR="00DE27A6">
        <w:rPr>
          <w:rFonts w:ascii="Arial" w:hAnsi="Arial" w:cs="Arial"/>
        </w:rPr>
        <w:t>i 2013-2014</w:t>
      </w:r>
      <w:r w:rsidR="00347C62">
        <w:rPr>
          <w:rFonts w:ascii="Arial" w:hAnsi="Arial" w:cs="Arial"/>
        </w:rPr>
        <w:t xml:space="preserve"> eğitim öğretim yılında </w:t>
      </w:r>
      <w:r w:rsidR="00F57C89">
        <w:rPr>
          <w:rFonts w:ascii="Arial" w:hAnsi="Arial" w:cs="Arial"/>
        </w:rPr>
        <w:t xml:space="preserve">okulumuzda </w:t>
      </w:r>
      <w:r w:rsidR="004B6FD2">
        <w:rPr>
          <w:rFonts w:ascii="Arial" w:hAnsi="Arial" w:cs="Arial"/>
        </w:rPr>
        <w:t xml:space="preserve"> toplam   13 </w:t>
      </w:r>
      <w:r w:rsidR="00DE27A6">
        <w:rPr>
          <w:rFonts w:ascii="Arial" w:hAnsi="Arial" w:cs="Arial"/>
        </w:rPr>
        <w:t xml:space="preserve">öğrenci </w:t>
      </w:r>
      <w:r w:rsidR="00347C62">
        <w:rPr>
          <w:rFonts w:ascii="Arial" w:hAnsi="Arial" w:cs="Arial"/>
        </w:rPr>
        <w:t xml:space="preserve"> taşınmıştır.</w:t>
      </w:r>
      <w:r w:rsidR="00DE27A6">
        <w:rPr>
          <w:rFonts w:ascii="Arial" w:hAnsi="Arial" w:cs="Arial"/>
        </w:rPr>
        <w:t xml:space="preserve"> 2014-2015 </w:t>
      </w:r>
      <w:r w:rsidR="00F7195D">
        <w:rPr>
          <w:rFonts w:ascii="Arial" w:hAnsi="Arial" w:cs="Arial"/>
        </w:rPr>
        <w:t>eğitim öğretim yılında okulumuzda  toplam   13 öğrenci  taşınmıştır.</w:t>
      </w:r>
    </w:p>
    <w:p w:rsidR="001D40E3" w:rsidRDefault="001D40E3"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C376CC" w:rsidRDefault="00C376CC" w:rsidP="004F4F55">
      <w:pPr>
        <w:spacing w:after="0"/>
        <w:rPr>
          <w:rFonts w:ascii="Calibri" w:eastAsia="Times New Roman" w:hAnsi="Calibri" w:cs="Times New Roman"/>
          <w:lang w:eastAsia="tr-TR"/>
        </w:rPr>
      </w:pPr>
    </w:p>
    <w:p w:rsidR="00D7730E" w:rsidRPr="004F4F55" w:rsidRDefault="007D7054" w:rsidP="004F4F55">
      <w:pPr>
        <w:spacing w:after="120"/>
        <w:rPr>
          <w:rFonts w:ascii="Cambria" w:eastAsia="ヒラギノ明朝 Pro W3" w:hAnsi="Cambria" w:cs="Arial"/>
          <w:b/>
          <w:i/>
          <w:sz w:val="20"/>
          <w:szCs w:val="20"/>
          <w:lang w:eastAsia="tr-TR"/>
        </w:rPr>
      </w:pPr>
      <w:bookmarkStart w:id="56" w:name="_Toc388619336"/>
      <w:bookmarkStart w:id="57" w:name="_Toc390978488"/>
      <w:bookmarkStart w:id="58" w:name="_Toc390979310"/>
      <w:bookmarkStart w:id="59" w:name="_Toc390986604"/>
      <w:bookmarkStart w:id="60" w:name="_Toc409710916"/>
      <w:bookmarkStart w:id="61" w:name="_Toc388619339"/>
      <w:bookmarkStart w:id="62" w:name="_Toc390978491"/>
      <w:bookmarkStart w:id="63" w:name="_Toc390979313"/>
      <w:bookmarkStart w:id="64" w:name="_Toc390986607"/>
      <w:bookmarkStart w:id="65" w:name="_Toc409710918"/>
      <w:bookmarkStart w:id="66" w:name="_Toc429379935"/>
      <w:bookmarkEnd w:id="56"/>
      <w:bookmarkEnd w:id="57"/>
      <w:bookmarkEnd w:id="58"/>
      <w:bookmarkEnd w:id="59"/>
      <w:bookmarkEnd w:id="60"/>
      <w:r>
        <w:rPr>
          <w:rFonts w:ascii="Cambria" w:eastAsia="Times New Roman" w:hAnsi="Cambria" w:cs="Times New Roman"/>
          <w:b/>
          <w:i/>
          <w:sz w:val="20"/>
          <w:szCs w:val="20"/>
          <w:lang w:eastAsia="tr-TR"/>
        </w:rPr>
        <w:lastRenderedPageBreak/>
        <w:t>T</w:t>
      </w:r>
      <w:r w:rsidR="009A7172">
        <w:rPr>
          <w:rFonts w:ascii="Cambria" w:eastAsia="Times New Roman" w:hAnsi="Cambria" w:cs="Times New Roman"/>
          <w:b/>
          <w:i/>
          <w:sz w:val="20"/>
          <w:szCs w:val="20"/>
          <w:lang w:eastAsia="tr-TR"/>
        </w:rPr>
        <w:t>a</w:t>
      </w:r>
      <w:r w:rsidR="004F4F55" w:rsidRPr="004F4F55">
        <w:rPr>
          <w:rFonts w:ascii="Cambria" w:eastAsia="Times New Roman" w:hAnsi="Cambria" w:cs="Times New Roman"/>
          <w:b/>
          <w:i/>
          <w:sz w:val="20"/>
          <w:szCs w:val="20"/>
          <w:lang w:eastAsia="tr-TR"/>
        </w:rPr>
        <w:t xml:space="preserve">blo </w:t>
      </w:r>
      <w:r w:rsidR="00667CD3" w:rsidRPr="00962BB3">
        <w:rPr>
          <w:rFonts w:ascii="Cambria" w:eastAsia="Times New Roman" w:hAnsi="Cambria" w:cs="Times New Roman"/>
          <w:b/>
          <w:i/>
          <w:sz w:val="20"/>
          <w:szCs w:val="20"/>
          <w:lang w:eastAsia="tr-TR"/>
        </w:rPr>
        <w:fldChar w:fldCharType="begin"/>
      </w:r>
      <w:r w:rsidR="00061D13" w:rsidRPr="00962BB3">
        <w:rPr>
          <w:rFonts w:ascii="Cambria" w:eastAsia="Times New Roman" w:hAnsi="Cambria" w:cs="Times New Roman"/>
          <w:b/>
          <w:i/>
          <w:sz w:val="20"/>
          <w:szCs w:val="20"/>
          <w:lang w:eastAsia="tr-TR"/>
        </w:rPr>
        <w:instrText xml:space="preserve"> SEQ Tablo \* ARABIC </w:instrText>
      </w:r>
      <w:r w:rsidR="00667CD3" w:rsidRPr="00962BB3">
        <w:rPr>
          <w:rFonts w:ascii="Cambria" w:eastAsia="Times New Roman" w:hAnsi="Cambria" w:cs="Times New Roman"/>
          <w:b/>
          <w:i/>
          <w:sz w:val="20"/>
          <w:szCs w:val="20"/>
          <w:lang w:eastAsia="tr-TR"/>
        </w:rPr>
        <w:fldChar w:fldCharType="separate"/>
      </w:r>
      <w:r w:rsidR="00102A92">
        <w:rPr>
          <w:rFonts w:ascii="Cambria" w:eastAsia="Times New Roman" w:hAnsi="Cambria" w:cs="Times New Roman"/>
          <w:b/>
          <w:i/>
          <w:noProof/>
          <w:sz w:val="20"/>
          <w:szCs w:val="20"/>
          <w:lang w:eastAsia="tr-TR"/>
        </w:rPr>
        <w:t>8</w:t>
      </w:r>
      <w:r w:rsidR="00667CD3" w:rsidRPr="00962BB3">
        <w:rPr>
          <w:rFonts w:ascii="Cambria" w:eastAsia="Times New Roman" w:hAnsi="Cambria" w:cs="Times New Roman"/>
          <w:b/>
          <w:i/>
          <w:sz w:val="20"/>
          <w:szCs w:val="20"/>
          <w:lang w:eastAsia="tr-TR"/>
        </w:rPr>
        <w:fldChar w:fldCharType="end"/>
      </w:r>
      <w:r w:rsidR="004F4F55" w:rsidRPr="004F4F55">
        <w:rPr>
          <w:rFonts w:ascii="Arial" w:eastAsia="ヒラギノ明朝 Pro W3" w:hAnsi="Arial" w:cs="Arial"/>
          <w:b/>
          <w:sz w:val="24"/>
          <w:szCs w:val="24"/>
          <w:lang w:eastAsia="tr-TR"/>
        </w:rPr>
        <w:t xml:space="preserve">. </w:t>
      </w:r>
      <w:r w:rsidR="004F4F55" w:rsidRPr="004F4F55">
        <w:rPr>
          <w:rFonts w:ascii="Cambria" w:eastAsia="ヒラギノ明朝 Pro W3" w:hAnsi="Cambria" w:cs="Arial"/>
          <w:b/>
          <w:i/>
          <w:sz w:val="20"/>
          <w:szCs w:val="20"/>
          <w:lang w:eastAsia="tr-TR"/>
        </w:rPr>
        <w:t>Son İki Eğitim Öğretim Yılının Eğitim Programları Çıktıları</w:t>
      </w:r>
      <w:bookmarkEnd w:id="61"/>
      <w:bookmarkEnd w:id="62"/>
      <w:bookmarkEnd w:id="63"/>
      <w:bookmarkEnd w:id="64"/>
      <w:bookmarkEnd w:id="65"/>
      <w:bookmarkEnd w:id="66"/>
    </w:p>
    <w:tbl>
      <w:tblPr>
        <w:tblStyle w:val="AkKlavuz-Vurgu23"/>
        <w:tblW w:w="8418" w:type="dxa"/>
        <w:tblLook w:val="04A0" w:firstRow="1" w:lastRow="0" w:firstColumn="1" w:lastColumn="0" w:noHBand="0" w:noVBand="1"/>
      </w:tblPr>
      <w:tblGrid>
        <w:gridCol w:w="2239"/>
        <w:gridCol w:w="1077"/>
        <w:gridCol w:w="1535"/>
        <w:gridCol w:w="1122"/>
        <w:gridCol w:w="1193"/>
        <w:gridCol w:w="1252"/>
      </w:tblGrid>
      <w:tr w:rsidR="00C940A5" w:rsidTr="00B9040E">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C940A5" w:rsidRDefault="00C940A5" w:rsidP="002736B8">
            <w:pPr>
              <w:jc w:val="center"/>
              <w:rPr>
                <w:rFonts w:ascii="Arial" w:hAnsi="Arial" w:cs="Arial"/>
                <w:color w:val="000000"/>
                <w:sz w:val="18"/>
                <w:szCs w:val="18"/>
              </w:rPr>
            </w:pPr>
            <w:r>
              <w:rPr>
                <w:rFonts w:ascii="Arial" w:hAnsi="Arial" w:cs="Arial"/>
                <w:color w:val="000000"/>
                <w:sz w:val="18"/>
                <w:szCs w:val="18"/>
              </w:rPr>
              <w:t xml:space="preserve">  Öğrenci Değişkenleri</w:t>
            </w:r>
          </w:p>
        </w:tc>
        <w:tc>
          <w:tcPr>
            <w:tcW w:w="0" w:type="auto"/>
            <w:vMerge w:val="restart"/>
            <w:noWrap/>
            <w:hideMark/>
          </w:tcPr>
          <w:p w:rsidR="00C940A5" w:rsidRDefault="00C940A5" w:rsidP="002736B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Yıllar</w:t>
            </w:r>
          </w:p>
        </w:tc>
        <w:tc>
          <w:tcPr>
            <w:tcW w:w="5102" w:type="dxa"/>
            <w:gridSpan w:val="4"/>
            <w:noWrap/>
            <w:hideMark/>
          </w:tcPr>
          <w:p w:rsidR="00C940A5" w:rsidRDefault="00C940A5" w:rsidP="002736B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Pr>
                <w:rFonts w:ascii="Arial" w:hAnsi="Arial" w:cs="Arial"/>
                <w:b w:val="0"/>
                <w:bCs w:val="0"/>
                <w:color w:val="000000"/>
                <w:sz w:val="18"/>
                <w:szCs w:val="18"/>
              </w:rPr>
              <w:t xml:space="preserve">Okul Grupları   </w:t>
            </w:r>
          </w:p>
        </w:tc>
      </w:tr>
      <w:tr w:rsidR="001D0AA3" w:rsidTr="00B9040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vMerge/>
            <w:hideMark/>
          </w:tcPr>
          <w:p w:rsidR="001D0AA3" w:rsidRDefault="001D0AA3" w:rsidP="002736B8">
            <w:pPr>
              <w:spacing w:after="0" w:line="240" w:lineRule="auto"/>
              <w:rPr>
                <w:rFonts w:ascii="Arial" w:hAnsi="Arial" w:cs="Arial"/>
                <w:color w:val="000000"/>
                <w:sz w:val="18"/>
                <w:szCs w:val="18"/>
              </w:rPr>
            </w:pPr>
          </w:p>
        </w:tc>
        <w:tc>
          <w:tcPr>
            <w:tcW w:w="0" w:type="auto"/>
            <w:vMerge/>
            <w:hideMark/>
          </w:tcPr>
          <w:p w:rsidR="001D0AA3" w:rsidRDefault="001D0AA3" w:rsidP="002736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2657" w:type="dxa"/>
            <w:gridSpan w:val="2"/>
            <w:noWrap/>
            <w:hideMark/>
          </w:tcPr>
          <w:p w:rsidR="001D0AA3" w:rsidRDefault="001D0AA3" w:rsidP="002736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Temel Eğitim  </w:t>
            </w:r>
          </w:p>
        </w:tc>
        <w:tc>
          <w:tcPr>
            <w:tcW w:w="2445" w:type="dxa"/>
            <w:gridSpan w:val="2"/>
            <w:noWrap/>
            <w:hideMark/>
          </w:tcPr>
          <w:p w:rsidR="001D0AA3" w:rsidRDefault="001D0AA3" w:rsidP="002736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Toplam  </w:t>
            </w:r>
          </w:p>
        </w:tc>
      </w:tr>
      <w:tr w:rsidR="00B9040E" w:rsidTr="00804DE0">
        <w:trPr>
          <w:cnfStyle w:val="000000010000" w:firstRow="0" w:lastRow="0" w:firstColumn="0" w:lastColumn="0" w:oddVBand="0" w:evenVBand="0" w:oddHBand="0" w:evenHBand="1"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0" w:type="auto"/>
            <w:vMerge/>
            <w:hideMark/>
          </w:tcPr>
          <w:p w:rsidR="00B9040E" w:rsidRDefault="00B9040E" w:rsidP="002736B8">
            <w:pPr>
              <w:spacing w:after="0" w:line="240" w:lineRule="auto"/>
              <w:rPr>
                <w:rFonts w:ascii="Arial" w:hAnsi="Arial" w:cs="Arial"/>
                <w:color w:val="000000"/>
                <w:sz w:val="18"/>
                <w:szCs w:val="18"/>
              </w:rPr>
            </w:pPr>
          </w:p>
        </w:tc>
        <w:tc>
          <w:tcPr>
            <w:tcW w:w="0" w:type="auto"/>
            <w:vMerge/>
            <w:hideMark/>
          </w:tcPr>
          <w:p w:rsidR="00B9040E" w:rsidRDefault="00B9040E" w:rsidP="002736B8">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p>
        </w:tc>
        <w:tc>
          <w:tcPr>
            <w:tcW w:w="1535" w:type="dxa"/>
            <w:hideMark/>
          </w:tcPr>
          <w:p w:rsidR="00B9040E" w:rsidRDefault="00B9040E" w:rsidP="002736B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Öğrenci Sayısı  </w:t>
            </w:r>
          </w:p>
        </w:tc>
        <w:tc>
          <w:tcPr>
            <w:tcW w:w="1122" w:type="dxa"/>
            <w:hideMark/>
          </w:tcPr>
          <w:p w:rsidR="00B9040E" w:rsidRDefault="00B9040E" w:rsidP="002736B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Sayı</w:t>
            </w:r>
          </w:p>
        </w:tc>
        <w:tc>
          <w:tcPr>
            <w:tcW w:w="1193" w:type="dxa"/>
            <w:hideMark/>
          </w:tcPr>
          <w:p w:rsidR="00B9040E" w:rsidRDefault="00B9040E" w:rsidP="002736B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Öğrenci Sayısı  </w:t>
            </w:r>
          </w:p>
        </w:tc>
        <w:tc>
          <w:tcPr>
            <w:tcW w:w="0" w:type="auto"/>
            <w:hideMark/>
          </w:tcPr>
          <w:p w:rsidR="00B9040E" w:rsidRDefault="00B9040E" w:rsidP="002736B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Sayı</w:t>
            </w:r>
          </w:p>
        </w:tc>
      </w:tr>
      <w:tr w:rsidR="00B9040E" w:rsidTr="00804DE0">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9040E" w:rsidRDefault="00B9040E" w:rsidP="002736B8">
            <w:pPr>
              <w:rPr>
                <w:rFonts w:ascii="Arial" w:hAnsi="Arial" w:cs="Arial"/>
                <w:color w:val="000000"/>
                <w:sz w:val="18"/>
                <w:szCs w:val="18"/>
              </w:rPr>
            </w:pPr>
            <w:r>
              <w:rPr>
                <w:rFonts w:ascii="Arial" w:hAnsi="Arial" w:cs="Arial"/>
                <w:color w:val="000000"/>
                <w:sz w:val="18"/>
                <w:szCs w:val="18"/>
              </w:rPr>
              <w:t>Teşekkür Belgesi Alan</w:t>
            </w:r>
            <w:r>
              <w:rPr>
                <w:rStyle w:val="DipnotBavurusu"/>
                <w:rFonts w:ascii="Arial" w:hAnsi="Arial" w:cs="Arial"/>
                <w:color w:val="000000"/>
                <w:sz w:val="18"/>
                <w:szCs w:val="18"/>
              </w:rPr>
              <w:footnoteReference w:id="1"/>
            </w:r>
          </w:p>
        </w:tc>
        <w:tc>
          <w:tcPr>
            <w:tcW w:w="0" w:type="auto"/>
            <w:noWrap/>
            <w:hideMark/>
          </w:tcPr>
          <w:p w:rsidR="00B9040E" w:rsidRDefault="00B9040E" w:rsidP="002736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2012-2013 </w:t>
            </w:r>
          </w:p>
        </w:tc>
        <w:tc>
          <w:tcPr>
            <w:tcW w:w="1535" w:type="dxa"/>
            <w:noWrap/>
            <w:hideMark/>
          </w:tcPr>
          <w:p w:rsidR="00B9040E" w:rsidRDefault="00B9040E" w:rsidP="002736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157</w:t>
            </w:r>
          </w:p>
        </w:tc>
        <w:tc>
          <w:tcPr>
            <w:tcW w:w="1122" w:type="dxa"/>
            <w:noWrap/>
            <w:hideMark/>
          </w:tcPr>
          <w:p w:rsidR="00B9040E" w:rsidRDefault="00B9040E" w:rsidP="002736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48</w:t>
            </w:r>
          </w:p>
        </w:tc>
        <w:tc>
          <w:tcPr>
            <w:tcW w:w="1193" w:type="dxa"/>
            <w:noWrap/>
          </w:tcPr>
          <w:p w:rsidR="00B9040E" w:rsidRDefault="00B9040E" w:rsidP="002736B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157</w:t>
            </w:r>
          </w:p>
        </w:tc>
        <w:tc>
          <w:tcPr>
            <w:tcW w:w="0" w:type="auto"/>
            <w:noWrap/>
          </w:tcPr>
          <w:p w:rsidR="00B9040E" w:rsidRDefault="00B9040E" w:rsidP="002736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48</w:t>
            </w:r>
          </w:p>
        </w:tc>
      </w:tr>
      <w:tr w:rsidR="00B9040E" w:rsidTr="00804DE0">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hideMark/>
          </w:tcPr>
          <w:p w:rsidR="00B9040E" w:rsidRDefault="00B9040E" w:rsidP="002736B8">
            <w:pPr>
              <w:spacing w:after="0" w:line="240" w:lineRule="auto"/>
              <w:rPr>
                <w:rFonts w:ascii="Arial" w:hAnsi="Arial" w:cs="Arial"/>
                <w:color w:val="000000"/>
                <w:sz w:val="18"/>
                <w:szCs w:val="18"/>
              </w:rPr>
            </w:pPr>
          </w:p>
        </w:tc>
        <w:tc>
          <w:tcPr>
            <w:tcW w:w="0" w:type="auto"/>
            <w:noWrap/>
            <w:hideMark/>
          </w:tcPr>
          <w:p w:rsidR="00B9040E" w:rsidRDefault="00B9040E" w:rsidP="002736B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2013-2014 </w:t>
            </w:r>
          </w:p>
        </w:tc>
        <w:tc>
          <w:tcPr>
            <w:tcW w:w="1535" w:type="dxa"/>
            <w:noWrap/>
          </w:tcPr>
          <w:p w:rsidR="00B9040E" w:rsidRDefault="008506BE" w:rsidP="002736B8">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154</w:t>
            </w:r>
          </w:p>
        </w:tc>
        <w:tc>
          <w:tcPr>
            <w:tcW w:w="1122" w:type="dxa"/>
            <w:noWrap/>
          </w:tcPr>
          <w:p w:rsidR="00B9040E" w:rsidRDefault="008506BE" w:rsidP="002736B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48</w:t>
            </w:r>
          </w:p>
        </w:tc>
        <w:tc>
          <w:tcPr>
            <w:tcW w:w="1193" w:type="dxa"/>
            <w:noWrap/>
          </w:tcPr>
          <w:p w:rsidR="00B9040E" w:rsidRDefault="008506BE" w:rsidP="002736B8">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154</w:t>
            </w:r>
          </w:p>
        </w:tc>
        <w:tc>
          <w:tcPr>
            <w:tcW w:w="0" w:type="auto"/>
            <w:noWrap/>
          </w:tcPr>
          <w:p w:rsidR="00B9040E" w:rsidRDefault="008506BE" w:rsidP="002736B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48</w:t>
            </w:r>
          </w:p>
        </w:tc>
      </w:tr>
      <w:tr w:rsidR="00B9040E" w:rsidTr="00804DE0">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9040E" w:rsidRDefault="00B9040E" w:rsidP="00C46A95">
            <w:pPr>
              <w:rPr>
                <w:rFonts w:ascii="Arial" w:hAnsi="Arial" w:cs="Arial"/>
                <w:color w:val="000000"/>
                <w:sz w:val="18"/>
                <w:szCs w:val="18"/>
              </w:rPr>
            </w:pPr>
            <w:r>
              <w:rPr>
                <w:rFonts w:ascii="Arial" w:hAnsi="Arial" w:cs="Arial"/>
                <w:color w:val="000000"/>
                <w:sz w:val="18"/>
                <w:szCs w:val="18"/>
              </w:rPr>
              <w:t xml:space="preserve">Takdir Belgesi Alan </w:t>
            </w:r>
          </w:p>
        </w:tc>
        <w:tc>
          <w:tcPr>
            <w:tcW w:w="0" w:type="auto"/>
            <w:noWrap/>
            <w:hideMark/>
          </w:tcPr>
          <w:p w:rsidR="00B9040E" w:rsidRDefault="00B9040E" w:rsidP="00C46A9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2012-2013 </w:t>
            </w:r>
          </w:p>
        </w:tc>
        <w:tc>
          <w:tcPr>
            <w:tcW w:w="1535" w:type="dxa"/>
            <w:noWrap/>
          </w:tcPr>
          <w:p w:rsidR="00B9040E" w:rsidRDefault="00B9040E" w:rsidP="00C46A9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157</w:t>
            </w:r>
          </w:p>
        </w:tc>
        <w:tc>
          <w:tcPr>
            <w:tcW w:w="1122" w:type="dxa"/>
            <w:noWrap/>
          </w:tcPr>
          <w:p w:rsidR="00B9040E" w:rsidRDefault="00B9040E" w:rsidP="00C46A9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35</w:t>
            </w:r>
          </w:p>
        </w:tc>
        <w:tc>
          <w:tcPr>
            <w:tcW w:w="1193" w:type="dxa"/>
            <w:noWrap/>
          </w:tcPr>
          <w:p w:rsidR="00B9040E" w:rsidRDefault="00B9040E" w:rsidP="00C46A9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157</w:t>
            </w:r>
          </w:p>
        </w:tc>
        <w:tc>
          <w:tcPr>
            <w:tcW w:w="0" w:type="auto"/>
            <w:noWrap/>
          </w:tcPr>
          <w:p w:rsidR="00B9040E" w:rsidRDefault="00B9040E" w:rsidP="00C46A9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35</w:t>
            </w:r>
          </w:p>
        </w:tc>
      </w:tr>
      <w:tr w:rsidR="00B9040E" w:rsidTr="00804DE0">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hideMark/>
          </w:tcPr>
          <w:p w:rsidR="00B9040E" w:rsidRDefault="00B9040E" w:rsidP="00C46A95">
            <w:pPr>
              <w:spacing w:after="0" w:line="240" w:lineRule="auto"/>
              <w:rPr>
                <w:rFonts w:ascii="Arial" w:hAnsi="Arial" w:cs="Arial"/>
                <w:color w:val="000000"/>
                <w:sz w:val="18"/>
                <w:szCs w:val="18"/>
              </w:rPr>
            </w:pPr>
          </w:p>
        </w:tc>
        <w:tc>
          <w:tcPr>
            <w:tcW w:w="0" w:type="auto"/>
            <w:noWrap/>
            <w:hideMark/>
          </w:tcPr>
          <w:p w:rsidR="00B9040E" w:rsidRDefault="00B9040E" w:rsidP="00C46A9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2013-2014 </w:t>
            </w:r>
          </w:p>
        </w:tc>
        <w:tc>
          <w:tcPr>
            <w:tcW w:w="1535" w:type="dxa"/>
            <w:noWrap/>
          </w:tcPr>
          <w:p w:rsidR="00B9040E" w:rsidRDefault="008506BE" w:rsidP="00C46A95">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154</w:t>
            </w:r>
          </w:p>
        </w:tc>
        <w:tc>
          <w:tcPr>
            <w:tcW w:w="1122" w:type="dxa"/>
            <w:noWrap/>
          </w:tcPr>
          <w:p w:rsidR="00B9040E" w:rsidRDefault="008506BE" w:rsidP="00C46A9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30</w:t>
            </w:r>
          </w:p>
        </w:tc>
        <w:tc>
          <w:tcPr>
            <w:tcW w:w="1193" w:type="dxa"/>
            <w:noWrap/>
          </w:tcPr>
          <w:p w:rsidR="00B9040E" w:rsidRDefault="008506BE" w:rsidP="00C46A95">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154</w:t>
            </w:r>
          </w:p>
        </w:tc>
        <w:tc>
          <w:tcPr>
            <w:tcW w:w="0" w:type="auto"/>
            <w:noWrap/>
          </w:tcPr>
          <w:p w:rsidR="00B9040E" w:rsidRDefault="008506BE" w:rsidP="00C46A9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30</w:t>
            </w:r>
          </w:p>
        </w:tc>
      </w:tr>
      <w:tr w:rsidR="00B9040E" w:rsidTr="00804DE0">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9040E" w:rsidRDefault="00B9040E" w:rsidP="001F3139">
            <w:pPr>
              <w:rPr>
                <w:rFonts w:ascii="Arial" w:hAnsi="Arial" w:cs="Arial"/>
                <w:color w:val="000000"/>
                <w:sz w:val="18"/>
                <w:szCs w:val="18"/>
              </w:rPr>
            </w:pPr>
            <w:r>
              <w:rPr>
                <w:rFonts w:ascii="Arial" w:hAnsi="Arial" w:cs="Arial"/>
                <w:color w:val="000000"/>
                <w:sz w:val="18"/>
                <w:szCs w:val="18"/>
              </w:rPr>
              <w:t xml:space="preserve">Bir Üst Sınıfa Geçen </w:t>
            </w:r>
          </w:p>
        </w:tc>
        <w:tc>
          <w:tcPr>
            <w:tcW w:w="0" w:type="auto"/>
            <w:noWrap/>
            <w:hideMark/>
          </w:tcPr>
          <w:p w:rsidR="00B9040E" w:rsidRDefault="00B9040E" w:rsidP="001F31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2012-2013 </w:t>
            </w:r>
          </w:p>
        </w:tc>
        <w:tc>
          <w:tcPr>
            <w:tcW w:w="1535" w:type="dxa"/>
            <w:noWrap/>
          </w:tcPr>
          <w:p w:rsidR="00B9040E" w:rsidRDefault="00B9040E" w:rsidP="001F31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157</w:t>
            </w:r>
          </w:p>
        </w:tc>
        <w:tc>
          <w:tcPr>
            <w:tcW w:w="1122" w:type="dxa"/>
            <w:noWrap/>
          </w:tcPr>
          <w:p w:rsidR="00B9040E" w:rsidRDefault="00B9040E" w:rsidP="001F31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157</w:t>
            </w:r>
          </w:p>
        </w:tc>
        <w:tc>
          <w:tcPr>
            <w:tcW w:w="1193" w:type="dxa"/>
            <w:noWrap/>
          </w:tcPr>
          <w:p w:rsidR="00B9040E" w:rsidRDefault="00B9040E" w:rsidP="001F31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157</w:t>
            </w:r>
          </w:p>
        </w:tc>
        <w:tc>
          <w:tcPr>
            <w:tcW w:w="0" w:type="auto"/>
            <w:noWrap/>
          </w:tcPr>
          <w:p w:rsidR="00B9040E" w:rsidRDefault="00B9040E" w:rsidP="001F31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157</w:t>
            </w:r>
          </w:p>
        </w:tc>
      </w:tr>
      <w:tr w:rsidR="00B9040E" w:rsidTr="00804DE0">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hideMark/>
          </w:tcPr>
          <w:p w:rsidR="00B9040E" w:rsidRDefault="00B9040E" w:rsidP="001F3139">
            <w:pPr>
              <w:spacing w:after="0" w:line="240" w:lineRule="auto"/>
              <w:rPr>
                <w:rFonts w:ascii="Arial" w:hAnsi="Arial" w:cs="Arial"/>
                <w:color w:val="000000"/>
                <w:sz w:val="18"/>
                <w:szCs w:val="18"/>
              </w:rPr>
            </w:pPr>
          </w:p>
        </w:tc>
        <w:tc>
          <w:tcPr>
            <w:tcW w:w="0" w:type="auto"/>
            <w:noWrap/>
            <w:hideMark/>
          </w:tcPr>
          <w:p w:rsidR="00B9040E" w:rsidRDefault="00B9040E" w:rsidP="001F313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2013-2014 </w:t>
            </w:r>
          </w:p>
        </w:tc>
        <w:tc>
          <w:tcPr>
            <w:tcW w:w="1535" w:type="dxa"/>
            <w:noWrap/>
          </w:tcPr>
          <w:p w:rsidR="00B9040E" w:rsidRDefault="000C6C42" w:rsidP="001F313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154</w:t>
            </w:r>
          </w:p>
        </w:tc>
        <w:tc>
          <w:tcPr>
            <w:tcW w:w="1122" w:type="dxa"/>
            <w:noWrap/>
          </w:tcPr>
          <w:p w:rsidR="00B9040E" w:rsidRDefault="00FA5925" w:rsidP="001F313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154</w:t>
            </w:r>
          </w:p>
        </w:tc>
        <w:tc>
          <w:tcPr>
            <w:tcW w:w="1193" w:type="dxa"/>
            <w:noWrap/>
          </w:tcPr>
          <w:p w:rsidR="00B9040E" w:rsidRDefault="000C6C42" w:rsidP="001F313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154</w:t>
            </w:r>
          </w:p>
        </w:tc>
        <w:tc>
          <w:tcPr>
            <w:tcW w:w="0" w:type="auto"/>
            <w:noWrap/>
          </w:tcPr>
          <w:p w:rsidR="00B9040E" w:rsidRDefault="00FA5925" w:rsidP="001F313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154</w:t>
            </w:r>
          </w:p>
        </w:tc>
      </w:tr>
      <w:tr w:rsidR="00B9040E" w:rsidTr="00804DE0">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9040E" w:rsidRDefault="00B9040E" w:rsidP="001F3139">
            <w:pPr>
              <w:rPr>
                <w:rFonts w:ascii="Arial" w:hAnsi="Arial" w:cs="Arial"/>
                <w:color w:val="000000"/>
                <w:sz w:val="18"/>
                <w:szCs w:val="18"/>
              </w:rPr>
            </w:pPr>
            <w:r>
              <w:rPr>
                <w:rFonts w:ascii="Arial" w:hAnsi="Arial" w:cs="Arial"/>
                <w:color w:val="000000"/>
                <w:sz w:val="18"/>
                <w:szCs w:val="18"/>
              </w:rPr>
              <w:t xml:space="preserve">Sınıf Tekrarı Yapan </w:t>
            </w:r>
          </w:p>
        </w:tc>
        <w:tc>
          <w:tcPr>
            <w:tcW w:w="0" w:type="auto"/>
            <w:noWrap/>
            <w:hideMark/>
          </w:tcPr>
          <w:p w:rsidR="00B9040E" w:rsidRDefault="00B9040E" w:rsidP="001F31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2012-2013 </w:t>
            </w:r>
          </w:p>
        </w:tc>
        <w:tc>
          <w:tcPr>
            <w:tcW w:w="1535" w:type="dxa"/>
            <w:noWrap/>
          </w:tcPr>
          <w:p w:rsidR="00B9040E" w:rsidRDefault="00B9040E" w:rsidP="001F31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1122" w:type="dxa"/>
            <w:noWrap/>
          </w:tcPr>
          <w:p w:rsidR="00B9040E" w:rsidRDefault="00B9040E" w:rsidP="001F31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1193" w:type="dxa"/>
            <w:noWrap/>
          </w:tcPr>
          <w:p w:rsidR="00B9040E" w:rsidRDefault="00B9040E" w:rsidP="001F31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noWrap/>
          </w:tcPr>
          <w:p w:rsidR="00B9040E" w:rsidRDefault="00B9040E" w:rsidP="001F31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r>
      <w:tr w:rsidR="00B9040E" w:rsidTr="00804DE0">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0" w:type="auto"/>
            <w:vMerge/>
            <w:hideMark/>
          </w:tcPr>
          <w:p w:rsidR="00B9040E" w:rsidRDefault="00B9040E" w:rsidP="001F3139">
            <w:pPr>
              <w:spacing w:after="0" w:line="240" w:lineRule="auto"/>
              <w:rPr>
                <w:rFonts w:ascii="Arial" w:hAnsi="Arial" w:cs="Arial"/>
                <w:color w:val="000000"/>
                <w:sz w:val="18"/>
                <w:szCs w:val="18"/>
              </w:rPr>
            </w:pPr>
          </w:p>
        </w:tc>
        <w:tc>
          <w:tcPr>
            <w:tcW w:w="0" w:type="auto"/>
            <w:noWrap/>
            <w:hideMark/>
          </w:tcPr>
          <w:p w:rsidR="00B9040E" w:rsidRDefault="00B9040E" w:rsidP="001F313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2013-2014 </w:t>
            </w:r>
          </w:p>
        </w:tc>
        <w:tc>
          <w:tcPr>
            <w:tcW w:w="1535" w:type="dxa"/>
            <w:noWrap/>
          </w:tcPr>
          <w:p w:rsidR="00B9040E" w:rsidRDefault="00B9040E" w:rsidP="001F313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1122" w:type="dxa"/>
            <w:noWrap/>
          </w:tcPr>
          <w:p w:rsidR="00B9040E" w:rsidRDefault="00B9040E" w:rsidP="001F313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1193" w:type="dxa"/>
            <w:noWrap/>
          </w:tcPr>
          <w:p w:rsidR="00B9040E" w:rsidRDefault="00B9040E" w:rsidP="001F313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noWrap/>
          </w:tcPr>
          <w:p w:rsidR="00B9040E" w:rsidRDefault="00B9040E" w:rsidP="001F313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r>
      <w:tr w:rsidR="00B9040E" w:rsidTr="00804DE0">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9040E" w:rsidRDefault="00B9040E" w:rsidP="001F3139">
            <w:pPr>
              <w:rPr>
                <w:rFonts w:ascii="Arial" w:hAnsi="Arial" w:cs="Arial"/>
                <w:color w:val="000000"/>
                <w:sz w:val="18"/>
                <w:szCs w:val="18"/>
              </w:rPr>
            </w:pPr>
            <w:r>
              <w:rPr>
                <w:rFonts w:ascii="Arial" w:hAnsi="Arial" w:cs="Arial"/>
                <w:color w:val="000000"/>
                <w:sz w:val="18"/>
                <w:szCs w:val="18"/>
              </w:rPr>
              <w:t>Okul Terk / İlişiği Kesilen / Beklemeli</w:t>
            </w:r>
          </w:p>
        </w:tc>
        <w:tc>
          <w:tcPr>
            <w:tcW w:w="0" w:type="auto"/>
            <w:noWrap/>
            <w:hideMark/>
          </w:tcPr>
          <w:p w:rsidR="00B9040E" w:rsidRDefault="00B9040E" w:rsidP="001F31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2012-2013 </w:t>
            </w:r>
          </w:p>
        </w:tc>
        <w:tc>
          <w:tcPr>
            <w:tcW w:w="1535" w:type="dxa"/>
            <w:noWrap/>
          </w:tcPr>
          <w:p w:rsidR="00B9040E" w:rsidRDefault="00B9040E" w:rsidP="001F31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1122" w:type="dxa"/>
            <w:noWrap/>
          </w:tcPr>
          <w:p w:rsidR="00B9040E" w:rsidRDefault="00B9040E" w:rsidP="001F31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1193" w:type="dxa"/>
            <w:noWrap/>
          </w:tcPr>
          <w:p w:rsidR="00B9040E" w:rsidRDefault="00B9040E" w:rsidP="001F31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noWrap/>
          </w:tcPr>
          <w:p w:rsidR="00B9040E" w:rsidRDefault="00B9040E" w:rsidP="001F31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r>
      <w:tr w:rsidR="00B9040E" w:rsidTr="00804DE0">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hideMark/>
          </w:tcPr>
          <w:p w:rsidR="00B9040E" w:rsidRDefault="00B9040E" w:rsidP="001F3139">
            <w:pPr>
              <w:spacing w:after="0" w:line="240" w:lineRule="auto"/>
              <w:rPr>
                <w:rFonts w:ascii="Arial" w:hAnsi="Arial" w:cs="Arial"/>
                <w:color w:val="000000"/>
                <w:sz w:val="18"/>
                <w:szCs w:val="18"/>
              </w:rPr>
            </w:pPr>
          </w:p>
        </w:tc>
        <w:tc>
          <w:tcPr>
            <w:tcW w:w="0" w:type="auto"/>
            <w:noWrap/>
            <w:hideMark/>
          </w:tcPr>
          <w:p w:rsidR="00B9040E" w:rsidRDefault="00B9040E" w:rsidP="001F313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2013-2014 </w:t>
            </w:r>
          </w:p>
        </w:tc>
        <w:tc>
          <w:tcPr>
            <w:tcW w:w="1535" w:type="dxa"/>
            <w:noWrap/>
          </w:tcPr>
          <w:p w:rsidR="00B9040E" w:rsidRDefault="00B9040E" w:rsidP="001F313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1122" w:type="dxa"/>
            <w:noWrap/>
          </w:tcPr>
          <w:p w:rsidR="00B9040E" w:rsidRDefault="00B9040E" w:rsidP="001F313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1193" w:type="dxa"/>
            <w:noWrap/>
          </w:tcPr>
          <w:p w:rsidR="00B9040E" w:rsidRDefault="00B9040E" w:rsidP="001F313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noWrap/>
          </w:tcPr>
          <w:p w:rsidR="00B9040E" w:rsidRDefault="00B9040E" w:rsidP="001F313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r>
      <w:tr w:rsidR="00B9040E" w:rsidTr="00804DE0">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9040E" w:rsidRDefault="00B9040E" w:rsidP="001F3139">
            <w:pPr>
              <w:rPr>
                <w:rFonts w:ascii="Arial" w:hAnsi="Arial" w:cs="Arial"/>
                <w:color w:val="000000"/>
                <w:sz w:val="18"/>
                <w:szCs w:val="18"/>
              </w:rPr>
            </w:pPr>
            <w:r>
              <w:rPr>
                <w:rFonts w:ascii="Arial" w:hAnsi="Arial" w:cs="Arial"/>
                <w:color w:val="000000"/>
                <w:sz w:val="18"/>
                <w:szCs w:val="18"/>
              </w:rPr>
              <w:t xml:space="preserve">Disiplin Cezası Alan  </w:t>
            </w:r>
          </w:p>
        </w:tc>
        <w:tc>
          <w:tcPr>
            <w:tcW w:w="0" w:type="auto"/>
            <w:noWrap/>
            <w:hideMark/>
          </w:tcPr>
          <w:p w:rsidR="00B9040E" w:rsidRDefault="00B9040E" w:rsidP="001F31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2012-2013  </w:t>
            </w:r>
          </w:p>
        </w:tc>
        <w:tc>
          <w:tcPr>
            <w:tcW w:w="1535" w:type="dxa"/>
            <w:noWrap/>
          </w:tcPr>
          <w:p w:rsidR="00B9040E" w:rsidRDefault="00B9040E" w:rsidP="001F31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1122" w:type="dxa"/>
            <w:noWrap/>
          </w:tcPr>
          <w:p w:rsidR="00B9040E" w:rsidRDefault="00B9040E" w:rsidP="001F31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1193" w:type="dxa"/>
            <w:noWrap/>
          </w:tcPr>
          <w:p w:rsidR="00B9040E" w:rsidRDefault="00B9040E" w:rsidP="001F31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noWrap/>
          </w:tcPr>
          <w:p w:rsidR="00B9040E" w:rsidRDefault="00B9040E" w:rsidP="001F31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r>
      <w:tr w:rsidR="00B9040E" w:rsidTr="00804DE0">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hideMark/>
          </w:tcPr>
          <w:p w:rsidR="00B9040E" w:rsidRDefault="00B9040E" w:rsidP="001F3139">
            <w:pPr>
              <w:spacing w:after="0" w:line="240" w:lineRule="auto"/>
              <w:rPr>
                <w:rFonts w:ascii="Arial" w:hAnsi="Arial" w:cs="Arial"/>
                <w:color w:val="000000"/>
                <w:sz w:val="18"/>
                <w:szCs w:val="18"/>
              </w:rPr>
            </w:pPr>
          </w:p>
        </w:tc>
        <w:tc>
          <w:tcPr>
            <w:tcW w:w="0" w:type="auto"/>
            <w:noWrap/>
            <w:hideMark/>
          </w:tcPr>
          <w:p w:rsidR="00B9040E" w:rsidRDefault="00B9040E" w:rsidP="001F313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2013-2014  </w:t>
            </w:r>
          </w:p>
        </w:tc>
        <w:tc>
          <w:tcPr>
            <w:tcW w:w="1535" w:type="dxa"/>
            <w:noWrap/>
          </w:tcPr>
          <w:p w:rsidR="00B9040E" w:rsidRDefault="00B9040E" w:rsidP="001F313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1122" w:type="dxa"/>
            <w:noWrap/>
          </w:tcPr>
          <w:p w:rsidR="00B9040E" w:rsidRDefault="00B9040E" w:rsidP="001F313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1193" w:type="dxa"/>
            <w:noWrap/>
          </w:tcPr>
          <w:p w:rsidR="00B9040E" w:rsidRDefault="00B9040E" w:rsidP="001F313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noWrap/>
          </w:tcPr>
          <w:p w:rsidR="00B9040E" w:rsidRDefault="00B9040E" w:rsidP="001F313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r>
      <w:tr w:rsidR="00B9040E" w:rsidTr="00804DE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9040E" w:rsidRDefault="00B9040E" w:rsidP="001F3139">
            <w:pPr>
              <w:rPr>
                <w:rFonts w:ascii="Arial" w:hAnsi="Arial" w:cs="Arial"/>
                <w:color w:val="000000"/>
                <w:sz w:val="18"/>
                <w:szCs w:val="18"/>
              </w:rPr>
            </w:pPr>
            <w:r>
              <w:rPr>
                <w:rFonts w:ascii="Arial" w:hAnsi="Arial" w:cs="Arial"/>
                <w:color w:val="000000"/>
                <w:sz w:val="18"/>
                <w:szCs w:val="18"/>
              </w:rPr>
              <w:t xml:space="preserve">Örgün Eğitim Dışına Çıkarma Cezası Alan  </w:t>
            </w:r>
          </w:p>
        </w:tc>
        <w:tc>
          <w:tcPr>
            <w:tcW w:w="0" w:type="auto"/>
            <w:noWrap/>
            <w:hideMark/>
          </w:tcPr>
          <w:p w:rsidR="00B9040E" w:rsidRDefault="00B9040E" w:rsidP="001F31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2012-2013  </w:t>
            </w:r>
          </w:p>
        </w:tc>
        <w:tc>
          <w:tcPr>
            <w:tcW w:w="1535" w:type="dxa"/>
            <w:noWrap/>
          </w:tcPr>
          <w:p w:rsidR="00B9040E" w:rsidRDefault="00B9040E" w:rsidP="001F31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1122" w:type="dxa"/>
            <w:noWrap/>
          </w:tcPr>
          <w:p w:rsidR="00B9040E" w:rsidRDefault="00B9040E" w:rsidP="001F31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1193" w:type="dxa"/>
            <w:noWrap/>
          </w:tcPr>
          <w:p w:rsidR="00B9040E" w:rsidRDefault="00B9040E" w:rsidP="001F31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noWrap/>
          </w:tcPr>
          <w:p w:rsidR="00B9040E" w:rsidRDefault="00B9040E" w:rsidP="001F31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r>
      <w:tr w:rsidR="00B9040E" w:rsidTr="00804DE0">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hideMark/>
          </w:tcPr>
          <w:p w:rsidR="00B9040E" w:rsidRDefault="00B9040E" w:rsidP="001F3139">
            <w:pPr>
              <w:spacing w:after="0" w:line="240" w:lineRule="auto"/>
              <w:rPr>
                <w:rFonts w:ascii="Arial" w:hAnsi="Arial" w:cs="Arial"/>
                <w:color w:val="000000"/>
                <w:sz w:val="18"/>
                <w:szCs w:val="18"/>
              </w:rPr>
            </w:pPr>
          </w:p>
        </w:tc>
        <w:tc>
          <w:tcPr>
            <w:tcW w:w="0" w:type="auto"/>
            <w:noWrap/>
            <w:hideMark/>
          </w:tcPr>
          <w:p w:rsidR="00B9040E" w:rsidRDefault="00B9040E" w:rsidP="001F313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2013-2014  </w:t>
            </w:r>
          </w:p>
        </w:tc>
        <w:tc>
          <w:tcPr>
            <w:tcW w:w="1535" w:type="dxa"/>
            <w:noWrap/>
          </w:tcPr>
          <w:p w:rsidR="00B9040E" w:rsidRDefault="00B9040E" w:rsidP="001F313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1122" w:type="dxa"/>
            <w:noWrap/>
          </w:tcPr>
          <w:p w:rsidR="00B9040E" w:rsidRDefault="00B9040E" w:rsidP="001F313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1193" w:type="dxa"/>
            <w:noWrap/>
          </w:tcPr>
          <w:p w:rsidR="00B9040E" w:rsidRDefault="00B9040E" w:rsidP="001F313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0" w:type="auto"/>
            <w:noWrap/>
          </w:tcPr>
          <w:p w:rsidR="00B9040E" w:rsidRDefault="00B9040E" w:rsidP="001F313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r>
      <w:tr w:rsidR="00021AA5" w:rsidTr="00804DE0">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021AA5" w:rsidRDefault="00021AA5" w:rsidP="00021AA5">
            <w:pPr>
              <w:rPr>
                <w:rFonts w:ascii="Arial" w:hAnsi="Arial" w:cs="Arial"/>
                <w:color w:val="000000"/>
                <w:sz w:val="18"/>
                <w:szCs w:val="18"/>
              </w:rPr>
            </w:pPr>
            <w:r>
              <w:rPr>
                <w:rFonts w:ascii="Arial" w:hAnsi="Arial" w:cs="Arial"/>
                <w:color w:val="000000"/>
                <w:sz w:val="18"/>
                <w:szCs w:val="18"/>
              </w:rPr>
              <w:t xml:space="preserve">Burs Alan  </w:t>
            </w:r>
          </w:p>
        </w:tc>
        <w:tc>
          <w:tcPr>
            <w:tcW w:w="0" w:type="auto"/>
            <w:noWrap/>
            <w:hideMark/>
          </w:tcPr>
          <w:p w:rsidR="00021AA5" w:rsidRDefault="00021AA5" w:rsidP="00021A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2012-2013  </w:t>
            </w:r>
          </w:p>
        </w:tc>
        <w:tc>
          <w:tcPr>
            <w:tcW w:w="1535" w:type="dxa"/>
            <w:noWrap/>
          </w:tcPr>
          <w:p w:rsidR="00021AA5" w:rsidRDefault="00021AA5" w:rsidP="00021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157</w:t>
            </w:r>
          </w:p>
        </w:tc>
        <w:tc>
          <w:tcPr>
            <w:tcW w:w="1122" w:type="dxa"/>
            <w:noWrap/>
          </w:tcPr>
          <w:p w:rsidR="00021AA5" w:rsidRDefault="00021AA5" w:rsidP="00021A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2</w:t>
            </w:r>
          </w:p>
        </w:tc>
        <w:tc>
          <w:tcPr>
            <w:tcW w:w="1193" w:type="dxa"/>
            <w:noWrap/>
          </w:tcPr>
          <w:p w:rsidR="00021AA5" w:rsidRDefault="00021AA5" w:rsidP="00021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157</w:t>
            </w:r>
          </w:p>
        </w:tc>
        <w:tc>
          <w:tcPr>
            <w:tcW w:w="0" w:type="auto"/>
            <w:noWrap/>
          </w:tcPr>
          <w:p w:rsidR="00021AA5" w:rsidRDefault="00021AA5" w:rsidP="00021AA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2</w:t>
            </w:r>
          </w:p>
        </w:tc>
      </w:tr>
      <w:tr w:rsidR="00021AA5" w:rsidTr="00804DE0">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hideMark/>
          </w:tcPr>
          <w:p w:rsidR="00021AA5" w:rsidRDefault="00021AA5" w:rsidP="00021AA5">
            <w:pPr>
              <w:spacing w:after="0" w:line="240" w:lineRule="auto"/>
              <w:rPr>
                <w:rFonts w:ascii="Arial" w:hAnsi="Arial" w:cs="Arial"/>
                <w:color w:val="000000"/>
                <w:sz w:val="18"/>
                <w:szCs w:val="18"/>
              </w:rPr>
            </w:pPr>
          </w:p>
        </w:tc>
        <w:tc>
          <w:tcPr>
            <w:tcW w:w="0" w:type="auto"/>
            <w:noWrap/>
            <w:hideMark/>
          </w:tcPr>
          <w:p w:rsidR="00021AA5" w:rsidRDefault="00021AA5" w:rsidP="00021AA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2013-2014  </w:t>
            </w:r>
          </w:p>
        </w:tc>
        <w:tc>
          <w:tcPr>
            <w:tcW w:w="1535" w:type="dxa"/>
            <w:noWrap/>
          </w:tcPr>
          <w:p w:rsidR="00021AA5" w:rsidRDefault="00021AA5" w:rsidP="00021AA5">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154</w:t>
            </w:r>
          </w:p>
        </w:tc>
        <w:tc>
          <w:tcPr>
            <w:tcW w:w="1122" w:type="dxa"/>
            <w:noWrap/>
          </w:tcPr>
          <w:p w:rsidR="00021AA5" w:rsidRDefault="00021AA5" w:rsidP="00021AA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7</w:t>
            </w:r>
          </w:p>
        </w:tc>
        <w:tc>
          <w:tcPr>
            <w:tcW w:w="1193" w:type="dxa"/>
            <w:noWrap/>
          </w:tcPr>
          <w:p w:rsidR="00021AA5" w:rsidRDefault="00021AA5" w:rsidP="00021AA5">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154</w:t>
            </w:r>
          </w:p>
        </w:tc>
        <w:tc>
          <w:tcPr>
            <w:tcW w:w="0" w:type="auto"/>
            <w:noWrap/>
          </w:tcPr>
          <w:p w:rsidR="00021AA5" w:rsidRDefault="00021AA5" w:rsidP="00021AA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7</w:t>
            </w:r>
          </w:p>
        </w:tc>
      </w:tr>
      <w:tr w:rsidR="00B9040E" w:rsidTr="00804DE0">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B9040E" w:rsidRDefault="00B9040E" w:rsidP="009E16D3">
            <w:pPr>
              <w:rPr>
                <w:rFonts w:ascii="Arial" w:hAnsi="Arial" w:cs="Arial"/>
                <w:color w:val="000000"/>
                <w:sz w:val="18"/>
                <w:szCs w:val="18"/>
              </w:rPr>
            </w:pPr>
            <w:r>
              <w:rPr>
                <w:rFonts w:ascii="Arial" w:hAnsi="Arial" w:cs="Arial"/>
                <w:color w:val="000000"/>
                <w:sz w:val="18"/>
                <w:szCs w:val="18"/>
              </w:rPr>
              <w:t xml:space="preserve">BBE/TÜBİTAK Projesi  </w:t>
            </w:r>
          </w:p>
        </w:tc>
        <w:tc>
          <w:tcPr>
            <w:tcW w:w="0" w:type="auto"/>
            <w:noWrap/>
            <w:hideMark/>
          </w:tcPr>
          <w:p w:rsidR="00B9040E" w:rsidRDefault="00B9040E" w:rsidP="009E16D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2012-2013  </w:t>
            </w:r>
          </w:p>
        </w:tc>
        <w:tc>
          <w:tcPr>
            <w:tcW w:w="1535" w:type="dxa"/>
            <w:noWrap/>
          </w:tcPr>
          <w:p w:rsidR="00B9040E" w:rsidRPr="00173412" w:rsidRDefault="00B9040E" w:rsidP="009E16D3">
            <w:pPr>
              <w:cnfStyle w:val="000000100000" w:firstRow="0" w:lastRow="0" w:firstColumn="0" w:lastColumn="0" w:oddVBand="0" w:evenVBand="0" w:oddHBand="1" w:evenHBand="0" w:firstRowFirstColumn="0" w:firstRowLastColumn="0" w:lastRowFirstColumn="0" w:lastRowLastColumn="0"/>
            </w:pPr>
            <w:r w:rsidRPr="00173412">
              <w:t>0</w:t>
            </w:r>
          </w:p>
        </w:tc>
        <w:tc>
          <w:tcPr>
            <w:tcW w:w="1122" w:type="dxa"/>
            <w:noWrap/>
          </w:tcPr>
          <w:p w:rsidR="00B9040E" w:rsidRPr="00173412" w:rsidRDefault="00B9040E" w:rsidP="009E16D3">
            <w:pPr>
              <w:cnfStyle w:val="000000100000" w:firstRow="0" w:lastRow="0" w:firstColumn="0" w:lastColumn="0" w:oddVBand="0" w:evenVBand="0" w:oddHBand="1" w:evenHBand="0" w:firstRowFirstColumn="0" w:firstRowLastColumn="0" w:lastRowFirstColumn="0" w:lastRowLastColumn="0"/>
            </w:pPr>
            <w:r w:rsidRPr="00173412">
              <w:t>0</w:t>
            </w:r>
          </w:p>
        </w:tc>
        <w:tc>
          <w:tcPr>
            <w:tcW w:w="1193" w:type="dxa"/>
            <w:noWrap/>
          </w:tcPr>
          <w:p w:rsidR="00B9040E" w:rsidRPr="00173412" w:rsidRDefault="00B9040E" w:rsidP="009E16D3">
            <w:pPr>
              <w:cnfStyle w:val="000000100000" w:firstRow="0" w:lastRow="0" w:firstColumn="0" w:lastColumn="0" w:oddVBand="0" w:evenVBand="0" w:oddHBand="1" w:evenHBand="0" w:firstRowFirstColumn="0" w:firstRowLastColumn="0" w:lastRowFirstColumn="0" w:lastRowLastColumn="0"/>
            </w:pPr>
            <w:r w:rsidRPr="00173412">
              <w:t>0</w:t>
            </w:r>
          </w:p>
        </w:tc>
        <w:tc>
          <w:tcPr>
            <w:tcW w:w="0" w:type="auto"/>
            <w:noWrap/>
          </w:tcPr>
          <w:p w:rsidR="00B9040E" w:rsidRPr="00173412" w:rsidRDefault="00B9040E" w:rsidP="009E16D3">
            <w:pPr>
              <w:cnfStyle w:val="000000100000" w:firstRow="0" w:lastRow="0" w:firstColumn="0" w:lastColumn="0" w:oddVBand="0" w:evenVBand="0" w:oddHBand="1" w:evenHBand="0" w:firstRowFirstColumn="0" w:firstRowLastColumn="0" w:lastRowFirstColumn="0" w:lastRowLastColumn="0"/>
            </w:pPr>
            <w:r w:rsidRPr="00173412">
              <w:t>0</w:t>
            </w:r>
          </w:p>
        </w:tc>
      </w:tr>
      <w:tr w:rsidR="00B9040E" w:rsidTr="00804DE0">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hideMark/>
          </w:tcPr>
          <w:p w:rsidR="00B9040E" w:rsidRDefault="00B9040E" w:rsidP="009E16D3">
            <w:pPr>
              <w:spacing w:after="0" w:line="240" w:lineRule="auto"/>
              <w:rPr>
                <w:rFonts w:ascii="Arial" w:hAnsi="Arial" w:cs="Arial"/>
                <w:color w:val="000000"/>
                <w:sz w:val="18"/>
                <w:szCs w:val="18"/>
              </w:rPr>
            </w:pPr>
          </w:p>
        </w:tc>
        <w:tc>
          <w:tcPr>
            <w:tcW w:w="0" w:type="auto"/>
            <w:noWrap/>
            <w:hideMark/>
          </w:tcPr>
          <w:p w:rsidR="00B9040E" w:rsidRDefault="00B9040E" w:rsidP="009E16D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2103-2014  </w:t>
            </w:r>
          </w:p>
        </w:tc>
        <w:tc>
          <w:tcPr>
            <w:tcW w:w="1535" w:type="dxa"/>
            <w:noWrap/>
          </w:tcPr>
          <w:p w:rsidR="00B9040E" w:rsidRPr="00173412" w:rsidRDefault="00B9040E" w:rsidP="009E16D3">
            <w:pPr>
              <w:cnfStyle w:val="000000010000" w:firstRow="0" w:lastRow="0" w:firstColumn="0" w:lastColumn="0" w:oddVBand="0" w:evenVBand="0" w:oddHBand="0" w:evenHBand="1" w:firstRowFirstColumn="0" w:firstRowLastColumn="0" w:lastRowFirstColumn="0" w:lastRowLastColumn="0"/>
            </w:pPr>
            <w:r w:rsidRPr="00173412">
              <w:t>0</w:t>
            </w:r>
          </w:p>
        </w:tc>
        <w:tc>
          <w:tcPr>
            <w:tcW w:w="1122" w:type="dxa"/>
            <w:noWrap/>
          </w:tcPr>
          <w:p w:rsidR="00B9040E" w:rsidRPr="00173412" w:rsidRDefault="00B9040E" w:rsidP="009E16D3">
            <w:pPr>
              <w:cnfStyle w:val="000000010000" w:firstRow="0" w:lastRow="0" w:firstColumn="0" w:lastColumn="0" w:oddVBand="0" w:evenVBand="0" w:oddHBand="0" w:evenHBand="1" w:firstRowFirstColumn="0" w:firstRowLastColumn="0" w:lastRowFirstColumn="0" w:lastRowLastColumn="0"/>
            </w:pPr>
            <w:r w:rsidRPr="00173412">
              <w:t>0</w:t>
            </w:r>
          </w:p>
        </w:tc>
        <w:tc>
          <w:tcPr>
            <w:tcW w:w="1193" w:type="dxa"/>
            <w:noWrap/>
          </w:tcPr>
          <w:p w:rsidR="00B9040E" w:rsidRPr="00173412" w:rsidRDefault="00B9040E" w:rsidP="009E16D3">
            <w:pPr>
              <w:cnfStyle w:val="000000010000" w:firstRow="0" w:lastRow="0" w:firstColumn="0" w:lastColumn="0" w:oddVBand="0" w:evenVBand="0" w:oddHBand="0" w:evenHBand="1" w:firstRowFirstColumn="0" w:firstRowLastColumn="0" w:lastRowFirstColumn="0" w:lastRowLastColumn="0"/>
            </w:pPr>
            <w:r w:rsidRPr="00173412">
              <w:t>0</w:t>
            </w:r>
          </w:p>
        </w:tc>
        <w:tc>
          <w:tcPr>
            <w:tcW w:w="0" w:type="auto"/>
            <w:noWrap/>
          </w:tcPr>
          <w:p w:rsidR="00B9040E" w:rsidRPr="00173412" w:rsidRDefault="00B9040E" w:rsidP="009E16D3">
            <w:pPr>
              <w:cnfStyle w:val="000000010000" w:firstRow="0" w:lastRow="0" w:firstColumn="0" w:lastColumn="0" w:oddVBand="0" w:evenVBand="0" w:oddHBand="0" w:evenHBand="1" w:firstRowFirstColumn="0" w:firstRowLastColumn="0" w:lastRowFirstColumn="0" w:lastRowLastColumn="0"/>
            </w:pPr>
            <w:r w:rsidRPr="00173412">
              <w:t>0</w:t>
            </w:r>
          </w:p>
        </w:tc>
      </w:tr>
      <w:tr w:rsidR="00804DE0" w:rsidTr="00804DE0">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804DE0" w:rsidRDefault="00804DE0" w:rsidP="00804DE0">
            <w:pPr>
              <w:rPr>
                <w:rFonts w:ascii="Arial" w:hAnsi="Arial" w:cs="Arial"/>
                <w:color w:val="000000"/>
                <w:sz w:val="18"/>
                <w:szCs w:val="18"/>
              </w:rPr>
            </w:pPr>
            <w:r>
              <w:rPr>
                <w:rFonts w:ascii="Arial" w:hAnsi="Arial" w:cs="Arial"/>
                <w:color w:val="000000"/>
                <w:sz w:val="18"/>
                <w:szCs w:val="18"/>
              </w:rPr>
              <w:t xml:space="preserve">Kültürel ve Sportif Faaliyet  </w:t>
            </w:r>
          </w:p>
        </w:tc>
        <w:tc>
          <w:tcPr>
            <w:tcW w:w="0" w:type="auto"/>
            <w:noWrap/>
            <w:hideMark/>
          </w:tcPr>
          <w:p w:rsidR="00804DE0" w:rsidRDefault="00804DE0" w:rsidP="00804D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2012-2013  </w:t>
            </w:r>
          </w:p>
        </w:tc>
        <w:tc>
          <w:tcPr>
            <w:tcW w:w="1535" w:type="dxa"/>
            <w:noWrap/>
          </w:tcPr>
          <w:p w:rsidR="00804DE0" w:rsidRPr="00173412" w:rsidRDefault="00804DE0" w:rsidP="00804DE0">
            <w:pPr>
              <w:cnfStyle w:val="000000100000" w:firstRow="0" w:lastRow="0" w:firstColumn="0" w:lastColumn="0" w:oddVBand="0" w:evenVBand="0" w:oddHBand="1" w:evenHBand="0" w:firstRowFirstColumn="0" w:firstRowLastColumn="0" w:lastRowFirstColumn="0" w:lastRowLastColumn="0"/>
            </w:pPr>
            <w:r w:rsidRPr="00173412">
              <w:t>0</w:t>
            </w:r>
          </w:p>
        </w:tc>
        <w:tc>
          <w:tcPr>
            <w:tcW w:w="1122" w:type="dxa"/>
            <w:noWrap/>
          </w:tcPr>
          <w:p w:rsidR="00804DE0" w:rsidRPr="00173412" w:rsidRDefault="00804DE0" w:rsidP="00804DE0">
            <w:pPr>
              <w:cnfStyle w:val="000000100000" w:firstRow="0" w:lastRow="0" w:firstColumn="0" w:lastColumn="0" w:oddVBand="0" w:evenVBand="0" w:oddHBand="1" w:evenHBand="0" w:firstRowFirstColumn="0" w:firstRowLastColumn="0" w:lastRowFirstColumn="0" w:lastRowLastColumn="0"/>
            </w:pPr>
            <w:r w:rsidRPr="00173412">
              <w:t>0</w:t>
            </w:r>
          </w:p>
        </w:tc>
        <w:tc>
          <w:tcPr>
            <w:tcW w:w="1193" w:type="dxa"/>
            <w:noWrap/>
          </w:tcPr>
          <w:p w:rsidR="00804DE0" w:rsidRPr="00173412" w:rsidRDefault="00804DE0" w:rsidP="00804DE0">
            <w:pPr>
              <w:cnfStyle w:val="000000100000" w:firstRow="0" w:lastRow="0" w:firstColumn="0" w:lastColumn="0" w:oddVBand="0" w:evenVBand="0" w:oddHBand="1" w:evenHBand="0" w:firstRowFirstColumn="0" w:firstRowLastColumn="0" w:lastRowFirstColumn="0" w:lastRowLastColumn="0"/>
            </w:pPr>
            <w:r w:rsidRPr="00173412">
              <w:t>0</w:t>
            </w:r>
          </w:p>
        </w:tc>
        <w:tc>
          <w:tcPr>
            <w:tcW w:w="0" w:type="auto"/>
            <w:noWrap/>
          </w:tcPr>
          <w:p w:rsidR="00804DE0" w:rsidRPr="00173412" w:rsidRDefault="00804DE0" w:rsidP="00804DE0">
            <w:pPr>
              <w:cnfStyle w:val="000000100000" w:firstRow="0" w:lastRow="0" w:firstColumn="0" w:lastColumn="0" w:oddVBand="0" w:evenVBand="0" w:oddHBand="1" w:evenHBand="0" w:firstRowFirstColumn="0" w:firstRowLastColumn="0" w:lastRowFirstColumn="0" w:lastRowLastColumn="0"/>
            </w:pPr>
            <w:r w:rsidRPr="00173412">
              <w:t>0</w:t>
            </w:r>
          </w:p>
        </w:tc>
      </w:tr>
      <w:tr w:rsidR="00804DE0" w:rsidTr="000C255C">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hideMark/>
          </w:tcPr>
          <w:p w:rsidR="00804DE0" w:rsidRDefault="00804DE0" w:rsidP="00804DE0">
            <w:pPr>
              <w:spacing w:after="0" w:line="240" w:lineRule="auto"/>
              <w:rPr>
                <w:rFonts w:ascii="Arial" w:hAnsi="Arial" w:cs="Arial"/>
                <w:color w:val="000000"/>
                <w:sz w:val="18"/>
                <w:szCs w:val="18"/>
              </w:rPr>
            </w:pPr>
          </w:p>
        </w:tc>
        <w:tc>
          <w:tcPr>
            <w:tcW w:w="0" w:type="auto"/>
            <w:noWrap/>
            <w:hideMark/>
          </w:tcPr>
          <w:p w:rsidR="00804DE0" w:rsidRDefault="00804DE0" w:rsidP="00804DE0">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 xml:space="preserve">2013-2014  </w:t>
            </w:r>
          </w:p>
        </w:tc>
        <w:tc>
          <w:tcPr>
            <w:tcW w:w="1535" w:type="dxa"/>
            <w:noWrap/>
            <w:hideMark/>
          </w:tcPr>
          <w:p w:rsidR="00804DE0" w:rsidRPr="00173412" w:rsidRDefault="00804DE0" w:rsidP="00804DE0">
            <w:pPr>
              <w:cnfStyle w:val="000000010000" w:firstRow="0" w:lastRow="0" w:firstColumn="0" w:lastColumn="0" w:oddVBand="0" w:evenVBand="0" w:oddHBand="0" w:evenHBand="1" w:firstRowFirstColumn="0" w:firstRowLastColumn="0" w:lastRowFirstColumn="0" w:lastRowLastColumn="0"/>
            </w:pPr>
            <w:r w:rsidRPr="00173412">
              <w:t>0</w:t>
            </w:r>
          </w:p>
        </w:tc>
        <w:tc>
          <w:tcPr>
            <w:tcW w:w="1122" w:type="dxa"/>
            <w:noWrap/>
            <w:hideMark/>
          </w:tcPr>
          <w:p w:rsidR="00804DE0" w:rsidRPr="00173412" w:rsidRDefault="00804DE0" w:rsidP="00804DE0">
            <w:pPr>
              <w:cnfStyle w:val="000000010000" w:firstRow="0" w:lastRow="0" w:firstColumn="0" w:lastColumn="0" w:oddVBand="0" w:evenVBand="0" w:oddHBand="0" w:evenHBand="1" w:firstRowFirstColumn="0" w:firstRowLastColumn="0" w:lastRowFirstColumn="0" w:lastRowLastColumn="0"/>
            </w:pPr>
            <w:r w:rsidRPr="00173412">
              <w:t>0</w:t>
            </w:r>
          </w:p>
        </w:tc>
        <w:tc>
          <w:tcPr>
            <w:tcW w:w="1193" w:type="dxa"/>
            <w:noWrap/>
          </w:tcPr>
          <w:p w:rsidR="00804DE0" w:rsidRPr="00173412" w:rsidRDefault="00804DE0" w:rsidP="00804DE0">
            <w:pPr>
              <w:cnfStyle w:val="000000010000" w:firstRow="0" w:lastRow="0" w:firstColumn="0" w:lastColumn="0" w:oddVBand="0" w:evenVBand="0" w:oddHBand="0" w:evenHBand="1" w:firstRowFirstColumn="0" w:firstRowLastColumn="0" w:lastRowFirstColumn="0" w:lastRowLastColumn="0"/>
            </w:pPr>
            <w:r w:rsidRPr="00173412">
              <w:t>0</w:t>
            </w:r>
          </w:p>
        </w:tc>
        <w:tc>
          <w:tcPr>
            <w:tcW w:w="1252" w:type="dxa"/>
            <w:noWrap/>
          </w:tcPr>
          <w:p w:rsidR="00804DE0" w:rsidRPr="00173412" w:rsidRDefault="00804DE0" w:rsidP="00804DE0">
            <w:pPr>
              <w:cnfStyle w:val="000000010000" w:firstRow="0" w:lastRow="0" w:firstColumn="0" w:lastColumn="0" w:oddVBand="0" w:evenVBand="0" w:oddHBand="0" w:evenHBand="1" w:firstRowFirstColumn="0" w:firstRowLastColumn="0" w:lastRowFirstColumn="0" w:lastRowLastColumn="0"/>
            </w:pPr>
            <w:r w:rsidRPr="00173412">
              <w:t>0</w:t>
            </w:r>
          </w:p>
        </w:tc>
      </w:tr>
    </w:tbl>
    <w:p w:rsidR="004F4F55" w:rsidRPr="004F4F55" w:rsidRDefault="004F4F55" w:rsidP="004F4F55">
      <w:pPr>
        <w:spacing w:after="120"/>
        <w:rPr>
          <w:rFonts w:ascii="Cambria" w:eastAsia="ヒラギノ明朝 Pro W3" w:hAnsi="Cambria" w:cs="Arial"/>
          <w:b/>
          <w:i/>
          <w:sz w:val="20"/>
          <w:szCs w:val="20"/>
          <w:lang w:eastAsia="tr-TR"/>
        </w:rPr>
      </w:pPr>
    </w:p>
    <w:p w:rsidR="00D7730E" w:rsidRDefault="00D7730E" w:rsidP="000028E6">
      <w:pPr>
        <w:spacing w:line="360" w:lineRule="auto"/>
        <w:ind w:firstLine="708"/>
        <w:jc w:val="both"/>
        <w:rPr>
          <w:rFonts w:ascii="Arial" w:eastAsia="Times New Roman" w:hAnsi="Arial" w:cs="Arial"/>
          <w:color w:val="000000"/>
        </w:rPr>
      </w:pPr>
      <w:bookmarkStart w:id="67" w:name="_Toc390978492"/>
      <w:bookmarkStart w:id="68" w:name="_Toc390979314"/>
      <w:bookmarkStart w:id="69" w:name="_Toc390986608"/>
      <w:bookmarkStart w:id="70" w:name="_Toc409710919"/>
      <w:bookmarkStart w:id="71" w:name="_Toc429379936"/>
      <w:r w:rsidRPr="00F873C6">
        <w:rPr>
          <w:rFonts w:ascii="Arial" w:eastAsia="Times New Roman" w:hAnsi="Arial" w:cs="Arial"/>
          <w:color w:val="000000"/>
        </w:rPr>
        <w:t>.</w:t>
      </w:r>
    </w:p>
    <w:p w:rsidR="00CE476B" w:rsidRDefault="00CE476B" w:rsidP="000028E6">
      <w:pPr>
        <w:spacing w:line="360" w:lineRule="auto"/>
        <w:ind w:firstLine="708"/>
        <w:jc w:val="both"/>
        <w:rPr>
          <w:rFonts w:ascii="Arial" w:eastAsia="Times New Roman" w:hAnsi="Arial" w:cs="Arial"/>
          <w:color w:val="000000"/>
        </w:rPr>
      </w:pPr>
    </w:p>
    <w:p w:rsidR="004F4F55" w:rsidRPr="004F4F55" w:rsidRDefault="004F4F55" w:rsidP="00D7730E">
      <w:pPr>
        <w:spacing w:after="0" w:line="360" w:lineRule="auto"/>
        <w:ind w:firstLine="708"/>
        <w:jc w:val="both"/>
        <w:rPr>
          <w:rFonts w:ascii="Cambria" w:eastAsia="ヒラギノ明朝 Pro W3" w:hAnsi="Cambria" w:cs="Arial"/>
          <w:b/>
          <w:i/>
          <w:sz w:val="20"/>
          <w:szCs w:val="20"/>
          <w:lang w:eastAsia="tr-TR"/>
        </w:rPr>
      </w:pPr>
      <w:r w:rsidRPr="004F4F55">
        <w:rPr>
          <w:rFonts w:ascii="Cambria" w:eastAsia="Times New Roman" w:hAnsi="Cambria" w:cs="Times New Roman"/>
          <w:b/>
          <w:i/>
          <w:sz w:val="20"/>
          <w:szCs w:val="20"/>
          <w:lang w:eastAsia="tr-TR"/>
        </w:rPr>
        <w:lastRenderedPageBreak/>
        <w:t xml:space="preserve">Tablo </w:t>
      </w:r>
      <w:r w:rsidR="00667CD3" w:rsidRPr="004F4F55">
        <w:rPr>
          <w:rFonts w:ascii="Cambria" w:eastAsia="Times New Roman" w:hAnsi="Cambria" w:cs="Times New Roman"/>
          <w:b/>
          <w:i/>
          <w:sz w:val="20"/>
          <w:szCs w:val="20"/>
          <w:lang w:eastAsia="tr-TR"/>
        </w:rPr>
        <w:fldChar w:fldCharType="begin"/>
      </w:r>
      <w:r w:rsidRPr="004F4F55">
        <w:rPr>
          <w:rFonts w:ascii="Cambria" w:eastAsia="Times New Roman" w:hAnsi="Cambria" w:cs="Times New Roman"/>
          <w:b/>
          <w:i/>
          <w:sz w:val="20"/>
          <w:szCs w:val="20"/>
          <w:lang w:eastAsia="tr-TR"/>
        </w:rPr>
        <w:instrText xml:space="preserve"> SEQ Tablo \* ARABIC </w:instrText>
      </w:r>
      <w:r w:rsidR="00667CD3" w:rsidRPr="004F4F55">
        <w:rPr>
          <w:rFonts w:ascii="Cambria" w:eastAsia="Times New Roman" w:hAnsi="Cambria" w:cs="Times New Roman"/>
          <w:b/>
          <w:i/>
          <w:sz w:val="20"/>
          <w:szCs w:val="20"/>
          <w:lang w:eastAsia="tr-TR"/>
        </w:rPr>
        <w:fldChar w:fldCharType="separate"/>
      </w:r>
      <w:r w:rsidR="00102A92">
        <w:rPr>
          <w:rFonts w:ascii="Cambria" w:eastAsia="Times New Roman" w:hAnsi="Cambria" w:cs="Times New Roman"/>
          <w:b/>
          <w:i/>
          <w:noProof/>
          <w:sz w:val="20"/>
          <w:szCs w:val="20"/>
          <w:lang w:eastAsia="tr-TR"/>
        </w:rPr>
        <w:t>9</w:t>
      </w:r>
      <w:r w:rsidR="00667CD3" w:rsidRPr="004F4F55">
        <w:rPr>
          <w:rFonts w:ascii="Cambria" w:eastAsia="Times New Roman" w:hAnsi="Cambria" w:cs="Times New Roman"/>
          <w:b/>
          <w:i/>
          <w:sz w:val="20"/>
          <w:szCs w:val="20"/>
          <w:lang w:eastAsia="tr-TR"/>
        </w:rPr>
        <w:fldChar w:fldCharType="end"/>
      </w:r>
      <w:r w:rsidRPr="004F4F55">
        <w:rPr>
          <w:rFonts w:ascii="Arial" w:eastAsia="ヒラギノ明朝 Pro W3" w:hAnsi="Arial" w:cs="Arial"/>
          <w:b/>
          <w:sz w:val="24"/>
          <w:szCs w:val="24"/>
          <w:lang w:eastAsia="tr-TR"/>
        </w:rPr>
        <w:t xml:space="preserve">. </w:t>
      </w:r>
      <w:r w:rsidRPr="004F4F55">
        <w:rPr>
          <w:rFonts w:ascii="Cambria" w:eastAsia="ヒラギノ明朝 Pro W3" w:hAnsi="Cambria" w:cs="Arial"/>
          <w:b/>
          <w:i/>
          <w:sz w:val="20"/>
          <w:szCs w:val="20"/>
          <w:lang w:eastAsia="tr-TR"/>
        </w:rPr>
        <w:t xml:space="preserve">Ders </w:t>
      </w:r>
      <w:r w:rsidR="0080635A">
        <w:rPr>
          <w:rFonts w:ascii="Cambria" w:eastAsia="ヒラギノ明朝 Pro W3" w:hAnsi="Cambria" w:cs="Arial"/>
          <w:b/>
          <w:i/>
          <w:sz w:val="20"/>
          <w:szCs w:val="20"/>
          <w:lang w:eastAsia="tr-TR"/>
        </w:rPr>
        <w:t>Ortalaması</w:t>
      </w:r>
      <w:r w:rsidR="00E80725">
        <w:rPr>
          <w:rFonts w:ascii="Cambria" w:eastAsia="ヒラギノ明朝 Pro W3" w:hAnsi="Cambria" w:cs="Arial"/>
          <w:b/>
          <w:i/>
          <w:sz w:val="20"/>
          <w:szCs w:val="20"/>
          <w:lang w:eastAsia="tr-TR"/>
        </w:rPr>
        <w:t xml:space="preserve"> Bazlı 2014-2015</w:t>
      </w:r>
      <w:r w:rsidRPr="004F4F55">
        <w:rPr>
          <w:rFonts w:ascii="Cambria" w:eastAsia="ヒラギノ明朝 Pro W3" w:hAnsi="Cambria" w:cs="Arial"/>
          <w:b/>
          <w:i/>
          <w:sz w:val="20"/>
          <w:szCs w:val="20"/>
          <w:lang w:eastAsia="tr-TR"/>
        </w:rPr>
        <w:t xml:space="preserve"> TEOG Sınav Sonuçları</w:t>
      </w:r>
      <w:bookmarkEnd w:id="67"/>
      <w:bookmarkEnd w:id="68"/>
      <w:bookmarkEnd w:id="69"/>
      <w:bookmarkEnd w:id="70"/>
      <w:bookmarkEnd w:id="71"/>
    </w:p>
    <w:tbl>
      <w:tblPr>
        <w:tblW w:w="5308" w:type="pct"/>
        <w:tblLayout w:type="fixed"/>
        <w:tblCellMar>
          <w:left w:w="70" w:type="dxa"/>
          <w:right w:w="70" w:type="dxa"/>
        </w:tblCellMar>
        <w:tblLook w:val="04A0" w:firstRow="1" w:lastRow="0" w:firstColumn="1" w:lastColumn="0" w:noHBand="0" w:noVBand="1"/>
      </w:tblPr>
      <w:tblGrid>
        <w:gridCol w:w="1004"/>
        <w:gridCol w:w="544"/>
        <w:gridCol w:w="409"/>
        <w:gridCol w:w="578"/>
        <w:gridCol w:w="578"/>
        <w:gridCol w:w="545"/>
        <w:gridCol w:w="405"/>
        <w:gridCol w:w="794"/>
        <w:gridCol w:w="598"/>
        <w:gridCol w:w="545"/>
        <w:gridCol w:w="811"/>
        <w:gridCol w:w="405"/>
        <w:gridCol w:w="812"/>
        <w:gridCol w:w="634"/>
        <w:gridCol w:w="807"/>
      </w:tblGrid>
      <w:tr w:rsidR="00361761" w:rsidRPr="00361761" w:rsidTr="00361761">
        <w:trPr>
          <w:trHeight w:val="376"/>
        </w:trPr>
        <w:tc>
          <w:tcPr>
            <w:tcW w:w="5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761" w:rsidRPr="00361761" w:rsidRDefault="00361761" w:rsidP="00361761">
            <w:pPr>
              <w:spacing w:after="0" w:line="240" w:lineRule="auto"/>
              <w:jc w:val="center"/>
              <w:rPr>
                <w:rFonts w:ascii="Calibri" w:eastAsia="Times New Roman" w:hAnsi="Calibri" w:cs="Times New Roman"/>
                <w:color w:val="000000"/>
                <w:sz w:val="24"/>
                <w:szCs w:val="24"/>
                <w:lang w:eastAsia="tr-TR"/>
              </w:rPr>
            </w:pPr>
            <w:r w:rsidRPr="00361761">
              <w:rPr>
                <w:rFonts w:ascii="Calibri" w:eastAsia="Times New Roman" w:hAnsi="Calibri" w:cs="Times New Roman"/>
                <w:color w:val="000000"/>
                <w:sz w:val="24"/>
                <w:szCs w:val="24"/>
                <w:lang w:eastAsia="tr-TR"/>
              </w:rPr>
              <w:t xml:space="preserve">OKUL ADI </w:t>
            </w:r>
          </w:p>
        </w:tc>
        <w:tc>
          <w:tcPr>
            <w:tcW w:w="503" w:type="pct"/>
            <w:gridSpan w:val="2"/>
            <w:tcBorders>
              <w:top w:val="single" w:sz="4" w:space="0" w:color="auto"/>
              <w:left w:val="nil"/>
              <w:bottom w:val="single" w:sz="4" w:space="0" w:color="auto"/>
              <w:right w:val="single" w:sz="4" w:space="0" w:color="auto"/>
            </w:tcBorders>
            <w:shd w:val="clear" w:color="auto" w:fill="auto"/>
            <w:vAlign w:val="center"/>
            <w:hideMark/>
          </w:tcPr>
          <w:p w:rsidR="00361761" w:rsidRPr="00361761" w:rsidRDefault="00361761" w:rsidP="00361761">
            <w:pPr>
              <w:spacing w:after="0" w:line="240" w:lineRule="auto"/>
              <w:jc w:val="center"/>
              <w:rPr>
                <w:rFonts w:ascii="Calibri" w:eastAsia="Times New Roman" w:hAnsi="Calibri" w:cs="Times New Roman"/>
                <w:color w:val="000000"/>
                <w:sz w:val="24"/>
                <w:szCs w:val="24"/>
                <w:lang w:eastAsia="tr-TR"/>
              </w:rPr>
            </w:pPr>
            <w:r w:rsidRPr="00361761">
              <w:rPr>
                <w:rFonts w:ascii="Calibri" w:eastAsia="Times New Roman" w:hAnsi="Calibri" w:cs="Times New Roman"/>
                <w:color w:val="000000"/>
                <w:sz w:val="24"/>
                <w:szCs w:val="24"/>
                <w:lang w:eastAsia="tr-TR"/>
              </w:rPr>
              <w:t>TÜRKÇE</w:t>
            </w:r>
          </w:p>
        </w:tc>
        <w:tc>
          <w:tcPr>
            <w:tcW w:w="610" w:type="pct"/>
            <w:gridSpan w:val="2"/>
            <w:tcBorders>
              <w:top w:val="single" w:sz="4" w:space="0" w:color="auto"/>
              <w:left w:val="nil"/>
              <w:bottom w:val="single" w:sz="4" w:space="0" w:color="auto"/>
              <w:right w:val="single" w:sz="4" w:space="0" w:color="auto"/>
            </w:tcBorders>
            <w:shd w:val="clear" w:color="auto" w:fill="auto"/>
            <w:vAlign w:val="center"/>
            <w:hideMark/>
          </w:tcPr>
          <w:p w:rsidR="00361761" w:rsidRPr="00361761" w:rsidRDefault="00361761" w:rsidP="00361761">
            <w:pPr>
              <w:spacing w:after="0" w:line="240" w:lineRule="auto"/>
              <w:jc w:val="center"/>
              <w:rPr>
                <w:rFonts w:ascii="Calibri" w:eastAsia="Times New Roman" w:hAnsi="Calibri" w:cs="Times New Roman"/>
                <w:color w:val="000000"/>
                <w:sz w:val="24"/>
                <w:szCs w:val="24"/>
                <w:lang w:eastAsia="tr-TR"/>
              </w:rPr>
            </w:pPr>
            <w:r w:rsidRPr="00361761">
              <w:rPr>
                <w:rFonts w:ascii="Calibri" w:eastAsia="Times New Roman" w:hAnsi="Calibri" w:cs="Times New Roman"/>
                <w:color w:val="000000"/>
                <w:sz w:val="24"/>
                <w:szCs w:val="24"/>
                <w:lang w:eastAsia="tr-TR"/>
              </w:rPr>
              <w:t>MATEMATİK</w:t>
            </w:r>
          </w:p>
        </w:tc>
        <w:tc>
          <w:tcPr>
            <w:tcW w:w="502" w:type="pct"/>
            <w:gridSpan w:val="2"/>
            <w:tcBorders>
              <w:top w:val="single" w:sz="4" w:space="0" w:color="auto"/>
              <w:left w:val="nil"/>
              <w:bottom w:val="single" w:sz="4" w:space="0" w:color="auto"/>
              <w:right w:val="single" w:sz="4" w:space="0" w:color="auto"/>
            </w:tcBorders>
            <w:shd w:val="clear" w:color="auto" w:fill="auto"/>
            <w:vAlign w:val="center"/>
            <w:hideMark/>
          </w:tcPr>
          <w:p w:rsidR="00361761" w:rsidRPr="00361761" w:rsidRDefault="00361761" w:rsidP="00361761">
            <w:pPr>
              <w:spacing w:after="0" w:line="240" w:lineRule="auto"/>
              <w:jc w:val="center"/>
              <w:rPr>
                <w:rFonts w:ascii="Calibri" w:eastAsia="Times New Roman" w:hAnsi="Calibri" w:cs="Times New Roman"/>
                <w:color w:val="000000"/>
                <w:sz w:val="24"/>
                <w:szCs w:val="24"/>
                <w:lang w:eastAsia="tr-TR"/>
              </w:rPr>
            </w:pPr>
            <w:r w:rsidRPr="00361761">
              <w:rPr>
                <w:rFonts w:ascii="Calibri" w:eastAsia="Times New Roman" w:hAnsi="Calibri" w:cs="Times New Roman"/>
                <w:color w:val="000000"/>
                <w:sz w:val="24"/>
                <w:szCs w:val="24"/>
                <w:lang w:eastAsia="tr-TR"/>
              </w:rPr>
              <w:t xml:space="preserve">FEN  </w:t>
            </w:r>
          </w:p>
        </w:tc>
        <w:tc>
          <w:tcPr>
            <w:tcW w:w="735" w:type="pct"/>
            <w:gridSpan w:val="2"/>
            <w:tcBorders>
              <w:top w:val="single" w:sz="4" w:space="0" w:color="auto"/>
              <w:left w:val="nil"/>
              <w:bottom w:val="single" w:sz="4" w:space="0" w:color="auto"/>
              <w:right w:val="single" w:sz="4" w:space="0" w:color="auto"/>
            </w:tcBorders>
            <w:shd w:val="clear" w:color="auto" w:fill="auto"/>
            <w:vAlign w:val="center"/>
            <w:hideMark/>
          </w:tcPr>
          <w:p w:rsidR="00361761" w:rsidRPr="00361761" w:rsidRDefault="00361761" w:rsidP="00361761">
            <w:pPr>
              <w:spacing w:after="0" w:line="240" w:lineRule="auto"/>
              <w:jc w:val="center"/>
              <w:rPr>
                <w:rFonts w:ascii="Calibri" w:eastAsia="Times New Roman" w:hAnsi="Calibri" w:cs="Times New Roman"/>
                <w:color w:val="000000"/>
                <w:sz w:val="24"/>
                <w:szCs w:val="24"/>
                <w:lang w:eastAsia="tr-TR"/>
              </w:rPr>
            </w:pPr>
            <w:r w:rsidRPr="00361761">
              <w:rPr>
                <w:rFonts w:ascii="Calibri" w:eastAsia="Times New Roman" w:hAnsi="Calibri" w:cs="Times New Roman"/>
                <w:color w:val="000000"/>
                <w:sz w:val="24"/>
                <w:szCs w:val="24"/>
                <w:lang w:eastAsia="tr-TR"/>
              </w:rPr>
              <w:t xml:space="preserve">DİN </w:t>
            </w:r>
          </w:p>
        </w:tc>
        <w:tc>
          <w:tcPr>
            <w:tcW w:w="716" w:type="pct"/>
            <w:gridSpan w:val="2"/>
            <w:tcBorders>
              <w:top w:val="single" w:sz="4" w:space="0" w:color="auto"/>
              <w:left w:val="nil"/>
              <w:bottom w:val="single" w:sz="4" w:space="0" w:color="auto"/>
              <w:right w:val="single" w:sz="4" w:space="0" w:color="auto"/>
            </w:tcBorders>
            <w:shd w:val="clear" w:color="auto" w:fill="auto"/>
            <w:vAlign w:val="center"/>
            <w:hideMark/>
          </w:tcPr>
          <w:p w:rsidR="00361761" w:rsidRPr="00361761" w:rsidRDefault="00361761" w:rsidP="00361761">
            <w:pPr>
              <w:spacing w:after="0" w:line="240" w:lineRule="auto"/>
              <w:jc w:val="center"/>
              <w:rPr>
                <w:rFonts w:ascii="Calibri" w:eastAsia="Times New Roman" w:hAnsi="Calibri" w:cs="Times New Roman"/>
                <w:color w:val="000000"/>
                <w:sz w:val="24"/>
                <w:szCs w:val="24"/>
                <w:lang w:eastAsia="tr-TR"/>
              </w:rPr>
            </w:pPr>
            <w:r w:rsidRPr="00361761">
              <w:rPr>
                <w:rFonts w:ascii="Calibri" w:eastAsia="Times New Roman" w:hAnsi="Calibri" w:cs="Times New Roman"/>
                <w:color w:val="000000"/>
                <w:sz w:val="24"/>
                <w:szCs w:val="24"/>
                <w:lang w:eastAsia="tr-TR"/>
              </w:rPr>
              <w:t>İNKILAP</w:t>
            </w:r>
          </w:p>
        </w:tc>
        <w:tc>
          <w:tcPr>
            <w:tcW w:w="643" w:type="pct"/>
            <w:gridSpan w:val="2"/>
            <w:tcBorders>
              <w:top w:val="single" w:sz="4" w:space="0" w:color="auto"/>
              <w:left w:val="nil"/>
              <w:bottom w:val="single" w:sz="4" w:space="0" w:color="auto"/>
              <w:right w:val="single" w:sz="4" w:space="0" w:color="auto"/>
            </w:tcBorders>
            <w:shd w:val="clear" w:color="auto" w:fill="auto"/>
            <w:vAlign w:val="center"/>
            <w:hideMark/>
          </w:tcPr>
          <w:p w:rsidR="00361761" w:rsidRPr="00361761" w:rsidRDefault="00361761" w:rsidP="00361761">
            <w:pPr>
              <w:spacing w:after="0" w:line="240" w:lineRule="auto"/>
              <w:jc w:val="center"/>
              <w:rPr>
                <w:rFonts w:ascii="Calibri" w:eastAsia="Times New Roman" w:hAnsi="Calibri" w:cs="Times New Roman"/>
                <w:color w:val="000000"/>
                <w:sz w:val="24"/>
                <w:szCs w:val="24"/>
                <w:lang w:eastAsia="tr-TR"/>
              </w:rPr>
            </w:pPr>
            <w:r w:rsidRPr="00361761">
              <w:rPr>
                <w:rFonts w:ascii="Calibri" w:eastAsia="Times New Roman" w:hAnsi="Calibri" w:cs="Times New Roman"/>
                <w:color w:val="000000"/>
                <w:sz w:val="24"/>
                <w:szCs w:val="24"/>
                <w:lang w:eastAsia="tr-TR"/>
              </w:rPr>
              <w:t>İNGİLİZCE</w:t>
            </w:r>
          </w:p>
        </w:tc>
        <w:tc>
          <w:tcPr>
            <w:tcW w:w="761" w:type="pct"/>
            <w:gridSpan w:val="2"/>
            <w:tcBorders>
              <w:top w:val="single" w:sz="4" w:space="0" w:color="auto"/>
              <w:left w:val="nil"/>
              <w:bottom w:val="single" w:sz="4" w:space="0" w:color="auto"/>
              <w:right w:val="single" w:sz="4" w:space="0" w:color="auto"/>
            </w:tcBorders>
            <w:shd w:val="clear" w:color="auto" w:fill="auto"/>
            <w:vAlign w:val="center"/>
            <w:hideMark/>
          </w:tcPr>
          <w:p w:rsidR="00361761" w:rsidRPr="00361761" w:rsidRDefault="00361761" w:rsidP="00361761">
            <w:pPr>
              <w:spacing w:after="0" w:line="240" w:lineRule="auto"/>
              <w:jc w:val="center"/>
              <w:rPr>
                <w:rFonts w:ascii="Calibri" w:eastAsia="Times New Roman" w:hAnsi="Calibri" w:cs="Times New Roman"/>
                <w:color w:val="000000"/>
                <w:sz w:val="24"/>
                <w:szCs w:val="24"/>
                <w:lang w:eastAsia="tr-TR"/>
              </w:rPr>
            </w:pPr>
            <w:r w:rsidRPr="00361761">
              <w:rPr>
                <w:rFonts w:ascii="Calibri" w:eastAsia="Times New Roman" w:hAnsi="Calibri" w:cs="Times New Roman"/>
                <w:color w:val="000000"/>
                <w:sz w:val="24"/>
                <w:szCs w:val="24"/>
                <w:lang w:eastAsia="tr-TR"/>
              </w:rPr>
              <w:t xml:space="preserve">ORTALAMA </w:t>
            </w:r>
          </w:p>
        </w:tc>
      </w:tr>
      <w:tr w:rsidR="00361761" w:rsidRPr="00361761" w:rsidTr="00361761">
        <w:trPr>
          <w:trHeight w:val="376"/>
        </w:trPr>
        <w:tc>
          <w:tcPr>
            <w:tcW w:w="530" w:type="pct"/>
            <w:vMerge/>
            <w:tcBorders>
              <w:top w:val="single" w:sz="4" w:space="0" w:color="auto"/>
              <w:left w:val="single" w:sz="4" w:space="0" w:color="auto"/>
              <w:bottom w:val="single" w:sz="4" w:space="0" w:color="auto"/>
              <w:right w:val="single" w:sz="4" w:space="0" w:color="auto"/>
            </w:tcBorders>
            <w:vAlign w:val="center"/>
            <w:hideMark/>
          </w:tcPr>
          <w:p w:rsidR="00361761" w:rsidRPr="00361761" w:rsidRDefault="00361761" w:rsidP="00361761">
            <w:pPr>
              <w:spacing w:after="0" w:line="240" w:lineRule="auto"/>
              <w:rPr>
                <w:rFonts w:ascii="Calibri" w:eastAsia="Times New Roman" w:hAnsi="Calibri" w:cs="Times New Roman"/>
                <w:color w:val="000000"/>
                <w:sz w:val="24"/>
                <w:szCs w:val="24"/>
                <w:lang w:eastAsia="tr-TR"/>
              </w:rPr>
            </w:pPr>
          </w:p>
        </w:tc>
        <w:tc>
          <w:tcPr>
            <w:tcW w:w="287" w:type="pct"/>
            <w:tcBorders>
              <w:top w:val="nil"/>
              <w:left w:val="nil"/>
              <w:bottom w:val="single" w:sz="4" w:space="0" w:color="auto"/>
              <w:right w:val="single" w:sz="4" w:space="0" w:color="auto"/>
            </w:tcBorders>
            <w:shd w:val="clear" w:color="auto" w:fill="auto"/>
            <w:vAlign w:val="center"/>
            <w:hideMark/>
          </w:tcPr>
          <w:p w:rsidR="00361761" w:rsidRPr="00361761" w:rsidRDefault="00361761" w:rsidP="00361761">
            <w:pPr>
              <w:spacing w:after="0" w:line="240" w:lineRule="auto"/>
              <w:jc w:val="center"/>
              <w:rPr>
                <w:rFonts w:ascii="Calibri" w:eastAsia="Times New Roman" w:hAnsi="Calibri" w:cs="Times New Roman"/>
                <w:color w:val="000000"/>
                <w:sz w:val="16"/>
                <w:szCs w:val="16"/>
                <w:lang w:eastAsia="tr-TR"/>
              </w:rPr>
            </w:pPr>
            <w:r w:rsidRPr="00361761">
              <w:rPr>
                <w:rFonts w:ascii="Calibri" w:eastAsia="Times New Roman" w:hAnsi="Calibri" w:cs="Times New Roman"/>
                <w:color w:val="000000"/>
                <w:sz w:val="16"/>
                <w:szCs w:val="16"/>
                <w:lang w:eastAsia="tr-TR"/>
              </w:rPr>
              <w:t>2014</w:t>
            </w:r>
          </w:p>
        </w:tc>
        <w:tc>
          <w:tcPr>
            <w:tcW w:w="215" w:type="pct"/>
            <w:tcBorders>
              <w:top w:val="nil"/>
              <w:left w:val="nil"/>
              <w:bottom w:val="single" w:sz="4" w:space="0" w:color="auto"/>
              <w:right w:val="single" w:sz="4" w:space="0" w:color="auto"/>
            </w:tcBorders>
            <w:shd w:val="clear" w:color="000000" w:fill="FFFF00"/>
            <w:vAlign w:val="center"/>
            <w:hideMark/>
          </w:tcPr>
          <w:p w:rsidR="00361761" w:rsidRPr="00361761" w:rsidRDefault="00361761" w:rsidP="00361761">
            <w:pPr>
              <w:spacing w:after="0" w:line="240" w:lineRule="auto"/>
              <w:jc w:val="center"/>
              <w:rPr>
                <w:rFonts w:ascii="Calibri" w:eastAsia="Times New Roman" w:hAnsi="Calibri" w:cs="Times New Roman"/>
                <w:color w:val="000000"/>
                <w:sz w:val="16"/>
                <w:szCs w:val="16"/>
                <w:lang w:eastAsia="tr-TR"/>
              </w:rPr>
            </w:pPr>
            <w:r w:rsidRPr="00361761">
              <w:rPr>
                <w:rFonts w:ascii="Calibri" w:eastAsia="Times New Roman" w:hAnsi="Calibri" w:cs="Times New Roman"/>
                <w:color w:val="000000"/>
                <w:sz w:val="16"/>
                <w:szCs w:val="16"/>
                <w:lang w:eastAsia="tr-TR"/>
              </w:rPr>
              <w:t>2015</w:t>
            </w:r>
          </w:p>
        </w:tc>
        <w:tc>
          <w:tcPr>
            <w:tcW w:w="305" w:type="pct"/>
            <w:tcBorders>
              <w:top w:val="nil"/>
              <w:left w:val="nil"/>
              <w:bottom w:val="single" w:sz="4" w:space="0" w:color="auto"/>
              <w:right w:val="single" w:sz="4" w:space="0" w:color="auto"/>
            </w:tcBorders>
            <w:shd w:val="clear" w:color="auto" w:fill="auto"/>
            <w:vAlign w:val="center"/>
            <w:hideMark/>
          </w:tcPr>
          <w:p w:rsidR="00361761" w:rsidRPr="00361761" w:rsidRDefault="00361761" w:rsidP="00361761">
            <w:pPr>
              <w:spacing w:after="0" w:line="240" w:lineRule="auto"/>
              <w:jc w:val="center"/>
              <w:rPr>
                <w:rFonts w:ascii="Calibri" w:eastAsia="Times New Roman" w:hAnsi="Calibri" w:cs="Times New Roman"/>
                <w:color w:val="000000"/>
                <w:sz w:val="16"/>
                <w:szCs w:val="16"/>
                <w:lang w:eastAsia="tr-TR"/>
              </w:rPr>
            </w:pPr>
            <w:r w:rsidRPr="00361761">
              <w:rPr>
                <w:rFonts w:ascii="Calibri" w:eastAsia="Times New Roman" w:hAnsi="Calibri" w:cs="Times New Roman"/>
                <w:color w:val="000000"/>
                <w:sz w:val="16"/>
                <w:szCs w:val="16"/>
                <w:lang w:eastAsia="tr-TR"/>
              </w:rPr>
              <w:t>2014</w:t>
            </w:r>
          </w:p>
        </w:tc>
        <w:tc>
          <w:tcPr>
            <w:tcW w:w="305" w:type="pct"/>
            <w:tcBorders>
              <w:top w:val="nil"/>
              <w:left w:val="nil"/>
              <w:bottom w:val="single" w:sz="4" w:space="0" w:color="auto"/>
              <w:right w:val="single" w:sz="4" w:space="0" w:color="auto"/>
            </w:tcBorders>
            <w:shd w:val="clear" w:color="000000" w:fill="FFFF00"/>
            <w:vAlign w:val="center"/>
            <w:hideMark/>
          </w:tcPr>
          <w:p w:rsidR="00361761" w:rsidRPr="00361761" w:rsidRDefault="00361761" w:rsidP="00361761">
            <w:pPr>
              <w:spacing w:after="0" w:line="240" w:lineRule="auto"/>
              <w:jc w:val="center"/>
              <w:rPr>
                <w:rFonts w:ascii="Calibri" w:eastAsia="Times New Roman" w:hAnsi="Calibri" w:cs="Times New Roman"/>
                <w:color w:val="000000"/>
                <w:sz w:val="16"/>
                <w:szCs w:val="16"/>
                <w:lang w:eastAsia="tr-TR"/>
              </w:rPr>
            </w:pPr>
            <w:r w:rsidRPr="00361761">
              <w:rPr>
                <w:rFonts w:ascii="Calibri" w:eastAsia="Times New Roman" w:hAnsi="Calibri" w:cs="Times New Roman"/>
                <w:color w:val="000000"/>
                <w:sz w:val="16"/>
                <w:szCs w:val="16"/>
                <w:lang w:eastAsia="tr-TR"/>
              </w:rPr>
              <w:t>2015</w:t>
            </w:r>
          </w:p>
        </w:tc>
        <w:tc>
          <w:tcPr>
            <w:tcW w:w="288" w:type="pct"/>
            <w:tcBorders>
              <w:top w:val="nil"/>
              <w:left w:val="nil"/>
              <w:bottom w:val="single" w:sz="4" w:space="0" w:color="auto"/>
              <w:right w:val="single" w:sz="4" w:space="0" w:color="auto"/>
            </w:tcBorders>
            <w:shd w:val="clear" w:color="auto" w:fill="auto"/>
            <w:vAlign w:val="center"/>
            <w:hideMark/>
          </w:tcPr>
          <w:p w:rsidR="00361761" w:rsidRPr="00361761" w:rsidRDefault="00361761" w:rsidP="00361761">
            <w:pPr>
              <w:spacing w:after="0" w:line="240" w:lineRule="auto"/>
              <w:jc w:val="center"/>
              <w:rPr>
                <w:rFonts w:ascii="Calibri" w:eastAsia="Times New Roman" w:hAnsi="Calibri" w:cs="Times New Roman"/>
                <w:color w:val="000000"/>
                <w:sz w:val="16"/>
                <w:szCs w:val="16"/>
                <w:lang w:eastAsia="tr-TR"/>
              </w:rPr>
            </w:pPr>
            <w:r w:rsidRPr="00361761">
              <w:rPr>
                <w:rFonts w:ascii="Calibri" w:eastAsia="Times New Roman" w:hAnsi="Calibri" w:cs="Times New Roman"/>
                <w:color w:val="000000"/>
                <w:sz w:val="16"/>
                <w:szCs w:val="16"/>
                <w:lang w:eastAsia="tr-TR"/>
              </w:rPr>
              <w:t>2014</w:t>
            </w:r>
          </w:p>
        </w:tc>
        <w:tc>
          <w:tcPr>
            <w:tcW w:w="214" w:type="pct"/>
            <w:tcBorders>
              <w:top w:val="nil"/>
              <w:left w:val="nil"/>
              <w:bottom w:val="single" w:sz="4" w:space="0" w:color="auto"/>
              <w:right w:val="single" w:sz="4" w:space="0" w:color="auto"/>
            </w:tcBorders>
            <w:shd w:val="clear" w:color="000000" w:fill="FFFF00"/>
            <w:vAlign w:val="center"/>
            <w:hideMark/>
          </w:tcPr>
          <w:p w:rsidR="00361761" w:rsidRPr="00361761" w:rsidRDefault="00361761" w:rsidP="00361761">
            <w:pPr>
              <w:spacing w:after="0" w:line="240" w:lineRule="auto"/>
              <w:jc w:val="center"/>
              <w:rPr>
                <w:rFonts w:ascii="Calibri" w:eastAsia="Times New Roman" w:hAnsi="Calibri" w:cs="Times New Roman"/>
                <w:color w:val="000000"/>
                <w:sz w:val="16"/>
                <w:szCs w:val="16"/>
                <w:lang w:eastAsia="tr-TR"/>
              </w:rPr>
            </w:pPr>
            <w:r w:rsidRPr="00361761">
              <w:rPr>
                <w:rFonts w:ascii="Calibri" w:eastAsia="Times New Roman" w:hAnsi="Calibri" w:cs="Times New Roman"/>
                <w:color w:val="000000"/>
                <w:sz w:val="16"/>
                <w:szCs w:val="16"/>
                <w:lang w:eastAsia="tr-TR"/>
              </w:rPr>
              <w:t>2015</w:t>
            </w:r>
          </w:p>
        </w:tc>
        <w:tc>
          <w:tcPr>
            <w:tcW w:w="419" w:type="pct"/>
            <w:tcBorders>
              <w:top w:val="nil"/>
              <w:left w:val="nil"/>
              <w:bottom w:val="single" w:sz="4" w:space="0" w:color="auto"/>
              <w:right w:val="single" w:sz="4" w:space="0" w:color="auto"/>
            </w:tcBorders>
            <w:shd w:val="clear" w:color="auto" w:fill="auto"/>
            <w:vAlign w:val="center"/>
            <w:hideMark/>
          </w:tcPr>
          <w:p w:rsidR="00361761" w:rsidRPr="00361761" w:rsidRDefault="00361761" w:rsidP="00361761">
            <w:pPr>
              <w:spacing w:after="0" w:line="240" w:lineRule="auto"/>
              <w:jc w:val="center"/>
              <w:rPr>
                <w:rFonts w:ascii="Calibri" w:eastAsia="Times New Roman" w:hAnsi="Calibri" w:cs="Times New Roman"/>
                <w:color w:val="000000"/>
                <w:sz w:val="16"/>
                <w:szCs w:val="16"/>
                <w:lang w:eastAsia="tr-TR"/>
              </w:rPr>
            </w:pPr>
            <w:r w:rsidRPr="00361761">
              <w:rPr>
                <w:rFonts w:ascii="Calibri" w:eastAsia="Times New Roman" w:hAnsi="Calibri" w:cs="Times New Roman"/>
                <w:color w:val="000000"/>
                <w:sz w:val="16"/>
                <w:szCs w:val="16"/>
                <w:lang w:eastAsia="tr-TR"/>
              </w:rPr>
              <w:t>2014</w:t>
            </w:r>
          </w:p>
        </w:tc>
        <w:tc>
          <w:tcPr>
            <w:tcW w:w="316" w:type="pct"/>
            <w:tcBorders>
              <w:top w:val="nil"/>
              <w:left w:val="nil"/>
              <w:bottom w:val="single" w:sz="4" w:space="0" w:color="auto"/>
              <w:right w:val="single" w:sz="4" w:space="0" w:color="auto"/>
            </w:tcBorders>
            <w:shd w:val="clear" w:color="000000" w:fill="FFFF00"/>
            <w:vAlign w:val="center"/>
            <w:hideMark/>
          </w:tcPr>
          <w:p w:rsidR="00361761" w:rsidRPr="00361761" w:rsidRDefault="00361761" w:rsidP="00361761">
            <w:pPr>
              <w:spacing w:after="0" w:line="240" w:lineRule="auto"/>
              <w:jc w:val="center"/>
              <w:rPr>
                <w:rFonts w:ascii="Calibri" w:eastAsia="Times New Roman" w:hAnsi="Calibri" w:cs="Times New Roman"/>
                <w:color w:val="000000"/>
                <w:sz w:val="16"/>
                <w:szCs w:val="16"/>
                <w:lang w:eastAsia="tr-TR"/>
              </w:rPr>
            </w:pPr>
            <w:r w:rsidRPr="00361761">
              <w:rPr>
                <w:rFonts w:ascii="Calibri" w:eastAsia="Times New Roman" w:hAnsi="Calibri" w:cs="Times New Roman"/>
                <w:color w:val="000000"/>
                <w:sz w:val="16"/>
                <w:szCs w:val="16"/>
                <w:lang w:eastAsia="tr-TR"/>
              </w:rPr>
              <w:t>2015</w:t>
            </w:r>
          </w:p>
        </w:tc>
        <w:tc>
          <w:tcPr>
            <w:tcW w:w="288" w:type="pct"/>
            <w:tcBorders>
              <w:top w:val="nil"/>
              <w:left w:val="nil"/>
              <w:bottom w:val="single" w:sz="4" w:space="0" w:color="auto"/>
              <w:right w:val="single" w:sz="4" w:space="0" w:color="auto"/>
            </w:tcBorders>
            <w:shd w:val="clear" w:color="auto" w:fill="auto"/>
            <w:vAlign w:val="center"/>
            <w:hideMark/>
          </w:tcPr>
          <w:p w:rsidR="00361761" w:rsidRPr="00361761" w:rsidRDefault="00361761" w:rsidP="00361761">
            <w:pPr>
              <w:spacing w:after="0" w:line="240" w:lineRule="auto"/>
              <w:jc w:val="center"/>
              <w:rPr>
                <w:rFonts w:ascii="Calibri" w:eastAsia="Times New Roman" w:hAnsi="Calibri" w:cs="Times New Roman"/>
                <w:color w:val="000000"/>
                <w:sz w:val="16"/>
                <w:szCs w:val="16"/>
                <w:lang w:eastAsia="tr-TR"/>
              </w:rPr>
            </w:pPr>
            <w:r w:rsidRPr="00361761">
              <w:rPr>
                <w:rFonts w:ascii="Calibri" w:eastAsia="Times New Roman" w:hAnsi="Calibri" w:cs="Times New Roman"/>
                <w:color w:val="000000"/>
                <w:sz w:val="16"/>
                <w:szCs w:val="16"/>
                <w:lang w:eastAsia="tr-TR"/>
              </w:rPr>
              <w:t>2014</w:t>
            </w:r>
          </w:p>
        </w:tc>
        <w:tc>
          <w:tcPr>
            <w:tcW w:w="428" w:type="pct"/>
            <w:tcBorders>
              <w:top w:val="nil"/>
              <w:left w:val="nil"/>
              <w:bottom w:val="single" w:sz="4" w:space="0" w:color="auto"/>
              <w:right w:val="single" w:sz="4" w:space="0" w:color="auto"/>
            </w:tcBorders>
            <w:shd w:val="clear" w:color="000000" w:fill="FFFF00"/>
            <w:vAlign w:val="center"/>
            <w:hideMark/>
          </w:tcPr>
          <w:p w:rsidR="00361761" w:rsidRPr="00361761" w:rsidRDefault="00361761" w:rsidP="00361761">
            <w:pPr>
              <w:spacing w:after="0" w:line="240" w:lineRule="auto"/>
              <w:jc w:val="center"/>
              <w:rPr>
                <w:rFonts w:ascii="Calibri" w:eastAsia="Times New Roman" w:hAnsi="Calibri" w:cs="Times New Roman"/>
                <w:color w:val="000000"/>
                <w:sz w:val="16"/>
                <w:szCs w:val="16"/>
                <w:lang w:eastAsia="tr-TR"/>
              </w:rPr>
            </w:pPr>
            <w:r w:rsidRPr="00361761">
              <w:rPr>
                <w:rFonts w:ascii="Calibri" w:eastAsia="Times New Roman" w:hAnsi="Calibri" w:cs="Times New Roman"/>
                <w:color w:val="000000"/>
                <w:sz w:val="16"/>
                <w:szCs w:val="16"/>
                <w:lang w:eastAsia="tr-TR"/>
              </w:rPr>
              <w:t>2015</w:t>
            </w:r>
          </w:p>
        </w:tc>
        <w:tc>
          <w:tcPr>
            <w:tcW w:w="214" w:type="pct"/>
            <w:tcBorders>
              <w:top w:val="nil"/>
              <w:left w:val="nil"/>
              <w:bottom w:val="single" w:sz="4" w:space="0" w:color="auto"/>
              <w:right w:val="single" w:sz="4" w:space="0" w:color="auto"/>
            </w:tcBorders>
            <w:shd w:val="clear" w:color="auto" w:fill="auto"/>
            <w:vAlign w:val="center"/>
            <w:hideMark/>
          </w:tcPr>
          <w:p w:rsidR="00361761" w:rsidRPr="00361761" w:rsidRDefault="00361761" w:rsidP="00361761">
            <w:pPr>
              <w:spacing w:after="0" w:line="240" w:lineRule="auto"/>
              <w:jc w:val="center"/>
              <w:rPr>
                <w:rFonts w:ascii="Calibri" w:eastAsia="Times New Roman" w:hAnsi="Calibri" w:cs="Times New Roman"/>
                <w:color w:val="000000"/>
                <w:sz w:val="16"/>
                <w:szCs w:val="16"/>
                <w:lang w:eastAsia="tr-TR"/>
              </w:rPr>
            </w:pPr>
            <w:r w:rsidRPr="00361761">
              <w:rPr>
                <w:rFonts w:ascii="Calibri" w:eastAsia="Times New Roman" w:hAnsi="Calibri" w:cs="Times New Roman"/>
                <w:color w:val="000000"/>
                <w:sz w:val="16"/>
                <w:szCs w:val="16"/>
                <w:lang w:eastAsia="tr-TR"/>
              </w:rPr>
              <w:t>2014</w:t>
            </w:r>
          </w:p>
        </w:tc>
        <w:tc>
          <w:tcPr>
            <w:tcW w:w="428" w:type="pct"/>
            <w:tcBorders>
              <w:top w:val="nil"/>
              <w:left w:val="nil"/>
              <w:bottom w:val="single" w:sz="4" w:space="0" w:color="auto"/>
              <w:right w:val="single" w:sz="4" w:space="0" w:color="auto"/>
            </w:tcBorders>
            <w:shd w:val="clear" w:color="000000" w:fill="FFFF00"/>
            <w:vAlign w:val="center"/>
            <w:hideMark/>
          </w:tcPr>
          <w:p w:rsidR="00361761" w:rsidRPr="00361761" w:rsidRDefault="00361761" w:rsidP="00361761">
            <w:pPr>
              <w:spacing w:after="0" w:line="240" w:lineRule="auto"/>
              <w:jc w:val="center"/>
              <w:rPr>
                <w:rFonts w:ascii="Calibri" w:eastAsia="Times New Roman" w:hAnsi="Calibri" w:cs="Times New Roman"/>
                <w:color w:val="000000"/>
                <w:sz w:val="16"/>
                <w:szCs w:val="16"/>
                <w:lang w:eastAsia="tr-TR"/>
              </w:rPr>
            </w:pPr>
            <w:r w:rsidRPr="00361761">
              <w:rPr>
                <w:rFonts w:ascii="Calibri" w:eastAsia="Times New Roman" w:hAnsi="Calibri" w:cs="Times New Roman"/>
                <w:color w:val="000000"/>
                <w:sz w:val="16"/>
                <w:szCs w:val="16"/>
                <w:lang w:eastAsia="tr-TR"/>
              </w:rPr>
              <w:t>2015</w:t>
            </w:r>
          </w:p>
        </w:tc>
        <w:tc>
          <w:tcPr>
            <w:tcW w:w="335" w:type="pct"/>
            <w:tcBorders>
              <w:top w:val="nil"/>
              <w:left w:val="nil"/>
              <w:bottom w:val="single" w:sz="4" w:space="0" w:color="auto"/>
              <w:right w:val="single" w:sz="4" w:space="0" w:color="auto"/>
            </w:tcBorders>
            <w:shd w:val="clear" w:color="000000" w:fill="DCE6F1"/>
            <w:vAlign w:val="center"/>
            <w:hideMark/>
          </w:tcPr>
          <w:p w:rsidR="00361761" w:rsidRPr="00361761" w:rsidRDefault="00361761" w:rsidP="00361761">
            <w:pPr>
              <w:spacing w:after="0" w:line="240" w:lineRule="auto"/>
              <w:jc w:val="center"/>
              <w:rPr>
                <w:rFonts w:ascii="Calibri" w:eastAsia="Times New Roman" w:hAnsi="Calibri" w:cs="Times New Roman"/>
                <w:color w:val="000000"/>
                <w:sz w:val="16"/>
                <w:szCs w:val="16"/>
                <w:lang w:eastAsia="tr-TR"/>
              </w:rPr>
            </w:pPr>
            <w:r w:rsidRPr="00361761">
              <w:rPr>
                <w:rFonts w:ascii="Calibri" w:eastAsia="Times New Roman" w:hAnsi="Calibri" w:cs="Times New Roman"/>
                <w:color w:val="000000"/>
                <w:sz w:val="16"/>
                <w:szCs w:val="16"/>
                <w:lang w:eastAsia="tr-TR"/>
              </w:rPr>
              <w:t>2014</w:t>
            </w:r>
          </w:p>
        </w:tc>
        <w:tc>
          <w:tcPr>
            <w:tcW w:w="426" w:type="pct"/>
            <w:tcBorders>
              <w:top w:val="nil"/>
              <w:left w:val="nil"/>
              <w:bottom w:val="single" w:sz="4" w:space="0" w:color="auto"/>
              <w:right w:val="single" w:sz="4" w:space="0" w:color="auto"/>
            </w:tcBorders>
            <w:shd w:val="clear" w:color="000000" w:fill="FDE9D9"/>
            <w:vAlign w:val="center"/>
            <w:hideMark/>
          </w:tcPr>
          <w:p w:rsidR="00361761" w:rsidRPr="00361761" w:rsidRDefault="00361761" w:rsidP="00361761">
            <w:pPr>
              <w:spacing w:after="0" w:line="240" w:lineRule="auto"/>
              <w:jc w:val="center"/>
              <w:rPr>
                <w:rFonts w:ascii="Calibri" w:eastAsia="Times New Roman" w:hAnsi="Calibri" w:cs="Times New Roman"/>
                <w:color w:val="000000"/>
                <w:sz w:val="16"/>
                <w:szCs w:val="16"/>
                <w:lang w:eastAsia="tr-TR"/>
              </w:rPr>
            </w:pPr>
            <w:r w:rsidRPr="00361761">
              <w:rPr>
                <w:rFonts w:ascii="Calibri" w:eastAsia="Times New Roman" w:hAnsi="Calibri" w:cs="Times New Roman"/>
                <w:color w:val="000000"/>
                <w:sz w:val="16"/>
                <w:szCs w:val="16"/>
                <w:lang w:eastAsia="tr-TR"/>
              </w:rPr>
              <w:t>2015</w:t>
            </w:r>
          </w:p>
        </w:tc>
      </w:tr>
      <w:tr w:rsidR="00361761" w:rsidRPr="00361761" w:rsidTr="00361761">
        <w:trPr>
          <w:trHeight w:val="993"/>
        </w:trPr>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761" w:rsidRPr="00361761" w:rsidRDefault="00361761" w:rsidP="00361761">
            <w:pPr>
              <w:spacing w:after="0" w:line="240" w:lineRule="auto"/>
              <w:rPr>
                <w:rFonts w:ascii="Calibri" w:eastAsia="Times New Roman" w:hAnsi="Calibri" w:cs="Times New Roman"/>
                <w:color w:val="000000"/>
                <w:lang w:eastAsia="tr-TR"/>
              </w:rPr>
            </w:pPr>
            <w:r w:rsidRPr="00361761">
              <w:rPr>
                <w:rFonts w:ascii="Calibri" w:eastAsia="Times New Roman" w:hAnsi="Calibri" w:cs="Times New Roman"/>
                <w:color w:val="000000"/>
                <w:lang w:eastAsia="tr-TR"/>
              </w:rPr>
              <w:t>KARACAŞAR</w:t>
            </w:r>
          </w:p>
        </w:tc>
        <w:tc>
          <w:tcPr>
            <w:tcW w:w="287" w:type="pct"/>
            <w:tcBorders>
              <w:top w:val="nil"/>
              <w:left w:val="nil"/>
              <w:bottom w:val="single" w:sz="4" w:space="0" w:color="auto"/>
              <w:right w:val="single" w:sz="4" w:space="0" w:color="auto"/>
            </w:tcBorders>
            <w:shd w:val="clear" w:color="auto" w:fill="auto"/>
            <w:noWrap/>
            <w:vAlign w:val="center"/>
            <w:hideMark/>
          </w:tcPr>
          <w:p w:rsidR="00361761" w:rsidRPr="00361761" w:rsidRDefault="00361761" w:rsidP="00361761">
            <w:pPr>
              <w:spacing w:after="0" w:line="240" w:lineRule="auto"/>
              <w:rPr>
                <w:rFonts w:ascii="Calibri" w:eastAsia="Times New Roman" w:hAnsi="Calibri" w:cs="Times New Roman"/>
                <w:color w:val="000000"/>
                <w:lang w:eastAsia="tr-TR"/>
              </w:rPr>
            </w:pPr>
            <w:r w:rsidRPr="00361761">
              <w:rPr>
                <w:rFonts w:ascii="Calibri" w:eastAsia="Times New Roman" w:hAnsi="Calibri" w:cs="Times New Roman"/>
                <w:color w:val="000000"/>
                <w:lang w:eastAsia="tr-TR"/>
              </w:rPr>
              <w:t>54,27</w:t>
            </w:r>
          </w:p>
        </w:tc>
        <w:tc>
          <w:tcPr>
            <w:tcW w:w="215" w:type="pct"/>
            <w:tcBorders>
              <w:top w:val="nil"/>
              <w:left w:val="nil"/>
              <w:bottom w:val="single" w:sz="4" w:space="0" w:color="auto"/>
              <w:right w:val="single" w:sz="4" w:space="0" w:color="auto"/>
            </w:tcBorders>
            <w:shd w:val="clear" w:color="000000" w:fill="FFFF00"/>
            <w:noWrap/>
            <w:vAlign w:val="center"/>
            <w:hideMark/>
          </w:tcPr>
          <w:p w:rsidR="00361761" w:rsidRPr="00361761" w:rsidRDefault="00361761" w:rsidP="00361761">
            <w:pPr>
              <w:spacing w:after="0" w:line="240" w:lineRule="auto"/>
              <w:rPr>
                <w:rFonts w:ascii="Calibri" w:eastAsia="Times New Roman" w:hAnsi="Calibri" w:cs="Times New Roman"/>
                <w:color w:val="000000"/>
                <w:lang w:eastAsia="tr-TR"/>
              </w:rPr>
            </w:pPr>
            <w:r w:rsidRPr="00361761">
              <w:rPr>
                <w:rFonts w:ascii="Calibri" w:eastAsia="Times New Roman" w:hAnsi="Calibri" w:cs="Times New Roman"/>
                <w:color w:val="000000"/>
                <w:lang w:eastAsia="tr-TR"/>
              </w:rPr>
              <w:t>57</w:t>
            </w:r>
          </w:p>
        </w:tc>
        <w:tc>
          <w:tcPr>
            <w:tcW w:w="305" w:type="pct"/>
            <w:tcBorders>
              <w:top w:val="nil"/>
              <w:left w:val="nil"/>
              <w:bottom w:val="single" w:sz="4" w:space="0" w:color="auto"/>
              <w:right w:val="single" w:sz="4" w:space="0" w:color="auto"/>
            </w:tcBorders>
            <w:shd w:val="clear" w:color="auto" w:fill="auto"/>
            <w:noWrap/>
            <w:vAlign w:val="center"/>
            <w:hideMark/>
          </w:tcPr>
          <w:p w:rsidR="00361761" w:rsidRPr="00361761" w:rsidRDefault="00361761" w:rsidP="00361761">
            <w:pPr>
              <w:spacing w:after="0" w:line="240" w:lineRule="auto"/>
              <w:rPr>
                <w:rFonts w:ascii="Calibri" w:eastAsia="Times New Roman" w:hAnsi="Calibri" w:cs="Times New Roman"/>
                <w:color w:val="000000"/>
                <w:lang w:eastAsia="tr-TR"/>
              </w:rPr>
            </w:pPr>
            <w:r w:rsidRPr="00361761">
              <w:rPr>
                <w:rFonts w:ascii="Calibri" w:eastAsia="Times New Roman" w:hAnsi="Calibri" w:cs="Times New Roman"/>
                <w:color w:val="000000"/>
                <w:lang w:eastAsia="tr-TR"/>
              </w:rPr>
              <w:t>40,79</w:t>
            </w:r>
          </w:p>
        </w:tc>
        <w:tc>
          <w:tcPr>
            <w:tcW w:w="305" w:type="pct"/>
            <w:tcBorders>
              <w:top w:val="nil"/>
              <w:left w:val="nil"/>
              <w:bottom w:val="single" w:sz="4" w:space="0" w:color="auto"/>
              <w:right w:val="single" w:sz="4" w:space="0" w:color="auto"/>
            </w:tcBorders>
            <w:shd w:val="clear" w:color="000000" w:fill="FFFF00"/>
            <w:noWrap/>
            <w:vAlign w:val="center"/>
            <w:hideMark/>
          </w:tcPr>
          <w:p w:rsidR="00361761" w:rsidRPr="00361761" w:rsidRDefault="00361761" w:rsidP="00361761">
            <w:pPr>
              <w:spacing w:after="0" w:line="240" w:lineRule="auto"/>
              <w:rPr>
                <w:rFonts w:ascii="Calibri" w:eastAsia="Times New Roman" w:hAnsi="Calibri" w:cs="Times New Roman"/>
                <w:color w:val="000000"/>
                <w:lang w:eastAsia="tr-TR"/>
              </w:rPr>
            </w:pPr>
            <w:r w:rsidRPr="00361761">
              <w:rPr>
                <w:rFonts w:ascii="Calibri" w:eastAsia="Times New Roman" w:hAnsi="Calibri" w:cs="Times New Roman"/>
                <w:color w:val="000000"/>
                <w:lang w:eastAsia="tr-TR"/>
              </w:rPr>
              <w:t>34,5</w:t>
            </w:r>
          </w:p>
        </w:tc>
        <w:tc>
          <w:tcPr>
            <w:tcW w:w="288" w:type="pct"/>
            <w:tcBorders>
              <w:top w:val="nil"/>
              <w:left w:val="nil"/>
              <w:bottom w:val="single" w:sz="4" w:space="0" w:color="auto"/>
              <w:right w:val="single" w:sz="4" w:space="0" w:color="auto"/>
            </w:tcBorders>
            <w:shd w:val="clear" w:color="auto" w:fill="auto"/>
            <w:noWrap/>
            <w:vAlign w:val="center"/>
            <w:hideMark/>
          </w:tcPr>
          <w:p w:rsidR="00361761" w:rsidRPr="00361761" w:rsidRDefault="00361761" w:rsidP="00361761">
            <w:pPr>
              <w:spacing w:after="0" w:line="240" w:lineRule="auto"/>
              <w:rPr>
                <w:rFonts w:ascii="Calibri" w:eastAsia="Times New Roman" w:hAnsi="Calibri" w:cs="Times New Roman"/>
                <w:color w:val="000000"/>
                <w:lang w:eastAsia="tr-TR"/>
              </w:rPr>
            </w:pPr>
            <w:r w:rsidRPr="00361761">
              <w:rPr>
                <w:rFonts w:ascii="Calibri" w:eastAsia="Times New Roman" w:hAnsi="Calibri" w:cs="Times New Roman"/>
                <w:color w:val="000000"/>
                <w:lang w:eastAsia="tr-TR"/>
              </w:rPr>
              <w:t>53,02</w:t>
            </w:r>
          </w:p>
        </w:tc>
        <w:tc>
          <w:tcPr>
            <w:tcW w:w="214" w:type="pct"/>
            <w:tcBorders>
              <w:top w:val="nil"/>
              <w:left w:val="nil"/>
              <w:bottom w:val="single" w:sz="4" w:space="0" w:color="auto"/>
              <w:right w:val="single" w:sz="4" w:space="0" w:color="auto"/>
            </w:tcBorders>
            <w:shd w:val="clear" w:color="000000" w:fill="FFFF00"/>
            <w:noWrap/>
            <w:vAlign w:val="center"/>
            <w:hideMark/>
          </w:tcPr>
          <w:p w:rsidR="00361761" w:rsidRPr="00361761" w:rsidRDefault="00361761" w:rsidP="00361761">
            <w:pPr>
              <w:spacing w:after="0" w:line="240" w:lineRule="auto"/>
              <w:rPr>
                <w:rFonts w:ascii="Calibri" w:eastAsia="Times New Roman" w:hAnsi="Calibri" w:cs="Times New Roman"/>
                <w:color w:val="000000"/>
                <w:lang w:eastAsia="tr-TR"/>
              </w:rPr>
            </w:pPr>
            <w:r w:rsidRPr="00361761">
              <w:rPr>
                <w:rFonts w:ascii="Calibri" w:eastAsia="Times New Roman" w:hAnsi="Calibri" w:cs="Times New Roman"/>
                <w:color w:val="000000"/>
                <w:lang w:eastAsia="tr-TR"/>
              </w:rPr>
              <w:t>58</w:t>
            </w:r>
          </w:p>
        </w:tc>
        <w:tc>
          <w:tcPr>
            <w:tcW w:w="419" w:type="pct"/>
            <w:tcBorders>
              <w:top w:val="nil"/>
              <w:left w:val="nil"/>
              <w:bottom w:val="single" w:sz="4" w:space="0" w:color="auto"/>
              <w:right w:val="single" w:sz="4" w:space="0" w:color="auto"/>
            </w:tcBorders>
            <w:shd w:val="clear" w:color="auto" w:fill="auto"/>
            <w:noWrap/>
            <w:vAlign w:val="center"/>
            <w:hideMark/>
          </w:tcPr>
          <w:p w:rsidR="00361761" w:rsidRPr="00361761" w:rsidRDefault="00361761" w:rsidP="00361761">
            <w:pPr>
              <w:spacing w:after="0" w:line="240" w:lineRule="auto"/>
              <w:rPr>
                <w:rFonts w:ascii="Calibri" w:eastAsia="Times New Roman" w:hAnsi="Calibri" w:cs="Times New Roman"/>
                <w:color w:val="000000"/>
                <w:lang w:eastAsia="tr-TR"/>
              </w:rPr>
            </w:pPr>
            <w:r w:rsidRPr="00361761">
              <w:rPr>
                <w:rFonts w:ascii="Calibri" w:eastAsia="Times New Roman" w:hAnsi="Calibri" w:cs="Times New Roman"/>
                <w:color w:val="000000"/>
                <w:lang w:eastAsia="tr-TR"/>
              </w:rPr>
              <w:t>58,54</w:t>
            </w:r>
          </w:p>
        </w:tc>
        <w:tc>
          <w:tcPr>
            <w:tcW w:w="316" w:type="pct"/>
            <w:tcBorders>
              <w:top w:val="nil"/>
              <w:left w:val="nil"/>
              <w:bottom w:val="single" w:sz="4" w:space="0" w:color="auto"/>
              <w:right w:val="single" w:sz="4" w:space="0" w:color="auto"/>
            </w:tcBorders>
            <w:shd w:val="clear" w:color="000000" w:fill="FFFF00"/>
            <w:noWrap/>
            <w:vAlign w:val="center"/>
            <w:hideMark/>
          </w:tcPr>
          <w:p w:rsidR="00361761" w:rsidRPr="00361761" w:rsidRDefault="00361761" w:rsidP="00361761">
            <w:pPr>
              <w:spacing w:after="0" w:line="240" w:lineRule="auto"/>
              <w:rPr>
                <w:rFonts w:ascii="Calibri" w:eastAsia="Times New Roman" w:hAnsi="Calibri" w:cs="Times New Roman"/>
                <w:color w:val="000000"/>
                <w:lang w:eastAsia="tr-TR"/>
              </w:rPr>
            </w:pPr>
            <w:r w:rsidRPr="00361761">
              <w:rPr>
                <w:rFonts w:ascii="Calibri" w:eastAsia="Times New Roman" w:hAnsi="Calibri" w:cs="Times New Roman"/>
                <w:color w:val="000000"/>
                <w:lang w:eastAsia="tr-TR"/>
              </w:rPr>
              <w:t>75,33333</w:t>
            </w:r>
          </w:p>
        </w:tc>
        <w:tc>
          <w:tcPr>
            <w:tcW w:w="288" w:type="pct"/>
            <w:tcBorders>
              <w:top w:val="nil"/>
              <w:left w:val="nil"/>
              <w:bottom w:val="single" w:sz="4" w:space="0" w:color="auto"/>
              <w:right w:val="single" w:sz="4" w:space="0" w:color="auto"/>
            </w:tcBorders>
            <w:shd w:val="clear" w:color="auto" w:fill="auto"/>
            <w:noWrap/>
            <w:vAlign w:val="center"/>
            <w:hideMark/>
          </w:tcPr>
          <w:p w:rsidR="00361761" w:rsidRPr="00361761" w:rsidRDefault="00361761" w:rsidP="00361761">
            <w:pPr>
              <w:spacing w:after="0" w:line="240" w:lineRule="auto"/>
              <w:rPr>
                <w:rFonts w:ascii="Calibri" w:eastAsia="Times New Roman" w:hAnsi="Calibri" w:cs="Times New Roman"/>
                <w:color w:val="000000"/>
                <w:lang w:eastAsia="tr-TR"/>
              </w:rPr>
            </w:pPr>
            <w:r w:rsidRPr="00361761">
              <w:rPr>
                <w:rFonts w:ascii="Calibri" w:eastAsia="Times New Roman" w:hAnsi="Calibri" w:cs="Times New Roman"/>
                <w:color w:val="000000"/>
                <w:lang w:eastAsia="tr-TR"/>
              </w:rPr>
              <w:t>52,93</w:t>
            </w:r>
          </w:p>
        </w:tc>
        <w:tc>
          <w:tcPr>
            <w:tcW w:w="428" w:type="pct"/>
            <w:tcBorders>
              <w:top w:val="nil"/>
              <w:left w:val="nil"/>
              <w:bottom w:val="single" w:sz="4" w:space="0" w:color="auto"/>
              <w:right w:val="single" w:sz="4" w:space="0" w:color="auto"/>
            </w:tcBorders>
            <w:shd w:val="clear" w:color="000000" w:fill="FFFF00"/>
            <w:noWrap/>
            <w:vAlign w:val="center"/>
            <w:hideMark/>
          </w:tcPr>
          <w:p w:rsidR="00361761" w:rsidRPr="00361761" w:rsidRDefault="00361761" w:rsidP="00361761">
            <w:pPr>
              <w:spacing w:after="0" w:line="240" w:lineRule="auto"/>
              <w:rPr>
                <w:rFonts w:ascii="Calibri" w:eastAsia="Times New Roman" w:hAnsi="Calibri" w:cs="Times New Roman"/>
                <w:color w:val="000000"/>
                <w:lang w:eastAsia="tr-TR"/>
              </w:rPr>
            </w:pPr>
            <w:r w:rsidRPr="00361761">
              <w:rPr>
                <w:rFonts w:ascii="Calibri" w:eastAsia="Times New Roman" w:hAnsi="Calibri" w:cs="Times New Roman"/>
                <w:color w:val="000000"/>
                <w:lang w:eastAsia="tr-TR"/>
              </w:rPr>
              <w:t>53,33333</w:t>
            </w:r>
          </w:p>
        </w:tc>
        <w:tc>
          <w:tcPr>
            <w:tcW w:w="214" w:type="pct"/>
            <w:tcBorders>
              <w:top w:val="nil"/>
              <w:left w:val="nil"/>
              <w:bottom w:val="single" w:sz="4" w:space="0" w:color="auto"/>
              <w:right w:val="single" w:sz="4" w:space="0" w:color="auto"/>
            </w:tcBorders>
            <w:shd w:val="clear" w:color="auto" w:fill="auto"/>
            <w:noWrap/>
            <w:vAlign w:val="center"/>
            <w:hideMark/>
          </w:tcPr>
          <w:p w:rsidR="00361761" w:rsidRPr="00361761" w:rsidRDefault="00361761" w:rsidP="00361761">
            <w:pPr>
              <w:spacing w:after="0" w:line="240" w:lineRule="auto"/>
              <w:rPr>
                <w:rFonts w:ascii="Calibri" w:eastAsia="Times New Roman" w:hAnsi="Calibri" w:cs="Times New Roman"/>
                <w:color w:val="000000"/>
                <w:lang w:eastAsia="tr-TR"/>
              </w:rPr>
            </w:pPr>
            <w:r w:rsidRPr="00361761">
              <w:rPr>
                <w:rFonts w:ascii="Calibri" w:eastAsia="Times New Roman" w:hAnsi="Calibri" w:cs="Times New Roman"/>
                <w:color w:val="000000"/>
                <w:lang w:eastAsia="tr-TR"/>
              </w:rPr>
              <w:t>40</w:t>
            </w:r>
          </w:p>
        </w:tc>
        <w:tc>
          <w:tcPr>
            <w:tcW w:w="428" w:type="pct"/>
            <w:tcBorders>
              <w:top w:val="nil"/>
              <w:left w:val="nil"/>
              <w:bottom w:val="single" w:sz="4" w:space="0" w:color="auto"/>
              <w:right w:val="single" w:sz="4" w:space="0" w:color="auto"/>
            </w:tcBorders>
            <w:shd w:val="clear" w:color="000000" w:fill="FFFF00"/>
            <w:noWrap/>
            <w:vAlign w:val="center"/>
            <w:hideMark/>
          </w:tcPr>
          <w:p w:rsidR="00361761" w:rsidRPr="00361761" w:rsidRDefault="00361761" w:rsidP="00361761">
            <w:pPr>
              <w:spacing w:after="0" w:line="240" w:lineRule="auto"/>
              <w:rPr>
                <w:rFonts w:ascii="Calibri" w:eastAsia="Times New Roman" w:hAnsi="Calibri" w:cs="Times New Roman"/>
                <w:color w:val="000000"/>
                <w:lang w:eastAsia="tr-TR"/>
              </w:rPr>
            </w:pPr>
            <w:r w:rsidRPr="00361761">
              <w:rPr>
                <w:rFonts w:ascii="Calibri" w:eastAsia="Times New Roman" w:hAnsi="Calibri" w:cs="Times New Roman"/>
                <w:color w:val="000000"/>
                <w:lang w:eastAsia="tr-TR"/>
              </w:rPr>
              <w:t>39,65517</w:t>
            </w:r>
          </w:p>
        </w:tc>
        <w:tc>
          <w:tcPr>
            <w:tcW w:w="335" w:type="pct"/>
            <w:tcBorders>
              <w:top w:val="nil"/>
              <w:left w:val="nil"/>
              <w:bottom w:val="single" w:sz="4" w:space="0" w:color="auto"/>
              <w:right w:val="single" w:sz="4" w:space="0" w:color="auto"/>
            </w:tcBorders>
            <w:shd w:val="clear" w:color="000000" w:fill="DCE6F1"/>
            <w:noWrap/>
            <w:vAlign w:val="center"/>
            <w:hideMark/>
          </w:tcPr>
          <w:p w:rsidR="00361761" w:rsidRPr="00361761" w:rsidRDefault="00361761" w:rsidP="00361761">
            <w:pPr>
              <w:spacing w:after="0" w:line="240" w:lineRule="auto"/>
              <w:rPr>
                <w:rFonts w:ascii="Calibri" w:eastAsia="Times New Roman" w:hAnsi="Calibri" w:cs="Times New Roman"/>
                <w:color w:val="000000"/>
                <w:lang w:eastAsia="tr-TR"/>
              </w:rPr>
            </w:pPr>
            <w:r w:rsidRPr="00361761">
              <w:rPr>
                <w:rFonts w:ascii="Calibri" w:eastAsia="Times New Roman" w:hAnsi="Calibri" w:cs="Times New Roman"/>
                <w:color w:val="000000"/>
                <w:lang w:eastAsia="tr-TR"/>
              </w:rPr>
              <w:t>49,925</w:t>
            </w:r>
          </w:p>
        </w:tc>
        <w:tc>
          <w:tcPr>
            <w:tcW w:w="426" w:type="pct"/>
            <w:tcBorders>
              <w:top w:val="nil"/>
              <w:left w:val="nil"/>
              <w:bottom w:val="single" w:sz="4" w:space="0" w:color="auto"/>
              <w:right w:val="single" w:sz="4" w:space="0" w:color="auto"/>
            </w:tcBorders>
            <w:shd w:val="clear" w:color="000000" w:fill="FDE9D9"/>
            <w:noWrap/>
            <w:vAlign w:val="center"/>
            <w:hideMark/>
          </w:tcPr>
          <w:p w:rsidR="00361761" w:rsidRPr="00361761" w:rsidRDefault="00361761" w:rsidP="00361761">
            <w:pPr>
              <w:spacing w:after="0" w:line="240" w:lineRule="auto"/>
              <w:rPr>
                <w:rFonts w:ascii="Calibri" w:eastAsia="Times New Roman" w:hAnsi="Calibri" w:cs="Times New Roman"/>
                <w:color w:val="000000"/>
                <w:lang w:eastAsia="tr-TR"/>
              </w:rPr>
            </w:pPr>
            <w:r w:rsidRPr="00361761">
              <w:rPr>
                <w:rFonts w:ascii="Calibri" w:eastAsia="Times New Roman" w:hAnsi="Calibri" w:cs="Times New Roman"/>
                <w:color w:val="000000"/>
                <w:lang w:eastAsia="tr-TR"/>
              </w:rPr>
              <w:t>52,97031</w:t>
            </w:r>
          </w:p>
        </w:tc>
      </w:tr>
    </w:tbl>
    <w:p w:rsidR="009A6055" w:rsidRPr="00361761" w:rsidRDefault="004F4F55" w:rsidP="00361761">
      <w:pPr>
        <w:spacing w:before="120" w:line="360" w:lineRule="auto"/>
        <w:ind w:firstLine="708"/>
        <w:jc w:val="both"/>
        <w:rPr>
          <w:rFonts w:ascii="Arial" w:eastAsia="ヒラギノ明朝 Pro W3" w:hAnsi="Arial" w:cs="Arial"/>
        </w:rPr>
      </w:pPr>
      <w:r w:rsidRPr="004F4F55">
        <w:rPr>
          <w:rFonts w:ascii="Arial" w:eastAsia="ヒラギノ明朝 Pro W3" w:hAnsi="Arial" w:cs="Arial"/>
          <w:lang w:eastAsia="tr-TR"/>
        </w:rPr>
        <w:t xml:space="preserve">Tablo </w:t>
      </w:r>
      <w:r w:rsidR="00061D13">
        <w:rPr>
          <w:rFonts w:ascii="Arial" w:eastAsia="ヒラギノ明朝 Pro W3" w:hAnsi="Arial" w:cs="Arial"/>
          <w:lang w:eastAsia="tr-TR"/>
        </w:rPr>
        <w:t>9</w:t>
      </w:r>
      <w:r w:rsidRPr="004F4F55">
        <w:rPr>
          <w:rFonts w:ascii="Arial" w:eastAsia="ヒラギノ明朝 Pro W3" w:hAnsi="Arial" w:cs="Arial"/>
          <w:lang w:eastAsia="tr-TR"/>
        </w:rPr>
        <w:t>’</w:t>
      </w:r>
      <w:r w:rsidR="0036779A">
        <w:rPr>
          <w:rFonts w:ascii="Arial" w:eastAsia="ヒラギノ明朝 Pro W3" w:hAnsi="Arial" w:cs="Arial"/>
          <w:lang w:eastAsia="tr-TR"/>
        </w:rPr>
        <w:t>da</w:t>
      </w:r>
      <w:r w:rsidRPr="004F4F55">
        <w:rPr>
          <w:rFonts w:ascii="Arial" w:eastAsia="ヒラギノ明朝 Pro W3" w:hAnsi="Arial" w:cs="Arial"/>
          <w:lang w:eastAsia="tr-TR"/>
        </w:rPr>
        <w:t xml:space="preserve"> görüldüğü gibi </w:t>
      </w:r>
      <w:r w:rsidR="00361761">
        <w:rPr>
          <w:rFonts w:ascii="Arial" w:eastAsia="ヒラギノ明朝 Pro W3" w:hAnsi="Arial" w:cs="Arial"/>
        </w:rPr>
        <w:t>okulumuzda yapılan</w:t>
      </w:r>
      <w:r w:rsidR="00D7730E">
        <w:rPr>
          <w:rFonts w:ascii="Arial" w:eastAsia="ヒラギノ明朝 Pro W3" w:hAnsi="Arial" w:cs="Arial"/>
        </w:rPr>
        <w:t xml:space="preserve"> TEOG sınavlarında </w:t>
      </w:r>
      <w:r w:rsidR="00EE6031">
        <w:rPr>
          <w:rFonts w:ascii="Arial" w:eastAsia="ヒラギノ明朝 Pro W3" w:hAnsi="Arial" w:cs="Arial"/>
        </w:rPr>
        <w:t xml:space="preserve">ders bazında ortalamalarda </w:t>
      </w:r>
      <w:r w:rsidR="00D7730E">
        <w:rPr>
          <w:rFonts w:ascii="Arial" w:eastAsia="ヒラギノ明朝 Pro W3" w:hAnsi="Arial" w:cs="Arial"/>
        </w:rPr>
        <w:t xml:space="preserve"> </w:t>
      </w:r>
      <w:r w:rsidR="00361761">
        <w:rPr>
          <w:rFonts w:ascii="Arial" w:eastAsia="ヒラギノ明朝 Pro W3" w:hAnsi="Arial" w:cs="Arial"/>
        </w:rPr>
        <w:t>artış</w:t>
      </w:r>
      <w:r w:rsidR="00D7730E">
        <w:rPr>
          <w:rFonts w:ascii="Arial" w:eastAsia="ヒラギノ明朝 Pro W3" w:hAnsi="Arial" w:cs="Arial"/>
        </w:rPr>
        <w:t xml:space="preserve"> olduğu gözlenmektedir.</w:t>
      </w:r>
      <w:bookmarkStart w:id="72" w:name="_Toc412496631"/>
    </w:p>
    <w:p w:rsidR="00F547F8" w:rsidRPr="008C4810" w:rsidRDefault="008C4810" w:rsidP="008C4810">
      <w:pPr>
        <w:pStyle w:val="Balk8"/>
        <w:spacing w:before="100" w:beforeAutospacing="1" w:after="100" w:afterAutospacing="1"/>
        <w:rPr>
          <w:rFonts w:ascii="Arial" w:eastAsia="Calibri" w:hAnsi="Arial" w:cs="Arial"/>
          <w:b/>
          <w:sz w:val="22"/>
          <w:szCs w:val="22"/>
          <w:lang w:eastAsia="tr-TR"/>
        </w:rPr>
      </w:pPr>
      <w:r>
        <w:rPr>
          <w:rFonts w:ascii="Arial" w:eastAsia="Calibri" w:hAnsi="Arial" w:cs="Arial"/>
          <w:b/>
          <w:sz w:val="22"/>
          <w:szCs w:val="22"/>
          <w:lang w:eastAsia="tr-TR"/>
        </w:rPr>
        <w:t>Özel Eğitime Erişim ve Tamamlama</w:t>
      </w:r>
    </w:p>
    <w:p w:rsidR="00F547F8" w:rsidRPr="0041373B" w:rsidRDefault="00F547F8" w:rsidP="008C4810">
      <w:pPr>
        <w:spacing w:before="100" w:beforeAutospacing="1" w:after="100" w:afterAutospacing="1" w:line="360" w:lineRule="auto"/>
        <w:ind w:firstLine="708"/>
        <w:jc w:val="both"/>
        <w:rPr>
          <w:rFonts w:ascii="Arial" w:eastAsia="Times New Roman" w:hAnsi="Arial" w:cs="Arial"/>
          <w:lang w:eastAsia="tr-TR"/>
        </w:rPr>
      </w:pPr>
      <w:r w:rsidRPr="0041373B">
        <w:rPr>
          <w:rFonts w:ascii="Arial" w:eastAsia="Times New Roman" w:hAnsi="Arial" w:cs="Arial"/>
          <w:lang w:eastAsia="tr-TR"/>
        </w:rPr>
        <w:t>Bireyler, birbirinden farklı ve benzer özelliklere sahip olup, benzerliklerini ve farklılıklarını dikkate alan, gelişmekte ve değişmekte olan dünyaya ayak uydurmalarını sağlayacak bir eğitim sürecine gereksinim duymaktadır. Beden, zihin, duygusal ve sosyal gelişim özellikleri yönünden normal çocukların gelişim özelliklerinden ayrılan çocukların eğitim ve öğretim işlerini kapsayan çalışmalar "özel eğitim" olarak tanımlamaktadır.</w:t>
      </w:r>
    </w:p>
    <w:p w:rsidR="00F547F8" w:rsidRPr="0041373B" w:rsidRDefault="00F547F8" w:rsidP="00F547F8">
      <w:pPr>
        <w:spacing w:after="120" w:line="360" w:lineRule="auto"/>
        <w:ind w:firstLine="708"/>
        <w:jc w:val="both"/>
        <w:rPr>
          <w:rFonts w:ascii="Arial" w:eastAsia="Times New Roman" w:hAnsi="Arial" w:cs="Arial"/>
          <w:lang w:eastAsia="tr-TR"/>
        </w:rPr>
      </w:pPr>
      <w:r w:rsidRPr="0041373B">
        <w:rPr>
          <w:rFonts w:ascii="Arial" w:eastAsia="Times New Roman" w:hAnsi="Arial" w:cs="Arial"/>
          <w:lang w:eastAsia="tr-TR"/>
        </w:rPr>
        <w:t>Özel Eğitim; özel gereksinimi olan bireylerin, mümkün olan en erken dönemde, gereksinimlerine uygun eğitim ortamlarında, uygun yöntemler ve araç-gereçler kullanılarak desteklenmesi ve olan kapasitelerini en üst seviyede kullanabilmeleri açısından önemlidir. Ayrıca bu bireylerin toplumca kendilerinden beklenen rol ve sorumlukları ile gelişimsel görevlerini yerine getirebilmeleri, kendilerine en uygun özel eğitim hizmetinden yararlanabilmelerine bağlıdır.</w:t>
      </w:r>
    </w:p>
    <w:p w:rsidR="00F547F8" w:rsidRDefault="00F547F8" w:rsidP="00F547F8">
      <w:pPr>
        <w:spacing w:after="120" w:line="360" w:lineRule="auto"/>
        <w:jc w:val="both"/>
        <w:rPr>
          <w:rFonts w:ascii="Arial" w:eastAsia="Times New Roman" w:hAnsi="Arial" w:cs="Arial"/>
          <w:lang w:eastAsia="tr-TR"/>
        </w:rPr>
      </w:pPr>
      <w:r w:rsidRPr="0041373B">
        <w:rPr>
          <w:rFonts w:ascii="Arial" w:eastAsia="Times New Roman" w:hAnsi="Arial" w:cs="Arial"/>
          <w:lang w:eastAsia="tr-TR"/>
        </w:rPr>
        <w:tab/>
      </w:r>
      <w:r w:rsidRPr="0041373B">
        <w:rPr>
          <w:rFonts w:ascii="Arial" w:eastAsia="Times New Roman" w:hAnsi="Arial" w:cs="Arial"/>
          <w:lang w:eastAsia="tr-TR"/>
        </w:rPr>
        <w:tab/>
        <w:t>Türkiye’de özel eğitim; örgün eğitimin verildiği okulların özel alt sınıflarında, kaynaştırma sınıflarında, kaynak odalarda ve ayrıca özel eğitim ve rehabilitasyon merkezlerinde verilmektedir.</w:t>
      </w:r>
    </w:p>
    <w:p w:rsidR="0087455A" w:rsidRDefault="0087455A" w:rsidP="00F547F8">
      <w:pPr>
        <w:spacing w:after="120" w:line="360" w:lineRule="auto"/>
        <w:jc w:val="both"/>
        <w:rPr>
          <w:rFonts w:ascii="Arial" w:eastAsia="Times New Roman" w:hAnsi="Arial" w:cs="Arial"/>
          <w:lang w:eastAsia="tr-TR"/>
        </w:rPr>
      </w:pPr>
    </w:p>
    <w:p w:rsidR="009A7214" w:rsidRDefault="009A7214" w:rsidP="009A0DD9">
      <w:pPr>
        <w:spacing w:after="120" w:line="360" w:lineRule="auto"/>
        <w:jc w:val="both"/>
        <w:rPr>
          <w:rFonts w:ascii="Arial" w:eastAsia="Times New Roman" w:hAnsi="Arial" w:cs="Arial"/>
          <w:lang w:eastAsia="tr-TR"/>
        </w:rPr>
      </w:pPr>
    </w:p>
    <w:p w:rsidR="00867291" w:rsidRDefault="00867291" w:rsidP="009A0DD9">
      <w:pPr>
        <w:spacing w:after="120" w:line="360" w:lineRule="auto"/>
        <w:jc w:val="both"/>
        <w:rPr>
          <w:rFonts w:ascii="Arial" w:eastAsia="Times New Roman" w:hAnsi="Arial" w:cs="Arial"/>
          <w:lang w:eastAsia="tr-TR"/>
        </w:rPr>
      </w:pPr>
    </w:p>
    <w:p w:rsidR="00867291" w:rsidRDefault="00867291" w:rsidP="009A0DD9">
      <w:pPr>
        <w:spacing w:after="120" w:line="360" w:lineRule="auto"/>
        <w:jc w:val="both"/>
        <w:rPr>
          <w:rFonts w:ascii="Arial" w:eastAsia="Times New Roman" w:hAnsi="Arial" w:cs="Arial"/>
          <w:lang w:eastAsia="tr-TR"/>
        </w:rPr>
      </w:pPr>
    </w:p>
    <w:p w:rsidR="00867291" w:rsidRDefault="00867291" w:rsidP="009A0DD9">
      <w:pPr>
        <w:spacing w:after="120" w:line="360" w:lineRule="auto"/>
        <w:jc w:val="both"/>
        <w:rPr>
          <w:rFonts w:ascii="Arial" w:eastAsia="Times New Roman" w:hAnsi="Arial" w:cs="Arial"/>
          <w:lang w:eastAsia="tr-TR"/>
        </w:rPr>
      </w:pPr>
    </w:p>
    <w:p w:rsidR="00867291" w:rsidRDefault="00867291" w:rsidP="009A0DD9">
      <w:pPr>
        <w:spacing w:after="120" w:line="360" w:lineRule="auto"/>
        <w:jc w:val="both"/>
        <w:rPr>
          <w:rFonts w:ascii="Arial" w:eastAsia="Times New Roman" w:hAnsi="Arial" w:cs="Arial"/>
          <w:lang w:eastAsia="tr-TR"/>
        </w:rPr>
      </w:pPr>
    </w:p>
    <w:p w:rsidR="00867291" w:rsidRDefault="00867291" w:rsidP="009A0DD9">
      <w:pPr>
        <w:spacing w:after="120" w:line="360" w:lineRule="auto"/>
        <w:jc w:val="both"/>
        <w:rPr>
          <w:rFonts w:ascii="Arial" w:eastAsia="Times New Roman" w:hAnsi="Arial" w:cs="Arial"/>
          <w:lang w:eastAsia="tr-TR"/>
        </w:rPr>
      </w:pPr>
    </w:p>
    <w:p w:rsidR="00F547F8" w:rsidRPr="00011FD5" w:rsidRDefault="00F547F8" w:rsidP="00F547F8">
      <w:pPr>
        <w:spacing w:after="120"/>
        <w:rPr>
          <w:rFonts w:ascii="Cambria" w:eastAsia="Times New Roman" w:hAnsi="Cambria" w:cs="Arial"/>
          <w:b/>
          <w:i/>
          <w:sz w:val="20"/>
          <w:szCs w:val="20"/>
          <w:lang w:eastAsia="tr-TR"/>
        </w:rPr>
      </w:pPr>
      <w:bookmarkStart w:id="73" w:name="_Toc390986632"/>
      <w:bookmarkStart w:id="74" w:name="_Toc409710945"/>
      <w:bookmarkStart w:id="75" w:name="_Toc429379942"/>
      <w:r w:rsidRPr="009A5A5C">
        <w:rPr>
          <w:rFonts w:ascii="Cambria" w:eastAsia="Times New Roman" w:hAnsi="Cambria" w:cs="Arial"/>
          <w:b/>
          <w:i/>
          <w:sz w:val="20"/>
          <w:szCs w:val="20"/>
          <w:lang w:eastAsia="tr-TR"/>
        </w:rPr>
        <w:lastRenderedPageBreak/>
        <w:t xml:space="preserve">Tablo </w:t>
      </w:r>
      <w:r w:rsidR="0079026E">
        <w:rPr>
          <w:rFonts w:ascii="Cambria" w:eastAsia="Times New Roman" w:hAnsi="Cambria" w:cs="Arial"/>
          <w:b/>
          <w:i/>
          <w:sz w:val="20"/>
          <w:szCs w:val="20"/>
          <w:lang w:eastAsia="tr-TR"/>
        </w:rPr>
        <w:t>10</w:t>
      </w:r>
      <w:r w:rsidRPr="009A5A5C">
        <w:rPr>
          <w:rFonts w:ascii="Cambria" w:eastAsia="ヒラギノ明朝 Pro W3" w:hAnsi="Cambria" w:cs="Arial"/>
          <w:b/>
          <w:i/>
          <w:sz w:val="20"/>
          <w:szCs w:val="20"/>
          <w:lang w:eastAsia="tr-TR"/>
        </w:rPr>
        <w:t xml:space="preserve">. </w:t>
      </w:r>
      <w:r w:rsidR="00011FD5">
        <w:rPr>
          <w:rFonts w:ascii="Cambria" w:eastAsia="ヒラギノ明朝 Pro W3" w:hAnsi="Cambria" w:cs="Arial"/>
          <w:b/>
          <w:i/>
          <w:sz w:val="20"/>
          <w:szCs w:val="20"/>
          <w:lang w:eastAsia="tr-TR"/>
        </w:rPr>
        <w:t xml:space="preserve">2014-2015 Eğitim Öğretim Yılı </w:t>
      </w:r>
      <w:r w:rsidRPr="009A5A5C">
        <w:rPr>
          <w:rFonts w:ascii="Cambria" w:eastAsia="Times New Roman" w:hAnsi="Cambria" w:cs="Arial"/>
          <w:b/>
          <w:i/>
          <w:sz w:val="20"/>
          <w:szCs w:val="20"/>
          <w:lang w:eastAsia="tr-TR"/>
        </w:rPr>
        <w:t>Kamu Örgün Eğitim Kurumlarında Eğitim Gören Engelli Öğrenci</w:t>
      </w:r>
      <w:bookmarkEnd w:id="73"/>
      <w:bookmarkEnd w:id="74"/>
      <w:r w:rsidRPr="009A5A5C">
        <w:rPr>
          <w:rFonts w:ascii="Cambria" w:eastAsia="Times New Roman" w:hAnsi="Cambria" w:cs="Arial"/>
          <w:b/>
          <w:i/>
          <w:sz w:val="20"/>
          <w:szCs w:val="20"/>
          <w:lang w:eastAsia="tr-TR"/>
        </w:rPr>
        <w:t xml:space="preserve"> Sayılar</w:t>
      </w:r>
      <w:bookmarkEnd w:id="75"/>
      <w:r w:rsidR="009A7214">
        <w:rPr>
          <w:rFonts w:ascii="Cambria" w:eastAsia="Times New Roman" w:hAnsi="Cambria" w:cs="Arial"/>
          <w:b/>
          <w:i/>
          <w:sz w:val="20"/>
          <w:szCs w:val="20"/>
          <w:lang w:eastAsia="tr-TR"/>
        </w:rPr>
        <w:t>ı</w:t>
      </w:r>
    </w:p>
    <w:p w:rsidR="005170B7" w:rsidRPr="00867291" w:rsidRDefault="005170B7" w:rsidP="00867291"/>
    <w:tbl>
      <w:tblPr>
        <w:tblW w:w="90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2268"/>
        <w:gridCol w:w="993"/>
        <w:gridCol w:w="776"/>
        <w:gridCol w:w="783"/>
        <w:gridCol w:w="821"/>
        <w:gridCol w:w="731"/>
        <w:gridCol w:w="697"/>
        <w:gridCol w:w="825"/>
      </w:tblGrid>
      <w:tr w:rsidR="005170B7" w:rsidRPr="009A7214" w:rsidTr="00620365">
        <w:trPr>
          <w:trHeight w:val="570"/>
        </w:trPr>
        <w:tc>
          <w:tcPr>
            <w:tcW w:w="1149" w:type="dxa"/>
            <w:shd w:val="clear" w:color="auto" w:fill="D5DCE4" w:themeFill="text2" w:themeFillTint="33"/>
            <w:vAlign w:val="center"/>
            <w:hideMark/>
          </w:tcPr>
          <w:p w:rsidR="005170B7" w:rsidRPr="009A7214" w:rsidRDefault="005170B7" w:rsidP="00287C30">
            <w:pPr>
              <w:spacing w:after="0" w:line="240" w:lineRule="auto"/>
              <w:rPr>
                <w:rFonts w:ascii="Arial" w:eastAsia="Times New Roman" w:hAnsi="Arial" w:cs="Arial"/>
                <w:b/>
                <w:bCs/>
                <w:sz w:val="18"/>
                <w:szCs w:val="18"/>
              </w:rPr>
            </w:pPr>
            <w:r w:rsidRPr="009A7214">
              <w:rPr>
                <w:rFonts w:ascii="Arial" w:eastAsia="Times New Roman" w:hAnsi="Arial" w:cs="Arial"/>
                <w:b/>
                <w:bCs/>
                <w:sz w:val="18"/>
                <w:szCs w:val="18"/>
              </w:rPr>
              <w:t>İlçe Adı</w:t>
            </w:r>
          </w:p>
        </w:tc>
        <w:tc>
          <w:tcPr>
            <w:tcW w:w="2268" w:type="dxa"/>
            <w:shd w:val="clear" w:color="auto" w:fill="D5DCE4" w:themeFill="text2" w:themeFillTint="33"/>
            <w:vAlign w:val="center"/>
            <w:hideMark/>
          </w:tcPr>
          <w:p w:rsidR="005170B7" w:rsidRPr="009A7214" w:rsidRDefault="005170B7" w:rsidP="00287C30">
            <w:pPr>
              <w:spacing w:after="0" w:line="240" w:lineRule="auto"/>
              <w:jc w:val="center"/>
              <w:rPr>
                <w:rFonts w:ascii="Arial" w:eastAsia="Times New Roman" w:hAnsi="Arial" w:cs="Arial"/>
                <w:b/>
                <w:bCs/>
                <w:sz w:val="18"/>
                <w:szCs w:val="18"/>
              </w:rPr>
            </w:pPr>
            <w:r w:rsidRPr="009A7214">
              <w:rPr>
                <w:rFonts w:ascii="Arial" w:eastAsia="Times New Roman" w:hAnsi="Arial" w:cs="Arial"/>
                <w:b/>
                <w:bCs/>
                <w:sz w:val="18"/>
                <w:szCs w:val="18"/>
              </w:rPr>
              <w:t>YAŞ</w:t>
            </w:r>
          </w:p>
        </w:tc>
        <w:tc>
          <w:tcPr>
            <w:tcW w:w="993" w:type="dxa"/>
            <w:shd w:val="clear" w:color="auto" w:fill="D5DCE4" w:themeFill="text2" w:themeFillTint="33"/>
            <w:vAlign w:val="center"/>
            <w:hideMark/>
          </w:tcPr>
          <w:p w:rsidR="005170B7" w:rsidRPr="009A7214" w:rsidRDefault="005170B7" w:rsidP="00287C30">
            <w:pPr>
              <w:spacing w:after="0" w:line="240" w:lineRule="auto"/>
              <w:jc w:val="center"/>
              <w:rPr>
                <w:rFonts w:ascii="Arial" w:eastAsia="Times New Roman" w:hAnsi="Arial" w:cs="Arial"/>
                <w:b/>
                <w:bCs/>
                <w:sz w:val="18"/>
                <w:szCs w:val="18"/>
              </w:rPr>
            </w:pPr>
            <w:r w:rsidRPr="009A7214">
              <w:rPr>
                <w:rFonts w:ascii="Arial" w:eastAsia="Times New Roman" w:hAnsi="Arial" w:cs="Arial"/>
                <w:b/>
                <w:bCs/>
                <w:sz w:val="18"/>
                <w:szCs w:val="18"/>
              </w:rPr>
              <w:t>Bedensel Engelli</w:t>
            </w:r>
          </w:p>
        </w:tc>
        <w:tc>
          <w:tcPr>
            <w:tcW w:w="776" w:type="dxa"/>
            <w:shd w:val="clear" w:color="auto" w:fill="D5DCE4" w:themeFill="text2" w:themeFillTint="33"/>
            <w:vAlign w:val="center"/>
            <w:hideMark/>
          </w:tcPr>
          <w:p w:rsidR="005170B7" w:rsidRPr="009A7214" w:rsidRDefault="005170B7" w:rsidP="00287C30">
            <w:pPr>
              <w:spacing w:after="0" w:line="240" w:lineRule="auto"/>
              <w:jc w:val="center"/>
              <w:rPr>
                <w:rFonts w:ascii="Arial" w:eastAsia="Times New Roman" w:hAnsi="Arial" w:cs="Arial"/>
                <w:b/>
                <w:bCs/>
                <w:sz w:val="18"/>
                <w:szCs w:val="18"/>
              </w:rPr>
            </w:pPr>
            <w:r w:rsidRPr="009A7214">
              <w:rPr>
                <w:rFonts w:ascii="Arial" w:eastAsia="Times New Roman" w:hAnsi="Arial" w:cs="Arial"/>
                <w:b/>
                <w:bCs/>
                <w:sz w:val="18"/>
                <w:szCs w:val="18"/>
              </w:rPr>
              <w:t>Görme Engelli</w:t>
            </w:r>
          </w:p>
        </w:tc>
        <w:tc>
          <w:tcPr>
            <w:tcW w:w="783" w:type="dxa"/>
            <w:shd w:val="clear" w:color="auto" w:fill="D5DCE4" w:themeFill="text2" w:themeFillTint="33"/>
            <w:vAlign w:val="center"/>
            <w:hideMark/>
          </w:tcPr>
          <w:p w:rsidR="005170B7" w:rsidRPr="009A7214" w:rsidRDefault="005170B7" w:rsidP="00287C30">
            <w:pPr>
              <w:spacing w:after="0" w:line="240" w:lineRule="auto"/>
              <w:jc w:val="center"/>
              <w:rPr>
                <w:rFonts w:ascii="Arial" w:eastAsia="Times New Roman" w:hAnsi="Arial" w:cs="Arial"/>
                <w:b/>
                <w:bCs/>
                <w:sz w:val="18"/>
                <w:szCs w:val="18"/>
              </w:rPr>
            </w:pPr>
            <w:r w:rsidRPr="009A7214">
              <w:rPr>
                <w:rFonts w:ascii="Arial" w:eastAsia="Times New Roman" w:hAnsi="Arial" w:cs="Arial"/>
                <w:b/>
                <w:bCs/>
                <w:sz w:val="18"/>
                <w:szCs w:val="18"/>
              </w:rPr>
              <w:t>İşitme Engelli</w:t>
            </w:r>
          </w:p>
        </w:tc>
        <w:tc>
          <w:tcPr>
            <w:tcW w:w="821" w:type="dxa"/>
            <w:shd w:val="clear" w:color="auto" w:fill="D5DCE4" w:themeFill="text2" w:themeFillTint="33"/>
            <w:vAlign w:val="center"/>
            <w:hideMark/>
          </w:tcPr>
          <w:p w:rsidR="005170B7" w:rsidRPr="009A7214" w:rsidRDefault="005170B7" w:rsidP="00287C30">
            <w:pPr>
              <w:spacing w:after="0" w:line="240" w:lineRule="auto"/>
              <w:jc w:val="center"/>
              <w:rPr>
                <w:rFonts w:ascii="Arial" w:eastAsia="Times New Roman" w:hAnsi="Arial" w:cs="Arial"/>
                <w:b/>
                <w:bCs/>
                <w:sz w:val="18"/>
                <w:szCs w:val="18"/>
              </w:rPr>
            </w:pPr>
            <w:r w:rsidRPr="009A7214">
              <w:rPr>
                <w:rFonts w:ascii="Arial" w:eastAsia="Times New Roman" w:hAnsi="Arial" w:cs="Arial"/>
                <w:b/>
                <w:bCs/>
                <w:sz w:val="18"/>
                <w:szCs w:val="18"/>
              </w:rPr>
              <w:t>Zihinsel Engelli</w:t>
            </w:r>
          </w:p>
        </w:tc>
        <w:tc>
          <w:tcPr>
            <w:tcW w:w="731" w:type="dxa"/>
            <w:shd w:val="clear" w:color="auto" w:fill="D5DCE4" w:themeFill="text2" w:themeFillTint="33"/>
            <w:vAlign w:val="center"/>
            <w:hideMark/>
          </w:tcPr>
          <w:p w:rsidR="005170B7" w:rsidRPr="009A7214" w:rsidRDefault="005170B7" w:rsidP="00287C30">
            <w:pPr>
              <w:spacing w:after="0" w:line="240" w:lineRule="auto"/>
              <w:jc w:val="center"/>
              <w:rPr>
                <w:rFonts w:ascii="Arial" w:eastAsia="Times New Roman" w:hAnsi="Arial" w:cs="Arial"/>
                <w:b/>
                <w:bCs/>
                <w:sz w:val="18"/>
                <w:szCs w:val="18"/>
              </w:rPr>
            </w:pPr>
            <w:r w:rsidRPr="009A7214">
              <w:rPr>
                <w:rFonts w:ascii="Arial" w:eastAsia="Times New Roman" w:hAnsi="Arial" w:cs="Arial"/>
                <w:b/>
                <w:bCs/>
                <w:sz w:val="18"/>
                <w:szCs w:val="18"/>
              </w:rPr>
              <w:t>Birden Fazla Engelli</w:t>
            </w:r>
          </w:p>
        </w:tc>
        <w:tc>
          <w:tcPr>
            <w:tcW w:w="697" w:type="dxa"/>
            <w:shd w:val="clear" w:color="auto" w:fill="D5DCE4" w:themeFill="text2" w:themeFillTint="33"/>
            <w:vAlign w:val="center"/>
            <w:hideMark/>
          </w:tcPr>
          <w:p w:rsidR="005170B7" w:rsidRPr="009A7214" w:rsidRDefault="005170B7" w:rsidP="00287C30">
            <w:pPr>
              <w:spacing w:after="0" w:line="240" w:lineRule="auto"/>
              <w:jc w:val="center"/>
              <w:rPr>
                <w:rFonts w:ascii="Arial" w:eastAsia="Times New Roman" w:hAnsi="Arial" w:cs="Arial"/>
                <w:b/>
                <w:bCs/>
                <w:sz w:val="18"/>
                <w:szCs w:val="18"/>
              </w:rPr>
            </w:pPr>
            <w:r w:rsidRPr="009A7214">
              <w:rPr>
                <w:rFonts w:ascii="Arial" w:eastAsia="Times New Roman" w:hAnsi="Arial" w:cs="Arial"/>
                <w:b/>
                <w:bCs/>
                <w:sz w:val="18"/>
                <w:szCs w:val="18"/>
              </w:rPr>
              <w:t>Diğer</w:t>
            </w:r>
          </w:p>
        </w:tc>
        <w:tc>
          <w:tcPr>
            <w:tcW w:w="825" w:type="dxa"/>
            <w:shd w:val="clear" w:color="auto" w:fill="D5DCE4" w:themeFill="text2" w:themeFillTint="33"/>
            <w:vAlign w:val="center"/>
            <w:hideMark/>
          </w:tcPr>
          <w:p w:rsidR="005170B7" w:rsidRPr="009A7214" w:rsidRDefault="005170B7" w:rsidP="00287C30">
            <w:pPr>
              <w:spacing w:after="0" w:line="240" w:lineRule="auto"/>
              <w:jc w:val="center"/>
              <w:rPr>
                <w:rFonts w:ascii="Arial" w:eastAsia="Times New Roman" w:hAnsi="Arial" w:cs="Arial"/>
                <w:b/>
                <w:bCs/>
                <w:sz w:val="18"/>
                <w:szCs w:val="18"/>
              </w:rPr>
            </w:pPr>
            <w:r w:rsidRPr="009A7214">
              <w:rPr>
                <w:rFonts w:ascii="Arial" w:eastAsia="Times New Roman" w:hAnsi="Arial" w:cs="Arial"/>
                <w:b/>
                <w:bCs/>
                <w:sz w:val="18"/>
                <w:szCs w:val="18"/>
              </w:rPr>
              <w:t>Genel Toplam</w:t>
            </w:r>
          </w:p>
        </w:tc>
      </w:tr>
      <w:tr w:rsidR="005170B7" w:rsidRPr="009A7214" w:rsidTr="00620365">
        <w:trPr>
          <w:trHeight w:val="232"/>
        </w:trPr>
        <w:tc>
          <w:tcPr>
            <w:tcW w:w="1149" w:type="dxa"/>
            <w:vMerge w:val="restart"/>
            <w:shd w:val="clear" w:color="auto" w:fill="auto"/>
            <w:vAlign w:val="center"/>
            <w:hideMark/>
          </w:tcPr>
          <w:p w:rsidR="005170B7" w:rsidRPr="009A7214" w:rsidRDefault="00620365" w:rsidP="00287C30">
            <w:pPr>
              <w:spacing w:after="0" w:line="240" w:lineRule="auto"/>
              <w:rPr>
                <w:rFonts w:ascii="Arial" w:eastAsia="Times New Roman" w:hAnsi="Arial" w:cs="Arial"/>
                <w:b/>
                <w:bCs/>
                <w:sz w:val="18"/>
                <w:szCs w:val="18"/>
              </w:rPr>
            </w:pPr>
            <w:r>
              <w:rPr>
                <w:rFonts w:ascii="Arial" w:eastAsia="Times New Roman" w:hAnsi="Arial" w:cs="Arial"/>
                <w:b/>
                <w:bCs/>
                <w:sz w:val="18"/>
                <w:szCs w:val="18"/>
              </w:rPr>
              <w:t>Karacaşar</w:t>
            </w:r>
          </w:p>
        </w:tc>
        <w:tc>
          <w:tcPr>
            <w:tcW w:w="2268" w:type="dxa"/>
            <w:shd w:val="clear" w:color="auto" w:fill="auto"/>
            <w:vAlign w:val="center"/>
            <w:hideMark/>
          </w:tcPr>
          <w:p w:rsidR="005170B7" w:rsidRPr="009A7214" w:rsidRDefault="005170B7" w:rsidP="00287C30">
            <w:pPr>
              <w:spacing w:after="0" w:line="240" w:lineRule="auto"/>
              <w:jc w:val="center"/>
              <w:rPr>
                <w:rFonts w:ascii="Arial" w:eastAsia="Times New Roman" w:hAnsi="Arial" w:cs="Arial"/>
                <w:bCs/>
                <w:sz w:val="18"/>
                <w:szCs w:val="18"/>
              </w:rPr>
            </w:pPr>
            <w:r w:rsidRPr="009A7214">
              <w:rPr>
                <w:rFonts w:ascii="Arial" w:eastAsia="Times New Roman" w:hAnsi="Arial" w:cs="Arial"/>
                <w:bCs/>
                <w:sz w:val="18"/>
                <w:szCs w:val="18"/>
              </w:rPr>
              <w:t>3-5 Yaş Okul Öncesi</w:t>
            </w:r>
          </w:p>
        </w:tc>
        <w:tc>
          <w:tcPr>
            <w:tcW w:w="993" w:type="dxa"/>
            <w:shd w:val="clear" w:color="auto" w:fill="auto"/>
            <w:vAlign w:val="bottom"/>
            <w:hideMark/>
          </w:tcPr>
          <w:p w:rsidR="005170B7" w:rsidRPr="009A7214" w:rsidRDefault="00620365" w:rsidP="00287C30">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776" w:type="dxa"/>
            <w:shd w:val="clear" w:color="auto" w:fill="auto"/>
            <w:vAlign w:val="bottom"/>
            <w:hideMark/>
          </w:tcPr>
          <w:p w:rsidR="005170B7" w:rsidRPr="009A7214" w:rsidRDefault="005170B7" w:rsidP="00287C30">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783" w:type="dxa"/>
            <w:shd w:val="clear" w:color="auto" w:fill="auto"/>
            <w:vAlign w:val="bottom"/>
            <w:hideMark/>
          </w:tcPr>
          <w:p w:rsidR="005170B7" w:rsidRPr="009A7214" w:rsidRDefault="005170B7" w:rsidP="00287C30">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821" w:type="dxa"/>
            <w:shd w:val="clear" w:color="auto" w:fill="auto"/>
            <w:vAlign w:val="bottom"/>
            <w:hideMark/>
          </w:tcPr>
          <w:p w:rsidR="005170B7" w:rsidRPr="009A7214" w:rsidRDefault="009A7214" w:rsidP="00287C30">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731" w:type="dxa"/>
            <w:shd w:val="clear" w:color="auto" w:fill="auto"/>
            <w:vAlign w:val="bottom"/>
            <w:hideMark/>
          </w:tcPr>
          <w:p w:rsidR="005170B7" w:rsidRPr="009A7214" w:rsidRDefault="009A7214" w:rsidP="00287C30">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697" w:type="dxa"/>
            <w:shd w:val="clear" w:color="auto" w:fill="auto"/>
            <w:vAlign w:val="bottom"/>
            <w:hideMark/>
          </w:tcPr>
          <w:p w:rsidR="005170B7" w:rsidRPr="009A7214" w:rsidRDefault="009A7214" w:rsidP="00287C30">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825" w:type="dxa"/>
            <w:shd w:val="clear" w:color="auto" w:fill="auto"/>
            <w:vAlign w:val="bottom"/>
            <w:hideMark/>
          </w:tcPr>
          <w:p w:rsidR="005170B7" w:rsidRPr="009A7214" w:rsidRDefault="00620365" w:rsidP="00287C30">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620365" w:rsidRPr="009A7214" w:rsidTr="00620365">
        <w:trPr>
          <w:trHeight w:val="232"/>
        </w:trPr>
        <w:tc>
          <w:tcPr>
            <w:tcW w:w="1149" w:type="dxa"/>
            <w:vMerge/>
            <w:shd w:val="clear" w:color="auto" w:fill="D5DCE4" w:themeFill="text2" w:themeFillTint="33"/>
            <w:vAlign w:val="center"/>
            <w:hideMark/>
          </w:tcPr>
          <w:p w:rsidR="00620365" w:rsidRPr="009A7214" w:rsidRDefault="00620365" w:rsidP="00620365">
            <w:pPr>
              <w:spacing w:after="0" w:line="240" w:lineRule="auto"/>
              <w:rPr>
                <w:rFonts w:ascii="Arial" w:eastAsia="Times New Roman" w:hAnsi="Arial" w:cs="Arial"/>
                <w:b/>
                <w:bCs/>
                <w:sz w:val="18"/>
                <w:szCs w:val="18"/>
              </w:rPr>
            </w:pPr>
          </w:p>
        </w:tc>
        <w:tc>
          <w:tcPr>
            <w:tcW w:w="2268" w:type="dxa"/>
            <w:shd w:val="clear" w:color="auto" w:fill="D5DCE4" w:themeFill="text2" w:themeFillTint="33"/>
            <w:vAlign w:val="center"/>
            <w:hideMark/>
          </w:tcPr>
          <w:p w:rsidR="00620365" w:rsidRPr="009A7214" w:rsidRDefault="00620365" w:rsidP="00620365">
            <w:pPr>
              <w:spacing w:after="0" w:line="240" w:lineRule="auto"/>
              <w:jc w:val="center"/>
              <w:rPr>
                <w:rFonts w:ascii="Arial" w:eastAsia="Times New Roman" w:hAnsi="Arial" w:cs="Arial"/>
                <w:bCs/>
                <w:sz w:val="18"/>
                <w:szCs w:val="18"/>
              </w:rPr>
            </w:pPr>
            <w:r w:rsidRPr="009A7214">
              <w:rPr>
                <w:rFonts w:ascii="Arial" w:eastAsia="Times New Roman" w:hAnsi="Arial" w:cs="Arial"/>
                <w:bCs/>
                <w:sz w:val="18"/>
                <w:szCs w:val="18"/>
              </w:rPr>
              <w:t>6-9 Yaş İlkokul</w:t>
            </w:r>
          </w:p>
        </w:tc>
        <w:tc>
          <w:tcPr>
            <w:tcW w:w="993" w:type="dxa"/>
            <w:shd w:val="clear" w:color="auto" w:fill="D5DCE4" w:themeFill="text2" w:themeFillTint="33"/>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776" w:type="dxa"/>
            <w:shd w:val="clear" w:color="auto" w:fill="D5DCE4" w:themeFill="text2" w:themeFillTint="33"/>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783" w:type="dxa"/>
            <w:shd w:val="clear" w:color="auto" w:fill="D5DCE4" w:themeFill="text2" w:themeFillTint="33"/>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821" w:type="dxa"/>
            <w:shd w:val="clear" w:color="auto" w:fill="D5DCE4" w:themeFill="text2" w:themeFillTint="33"/>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731" w:type="dxa"/>
            <w:shd w:val="clear" w:color="auto" w:fill="D5DCE4" w:themeFill="text2" w:themeFillTint="33"/>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697" w:type="dxa"/>
            <w:shd w:val="clear" w:color="auto" w:fill="D5DCE4" w:themeFill="text2" w:themeFillTint="33"/>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825" w:type="dxa"/>
            <w:shd w:val="clear" w:color="auto" w:fill="D5DCE4" w:themeFill="text2" w:themeFillTint="33"/>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r>
      <w:tr w:rsidR="00620365" w:rsidRPr="009A7214" w:rsidTr="00620365">
        <w:trPr>
          <w:trHeight w:val="232"/>
        </w:trPr>
        <w:tc>
          <w:tcPr>
            <w:tcW w:w="1149" w:type="dxa"/>
            <w:vMerge/>
            <w:vAlign w:val="center"/>
            <w:hideMark/>
          </w:tcPr>
          <w:p w:rsidR="00620365" w:rsidRPr="009A7214" w:rsidRDefault="00620365" w:rsidP="00620365">
            <w:pPr>
              <w:spacing w:after="0" w:line="240" w:lineRule="auto"/>
              <w:rPr>
                <w:rFonts w:ascii="Arial" w:eastAsia="Times New Roman" w:hAnsi="Arial" w:cs="Arial"/>
                <w:b/>
                <w:bCs/>
                <w:sz w:val="18"/>
                <w:szCs w:val="18"/>
              </w:rPr>
            </w:pPr>
          </w:p>
        </w:tc>
        <w:tc>
          <w:tcPr>
            <w:tcW w:w="2268" w:type="dxa"/>
            <w:shd w:val="clear" w:color="auto" w:fill="auto"/>
            <w:vAlign w:val="center"/>
            <w:hideMark/>
          </w:tcPr>
          <w:p w:rsidR="00620365" w:rsidRPr="009A7214" w:rsidRDefault="00620365" w:rsidP="00620365">
            <w:pPr>
              <w:spacing w:after="0" w:line="240" w:lineRule="auto"/>
              <w:jc w:val="center"/>
              <w:rPr>
                <w:rFonts w:ascii="Arial" w:eastAsia="Times New Roman" w:hAnsi="Arial" w:cs="Arial"/>
                <w:bCs/>
                <w:sz w:val="18"/>
                <w:szCs w:val="18"/>
              </w:rPr>
            </w:pPr>
            <w:r w:rsidRPr="009A7214">
              <w:rPr>
                <w:rFonts w:ascii="Arial" w:eastAsia="Times New Roman" w:hAnsi="Arial" w:cs="Arial"/>
                <w:bCs/>
                <w:sz w:val="18"/>
                <w:szCs w:val="18"/>
              </w:rPr>
              <w:t>10-13 Yaş Ortaokul</w:t>
            </w:r>
          </w:p>
        </w:tc>
        <w:tc>
          <w:tcPr>
            <w:tcW w:w="993" w:type="dxa"/>
            <w:shd w:val="clear" w:color="auto" w:fill="auto"/>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776" w:type="dxa"/>
            <w:shd w:val="clear" w:color="auto" w:fill="auto"/>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783" w:type="dxa"/>
            <w:shd w:val="clear" w:color="auto" w:fill="auto"/>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821" w:type="dxa"/>
            <w:shd w:val="clear" w:color="auto" w:fill="auto"/>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731" w:type="dxa"/>
            <w:shd w:val="clear" w:color="auto" w:fill="auto"/>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697" w:type="dxa"/>
            <w:shd w:val="clear" w:color="auto" w:fill="auto"/>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825" w:type="dxa"/>
            <w:shd w:val="clear" w:color="auto" w:fill="auto"/>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r>
      <w:tr w:rsidR="00620365" w:rsidRPr="009A7214" w:rsidTr="00620365">
        <w:trPr>
          <w:gridAfter w:val="8"/>
          <w:wAfter w:w="7894" w:type="dxa"/>
          <w:trHeight w:val="232"/>
        </w:trPr>
        <w:tc>
          <w:tcPr>
            <w:tcW w:w="1149" w:type="dxa"/>
            <w:vMerge/>
            <w:shd w:val="clear" w:color="auto" w:fill="D5DCE4" w:themeFill="text2" w:themeFillTint="33"/>
            <w:vAlign w:val="center"/>
            <w:hideMark/>
          </w:tcPr>
          <w:p w:rsidR="00620365" w:rsidRPr="009A7214" w:rsidRDefault="00620365" w:rsidP="00620365">
            <w:pPr>
              <w:spacing w:after="0" w:line="240" w:lineRule="auto"/>
              <w:rPr>
                <w:rFonts w:ascii="Arial" w:eastAsia="Times New Roman" w:hAnsi="Arial" w:cs="Arial"/>
                <w:b/>
                <w:bCs/>
                <w:sz w:val="18"/>
                <w:szCs w:val="18"/>
              </w:rPr>
            </w:pPr>
          </w:p>
        </w:tc>
      </w:tr>
      <w:tr w:rsidR="00620365" w:rsidRPr="009A7214" w:rsidTr="00620365">
        <w:trPr>
          <w:trHeight w:val="207"/>
        </w:trPr>
        <w:tc>
          <w:tcPr>
            <w:tcW w:w="1149" w:type="dxa"/>
            <w:vMerge/>
            <w:shd w:val="clear" w:color="auto" w:fill="D0CECE" w:themeFill="background2" w:themeFillShade="E6"/>
            <w:vAlign w:val="center"/>
            <w:hideMark/>
          </w:tcPr>
          <w:p w:rsidR="00620365" w:rsidRPr="009A7214" w:rsidRDefault="00620365" w:rsidP="00620365">
            <w:pPr>
              <w:spacing w:after="0" w:line="240" w:lineRule="auto"/>
              <w:rPr>
                <w:rFonts w:ascii="Arial" w:eastAsia="Times New Roman" w:hAnsi="Arial" w:cs="Arial"/>
                <w:b/>
                <w:bCs/>
                <w:sz w:val="18"/>
                <w:szCs w:val="18"/>
              </w:rPr>
            </w:pPr>
          </w:p>
        </w:tc>
        <w:tc>
          <w:tcPr>
            <w:tcW w:w="2268" w:type="dxa"/>
            <w:shd w:val="clear" w:color="auto" w:fill="D0CECE" w:themeFill="background2" w:themeFillShade="E6"/>
            <w:vAlign w:val="center"/>
            <w:hideMark/>
          </w:tcPr>
          <w:p w:rsidR="00620365" w:rsidRPr="009A7214" w:rsidRDefault="00631369" w:rsidP="00620365">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Karacaşar</w:t>
            </w:r>
            <w:r w:rsidRPr="009A7214">
              <w:rPr>
                <w:rFonts w:ascii="Arial" w:eastAsia="Times New Roman" w:hAnsi="Arial" w:cs="Arial"/>
                <w:b/>
                <w:bCs/>
                <w:sz w:val="18"/>
                <w:szCs w:val="18"/>
              </w:rPr>
              <w:t xml:space="preserve"> </w:t>
            </w:r>
            <w:r w:rsidR="00620365" w:rsidRPr="009A7214">
              <w:rPr>
                <w:rFonts w:ascii="Arial" w:eastAsia="Times New Roman" w:hAnsi="Arial" w:cs="Arial"/>
                <w:b/>
                <w:bCs/>
                <w:sz w:val="18"/>
                <w:szCs w:val="18"/>
              </w:rPr>
              <w:t>Toplamı</w:t>
            </w:r>
          </w:p>
        </w:tc>
        <w:tc>
          <w:tcPr>
            <w:tcW w:w="993" w:type="dxa"/>
            <w:shd w:val="clear" w:color="auto" w:fill="D0CECE" w:themeFill="background2" w:themeFillShade="E6"/>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776" w:type="dxa"/>
            <w:shd w:val="clear" w:color="auto" w:fill="D0CECE" w:themeFill="background2" w:themeFillShade="E6"/>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783" w:type="dxa"/>
            <w:shd w:val="clear" w:color="auto" w:fill="D0CECE" w:themeFill="background2" w:themeFillShade="E6"/>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821" w:type="dxa"/>
            <w:shd w:val="clear" w:color="auto" w:fill="D0CECE" w:themeFill="background2" w:themeFillShade="E6"/>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731" w:type="dxa"/>
            <w:shd w:val="clear" w:color="auto" w:fill="D0CECE" w:themeFill="background2" w:themeFillShade="E6"/>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697" w:type="dxa"/>
            <w:shd w:val="clear" w:color="auto" w:fill="D0CECE" w:themeFill="background2" w:themeFillShade="E6"/>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sidRPr="009A7214">
              <w:rPr>
                <w:rFonts w:ascii="Arial" w:eastAsia="Times New Roman" w:hAnsi="Arial" w:cs="Arial"/>
                <w:color w:val="000000"/>
                <w:sz w:val="18"/>
                <w:szCs w:val="18"/>
              </w:rPr>
              <w:t>0</w:t>
            </w:r>
          </w:p>
        </w:tc>
        <w:tc>
          <w:tcPr>
            <w:tcW w:w="825" w:type="dxa"/>
            <w:shd w:val="clear" w:color="auto" w:fill="D0CECE" w:themeFill="background2" w:themeFillShade="E6"/>
            <w:vAlign w:val="bottom"/>
            <w:hideMark/>
          </w:tcPr>
          <w:p w:rsidR="00620365" w:rsidRPr="009A7214" w:rsidRDefault="00620365" w:rsidP="00620365">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bl>
    <w:p w:rsidR="005170B7" w:rsidRPr="009A7214" w:rsidRDefault="005170B7" w:rsidP="00F547F8">
      <w:pPr>
        <w:spacing w:after="0"/>
        <w:jc w:val="both"/>
        <w:rPr>
          <w:rFonts w:ascii="Arial" w:eastAsia="Times New Roman" w:hAnsi="Arial" w:cs="Arial"/>
          <w:color w:val="FF0000"/>
          <w:sz w:val="24"/>
          <w:szCs w:val="24"/>
          <w:lang w:eastAsia="tr-TR"/>
        </w:rPr>
      </w:pPr>
    </w:p>
    <w:p w:rsidR="00996013" w:rsidRPr="00C376CC" w:rsidRDefault="005170B7" w:rsidP="00C376CC">
      <w:pPr>
        <w:spacing w:after="0" w:line="360" w:lineRule="auto"/>
        <w:ind w:firstLine="708"/>
        <w:jc w:val="both"/>
        <w:rPr>
          <w:rFonts w:ascii="Arial" w:eastAsia="Times New Roman" w:hAnsi="Arial" w:cs="Arial"/>
        </w:rPr>
      </w:pPr>
      <w:r w:rsidRPr="009A7214">
        <w:rPr>
          <w:rFonts w:ascii="Arial" w:eastAsia="Times New Roman" w:hAnsi="Arial" w:cs="Arial"/>
        </w:rPr>
        <w:t>Tablo 1</w:t>
      </w:r>
      <w:r w:rsidR="0079026E">
        <w:rPr>
          <w:rFonts w:ascii="Arial" w:eastAsia="Times New Roman" w:hAnsi="Arial" w:cs="Arial"/>
        </w:rPr>
        <w:t>0</w:t>
      </w:r>
      <w:r w:rsidRPr="009A7214">
        <w:rPr>
          <w:rFonts w:ascii="Arial" w:eastAsia="Times New Roman" w:hAnsi="Arial" w:cs="Arial"/>
        </w:rPr>
        <w:t>’de gör</w:t>
      </w:r>
      <w:r w:rsidR="009A7214" w:rsidRPr="009A7214">
        <w:rPr>
          <w:rFonts w:ascii="Arial" w:eastAsia="Times New Roman" w:hAnsi="Arial" w:cs="Arial"/>
        </w:rPr>
        <w:t xml:space="preserve">üldüğü gibi ilçemiz genelinde </w:t>
      </w:r>
      <w:r w:rsidR="00631369">
        <w:rPr>
          <w:rFonts w:ascii="Arial" w:eastAsia="Times New Roman" w:hAnsi="Arial" w:cs="Arial"/>
        </w:rPr>
        <w:t>1 bedensel engelli</w:t>
      </w:r>
      <w:r w:rsidRPr="009A7214">
        <w:rPr>
          <w:rFonts w:ascii="Arial" w:eastAsia="Times New Roman" w:hAnsi="Arial" w:cs="Arial"/>
        </w:rPr>
        <w:t xml:space="preserve"> öğrenci bulunmaktadır.</w:t>
      </w:r>
    </w:p>
    <w:p w:rsidR="001D40E3" w:rsidRDefault="001D40E3" w:rsidP="00F547F8">
      <w:pPr>
        <w:spacing w:after="120"/>
        <w:rPr>
          <w:rFonts w:ascii="Cambria" w:eastAsia="Times New Roman" w:hAnsi="Cambria" w:cs="Times New Roman"/>
          <w:b/>
          <w:i/>
          <w:sz w:val="20"/>
          <w:szCs w:val="20"/>
          <w:lang w:eastAsia="tr-TR"/>
        </w:rPr>
      </w:pPr>
      <w:bookmarkStart w:id="76" w:name="_Toc390986635"/>
      <w:bookmarkStart w:id="77" w:name="_Toc409710946"/>
      <w:bookmarkStart w:id="78" w:name="_Toc429379943"/>
    </w:p>
    <w:p w:rsidR="00F547F8" w:rsidRPr="00996013" w:rsidRDefault="00F547F8" w:rsidP="00F547F8">
      <w:pPr>
        <w:spacing w:after="120"/>
        <w:rPr>
          <w:rFonts w:ascii="Cambria" w:eastAsia="Times New Roman" w:hAnsi="Cambria" w:cs="Arial"/>
          <w:b/>
          <w:i/>
          <w:sz w:val="20"/>
          <w:szCs w:val="20"/>
          <w:lang w:eastAsia="tr-TR"/>
        </w:rPr>
      </w:pPr>
      <w:r w:rsidRPr="00996013">
        <w:rPr>
          <w:rFonts w:ascii="Cambria" w:eastAsia="Times New Roman" w:hAnsi="Cambria" w:cs="Times New Roman"/>
          <w:b/>
          <w:i/>
          <w:sz w:val="20"/>
          <w:szCs w:val="20"/>
          <w:lang w:eastAsia="tr-TR"/>
        </w:rPr>
        <w:t xml:space="preserve">Tablo </w:t>
      </w:r>
      <w:r w:rsidR="0079026E">
        <w:rPr>
          <w:rFonts w:ascii="Cambria" w:eastAsia="Times New Roman" w:hAnsi="Cambria" w:cs="Times New Roman"/>
          <w:b/>
          <w:i/>
          <w:sz w:val="20"/>
          <w:szCs w:val="20"/>
          <w:lang w:eastAsia="tr-TR"/>
        </w:rPr>
        <w:t>11</w:t>
      </w:r>
      <w:r w:rsidRPr="00996013">
        <w:rPr>
          <w:rFonts w:ascii="Cambria" w:eastAsia="ヒラギノ明朝 Pro W3" w:hAnsi="Cambria" w:cs="Arial"/>
          <w:b/>
          <w:i/>
          <w:sz w:val="20"/>
          <w:szCs w:val="20"/>
          <w:lang w:eastAsia="tr-TR"/>
        </w:rPr>
        <w:t xml:space="preserve">. </w:t>
      </w:r>
      <w:r w:rsidRPr="00996013">
        <w:rPr>
          <w:rFonts w:ascii="Cambria" w:eastAsia="Times New Roman" w:hAnsi="Cambria" w:cs="Arial"/>
          <w:b/>
          <w:i/>
          <w:sz w:val="20"/>
          <w:szCs w:val="20"/>
          <w:lang w:eastAsia="tr-TR"/>
        </w:rPr>
        <w:t>Mevcut Öğrenci Sayısına Göre Kaynaştırma Eğitimi Alan Öğrenci Oranı</w:t>
      </w:r>
      <w:bookmarkEnd w:id="76"/>
      <w:bookmarkEnd w:id="77"/>
      <w:bookmarkEnd w:id="78"/>
    </w:p>
    <w:p w:rsidR="00252DA1" w:rsidRPr="00996013" w:rsidRDefault="00252DA1" w:rsidP="00F547F8">
      <w:pPr>
        <w:spacing w:after="120"/>
        <w:rPr>
          <w:rFonts w:ascii="Cambria" w:eastAsia="Times New Roman" w:hAnsi="Cambria" w:cs="Arial"/>
          <w:b/>
          <w:i/>
          <w:sz w:val="20"/>
          <w:szCs w:val="20"/>
          <w:lang w:eastAsia="tr-TR"/>
        </w:rPr>
      </w:pPr>
    </w:p>
    <w:tbl>
      <w:tblPr>
        <w:tblW w:w="4969" w:type="pct"/>
        <w:tblInd w:w="212" w:type="dxa"/>
        <w:tblLayout w:type="fixed"/>
        <w:tblCellMar>
          <w:left w:w="70" w:type="dxa"/>
          <w:right w:w="70" w:type="dxa"/>
        </w:tblCellMar>
        <w:tblLook w:val="04A0" w:firstRow="1" w:lastRow="0" w:firstColumn="1" w:lastColumn="0" w:noHBand="0" w:noVBand="1"/>
      </w:tblPr>
      <w:tblGrid>
        <w:gridCol w:w="3371"/>
        <w:gridCol w:w="2747"/>
        <w:gridCol w:w="2747"/>
      </w:tblGrid>
      <w:tr w:rsidR="00252DA1" w:rsidRPr="00996013" w:rsidTr="007622FD">
        <w:trPr>
          <w:trHeight w:val="295"/>
        </w:trPr>
        <w:tc>
          <w:tcPr>
            <w:tcW w:w="3371"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rsidR="00252DA1" w:rsidRPr="00996013" w:rsidRDefault="00252DA1" w:rsidP="00CE2A69">
            <w:pPr>
              <w:spacing w:after="0"/>
              <w:jc w:val="center"/>
              <w:rPr>
                <w:rFonts w:ascii="Arial" w:eastAsia="Times New Roman" w:hAnsi="Arial" w:cs="Arial"/>
                <w:b/>
                <w:sz w:val="20"/>
                <w:szCs w:val="20"/>
                <w:lang w:eastAsia="tr-TR"/>
              </w:rPr>
            </w:pPr>
            <w:r w:rsidRPr="00996013">
              <w:rPr>
                <w:rFonts w:ascii="Arial" w:eastAsia="Times New Roman" w:hAnsi="Arial" w:cs="Arial"/>
                <w:b/>
                <w:sz w:val="20"/>
                <w:szCs w:val="20"/>
                <w:lang w:eastAsia="tr-TR"/>
              </w:rPr>
              <w:t>Yıllar</w:t>
            </w:r>
          </w:p>
        </w:tc>
        <w:tc>
          <w:tcPr>
            <w:tcW w:w="5494"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2DA1" w:rsidRPr="00996013" w:rsidRDefault="00252DA1" w:rsidP="00CE2A69">
            <w:pPr>
              <w:spacing w:after="0"/>
              <w:jc w:val="center"/>
              <w:rPr>
                <w:rFonts w:ascii="Arial" w:eastAsia="Times New Roman" w:hAnsi="Arial" w:cs="Arial"/>
                <w:b/>
                <w:sz w:val="18"/>
                <w:szCs w:val="18"/>
                <w:lang w:eastAsia="tr-TR"/>
              </w:rPr>
            </w:pPr>
            <w:r w:rsidRPr="00996013">
              <w:rPr>
                <w:rFonts w:ascii="Arial" w:eastAsia="Times New Roman" w:hAnsi="Arial" w:cs="Arial"/>
                <w:b/>
                <w:sz w:val="18"/>
                <w:szCs w:val="18"/>
                <w:lang w:eastAsia="tr-TR"/>
              </w:rPr>
              <w:t>Temel Eğitim</w:t>
            </w:r>
          </w:p>
        </w:tc>
      </w:tr>
      <w:tr w:rsidR="007622FD" w:rsidRPr="00996013" w:rsidTr="007622FD">
        <w:trPr>
          <w:cantSplit/>
          <w:trHeight w:val="1747"/>
        </w:trPr>
        <w:tc>
          <w:tcPr>
            <w:tcW w:w="3371" w:type="dxa"/>
            <w:vMerge/>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rsidR="007622FD" w:rsidRPr="00996013" w:rsidRDefault="007622FD" w:rsidP="00CE2A69">
            <w:pPr>
              <w:spacing w:after="0"/>
              <w:rPr>
                <w:rFonts w:ascii="Arial" w:eastAsia="Times New Roman" w:hAnsi="Arial" w:cs="Arial"/>
                <w:b/>
                <w:sz w:val="20"/>
                <w:szCs w:val="20"/>
                <w:lang w:eastAsia="tr-TR"/>
              </w:rPr>
            </w:pPr>
          </w:p>
        </w:tc>
        <w:tc>
          <w:tcPr>
            <w:tcW w:w="2747" w:type="dxa"/>
            <w:tcBorders>
              <w:top w:val="nil"/>
              <w:left w:val="nil"/>
              <w:bottom w:val="single" w:sz="4" w:space="0" w:color="auto"/>
              <w:right w:val="single" w:sz="4" w:space="0" w:color="auto"/>
            </w:tcBorders>
            <w:shd w:val="clear" w:color="auto" w:fill="D5DCE4" w:themeFill="text2" w:themeFillTint="33"/>
            <w:textDirection w:val="btLr"/>
            <w:vAlign w:val="center"/>
            <w:hideMark/>
          </w:tcPr>
          <w:p w:rsidR="007622FD" w:rsidRPr="00996013" w:rsidRDefault="007622FD" w:rsidP="00CE2A69">
            <w:pPr>
              <w:spacing w:after="0"/>
              <w:ind w:left="113" w:right="113"/>
              <w:jc w:val="center"/>
              <w:rPr>
                <w:rFonts w:ascii="Arial" w:eastAsia="Times New Roman" w:hAnsi="Arial" w:cs="Arial"/>
                <w:b/>
                <w:sz w:val="18"/>
                <w:szCs w:val="18"/>
                <w:lang w:eastAsia="tr-TR"/>
              </w:rPr>
            </w:pPr>
            <w:r w:rsidRPr="00996013">
              <w:rPr>
                <w:rFonts w:ascii="Arial" w:eastAsia="Times New Roman" w:hAnsi="Arial" w:cs="Arial"/>
                <w:b/>
                <w:sz w:val="18"/>
                <w:szCs w:val="18"/>
                <w:lang w:eastAsia="tr-TR"/>
              </w:rPr>
              <w:t>Mevcut Öğrenci Sayısı</w:t>
            </w:r>
          </w:p>
        </w:tc>
        <w:tc>
          <w:tcPr>
            <w:tcW w:w="2747" w:type="dxa"/>
            <w:tcBorders>
              <w:top w:val="nil"/>
              <w:left w:val="nil"/>
              <w:bottom w:val="single" w:sz="4" w:space="0" w:color="auto"/>
              <w:right w:val="single" w:sz="4" w:space="0" w:color="auto"/>
            </w:tcBorders>
            <w:shd w:val="clear" w:color="auto" w:fill="D5DCE4" w:themeFill="text2" w:themeFillTint="33"/>
            <w:textDirection w:val="btLr"/>
            <w:vAlign w:val="center"/>
            <w:hideMark/>
          </w:tcPr>
          <w:p w:rsidR="007622FD" w:rsidRPr="00996013" w:rsidRDefault="007622FD" w:rsidP="00CE2A69">
            <w:pPr>
              <w:spacing w:after="0"/>
              <w:ind w:left="113" w:right="113"/>
              <w:jc w:val="center"/>
              <w:rPr>
                <w:rFonts w:ascii="Arial" w:eastAsia="Times New Roman" w:hAnsi="Arial" w:cs="Arial"/>
                <w:b/>
                <w:sz w:val="18"/>
                <w:szCs w:val="18"/>
                <w:lang w:eastAsia="tr-TR"/>
              </w:rPr>
            </w:pPr>
            <w:r w:rsidRPr="00996013">
              <w:rPr>
                <w:rFonts w:ascii="Arial" w:eastAsia="Times New Roman" w:hAnsi="Arial" w:cs="Arial"/>
                <w:b/>
                <w:sz w:val="18"/>
                <w:szCs w:val="18"/>
                <w:lang w:eastAsia="tr-TR"/>
              </w:rPr>
              <w:t>Kaynaştırma Eğitimi Alan Öğrenci Sayısı</w:t>
            </w:r>
          </w:p>
        </w:tc>
      </w:tr>
      <w:tr w:rsidR="007622FD" w:rsidRPr="0041373B" w:rsidTr="007622FD">
        <w:trPr>
          <w:trHeight w:val="466"/>
        </w:trPr>
        <w:tc>
          <w:tcPr>
            <w:tcW w:w="3371" w:type="dxa"/>
            <w:tcBorders>
              <w:top w:val="nil"/>
              <w:left w:val="single" w:sz="4" w:space="0" w:color="auto"/>
              <w:bottom w:val="single" w:sz="4" w:space="0" w:color="auto"/>
              <w:right w:val="single" w:sz="4" w:space="0" w:color="auto"/>
            </w:tcBorders>
            <w:shd w:val="clear" w:color="auto" w:fill="auto"/>
            <w:vAlign w:val="center"/>
            <w:hideMark/>
          </w:tcPr>
          <w:p w:rsidR="007622FD" w:rsidRPr="00996013" w:rsidRDefault="007622FD" w:rsidP="00CE2A69">
            <w:pPr>
              <w:spacing w:after="0"/>
              <w:jc w:val="center"/>
              <w:rPr>
                <w:rFonts w:ascii="Arial" w:eastAsia="Times New Roman" w:hAnsi="Arial" w:cs="Arial"/>
                <w:sz w:val="18"/>
                <w:szCs w:val="18"/>
                <w:lang w:eastAsia="tr-TR"/>
              </w:rPr>
            </w:pPr>
            <w:r w:rsidRPr="00996013">
              <w:rPr>
                <w:rFonts w:ascii="Arial" w:eastAsia="Times New Roman" w:hAnsi="Arial" w:cs="Arial"/>
                <w:sz w:val="18"/>
                <w:szCs w:val="18"/>
                <w:lang w:eastAsia="tr-TR"/>
              </w:rPr>
              <w:t>2012/2013</w:t>
            </w:r>
          </w:p>
        </w:tc>
        <w:tc>
          <w:tcPr>
            <w:tcW w:w="2747" w:type="dxa"/>
            <w:tcBorders>
              <w:top w:val="nil"/>
              <w:left w:val="nil"/>
              <w:bottom w:val="single" w:sz="4" w:space="0" w:color="auto"/>
              <w:right w:val="single" w:sz="4" w:space="0" w:color="auto"/>
            </w:tcBorders>
            <w:shd w:val="clear" w:color="auto" w:fill="auto"/>
            <w:noWrap/>
            <w:vAlign w:val="center"/>
            <w:hideMark/>
          </w:tcPr>
          <w:p w:rsidR="007622FD" w:rsidRPr="00996013" w:rsidRDefault="007622FD" w:rsidP="00CE2A69">
            <w:pPr>
              <w:spacing w:after="0"/>
              <w:jc w:val="center"/>
              <w:rPr>
                <w:rFonts w:ascii="Arial" w:eastAsia="Times New Roman" w:hAnsi="Arial" w:cs="Arial"/>
                <w:sz w:val="18"/>
                <w:szCs w:val="18"/>
                <w:lang w:eastAsia="tr-TR"/>
              </w:rPr>
            </w:pPr>
            <w:r>
              <w:rPr>
                <w:rFonts w:ascii="Arial" w:eastAsia="Times New Roman" w:hAnsi="Arial" w:cs="Arial"/>
                <w:sz w:val="18"/>
                <w:szCs w:val="18"/>
                <w:lang w:eastAsia="tr-TR"/>
              </w:rPr>
              <w:t>265</w:t>
            </w:r>
          </w:p>
        </w:tc>
        <w:tc>
          <w:tcPr>
            <w:tcW w:w="2747" w:type="dxa"/>
            <w:tcBorders>
              <w:top w:val="nil"/>
              <w:left w:val="nil"/>
              <w:bottom w:val="single" w:sz="4" w:space="0" w:color="auto"/>
              <w:right w:val="single" w:sz="4" w:space="0" w:color="auto"/>
            </w:tcBorders>
            <w:shd w:val="clear" w:color="auto" w:fill="auto"/>
            <w:vAlign w:val="center"/>
          </w:tcPr>
          <w:p w:rsidR="007622FD" w:rsidRPr="00996013" w:rsidRDefault="007622FD" w:rsidP="00CE2A69">
            <w:pPr>
              <w:spacing w:after="0"/>
              <w:jc w:val="center"/>
              <w:rPr>
                <w:rFonts w:ascii="Arial" w:eastAsia="Times New Roman" w:hAnsi="Arial" w:cs="Arial"/>
                <w:sz w:val="18"/>
                <w:szCs w:val="18"/>
                <w:lang w:eastAsia="tr-TR"/>
              </w:rPr>
            </w:pPr>
            <w:r>
              <w:rPr>
                <w:rFonts w:ascii="Arial" w:eastAsia="Times New Roman" w:hAnsi="Arial" w:cs="Arial"/>
                <w:sz w:val="18"/>
                <w:szCs w:val="18"/>
                <w:lang w:eastAsia="tr-TR"/>
              </w:rPr>
              <w:t>4</w:t>
            </w:r>
          </w:p>
        </w:tc>
      </w:tr>
      <w:tr w:rsidR="007622FD" w:rsidRPr="0041373B" w:rsidTr="007622FD">
        <w:trPr>
          <w:trHeight w:val="405"/>
        </w:trPr>
        <w:tc>
          <w:tcPr>
            <w:tcW w:w="3371" w:type="dxa"/>
            <w:tcBorders>
              <w:top w:val="nil"/>
              <w:left w:val="single" w:sz="4" w:space="0" w:color="auto"/>
              <w:bottom w:val="single" w:sz="4" w:space="0" w:color="auto"/>
              <w:right w:val="single" w:sz="4" w:space="0" w:color="auto"/>
            </w:tcBorders>
            <w:shd w:val="clear" w:color="auto" w:fill="auto"/>
            <w:vAlign w:val="bottom"/>
            <w:hideMark/>
          </w:tcPr>
          <w:p w:rsidR="007622FD" w:rsidRPr="0041373B" w:rsidRDefault="007622FD" w:rsidP="00CE2A69">
            <w:pPr>
              <w:spacing w:after="0"/>
              <w:jc w:val="center"/>
              <w:rPr>
                <w:rFonts w:ascii="Arial" w:eastAsia="Times New Roman" w:hAnsi="Arial" w:cs="Arial"/>
                <w:sz w:val="18"/>
                <w:szCs w:val="18"/>
                <w:lang w:eastAsia="tr-TR"/>
              </w:rPr>
            </w:pPr>
            <w:r w:rsidRPr="0041373B">
              <w:rPr>
                <w:rFonts w:ascii="Arial" w:eastAsia="Times New Roman" w:hAnsi="Arial" w:cs="Arial"/>
                <w:sz w:val="18"/>
                <w:szCs w:val="18"/>
                <w:lang w:eastAsia="tr-TR"/>
              </w:rPr>
              <w:t>2013/2014</w:t>
            </w:r>
          </w:p>
        </w:tc>
        <w:tc>
          <w:tcPr>
            <w:tcW w:w="2747" w:type="dxa"/>
            <w:tcBorders>
              <w:top w:val="nil"/>
              <w:left w:val="nil"/>
              <w:bottom w:val="single" w:sz="4" w:space="0" w:color="auto"/>
              <w:right w:val="single" w:sz="4" w:space="0" w:color="auto"/>
            </w:tcBorders>
            <w:shd w:val="clear" w:color="auto" w:fill="auto"/>
            <w:noWrap/>
            <w:vAlign w:val="center"/>
            <w:hideMark/>
          </w:tcPr>
          <w:p w:rsidR="007622FD" w:rsidRPr="0041373B" w:rsidRDefault="007622FD" w:rsidP="00CE2A69">
            <w:pPr>
              <w:spacing w:after="0"/>
              <w:jc w:val="center"/>
              <w:rPr>
                <w:rFonts w:ascii="Arial" w:eastAsia="Times New Roman" w:hAnsi="Arial" w:cs="Arial"/>
                <w:sz w:val="18"/>
                <w:szCs w:val="18"/>
                <w:lang w:eastAsia="tr-TR"/>
              </w:rPr>
            </w:pPr>
            <w:r>
              <w:rPr>
                <w:rFonts w:ascii="Arial" w:eastAsia="Times New Roman" w:hAnsi="Arial" w:cs="Arial"/>
                <w:sz w:val="18"/>
                <w:szCs w:val="18"/>
                <w:lang w:eastAsia="tr-TR"/>
              </w:rPr>
              <w:t>266</w:t>
            </w:r>
          </w:p>
        </w:tc>
        <w:tc>
          <w:tcPr>
            <w:tcW w:w="2747" w:type="dxa"/>
            <w:tcBorders>
              <w:top w:val="nil"/>
              <w:left w:val="nil"/>
              <w:bottom w:val="single" w:sz="4" w:space="0" w:color="auto"/>
              <w:right w:val="single" w:sz="4" w:space="0" w:color="auto"/>
            </w:tcBorders>
            <w:shd w:val="clear" w:color="auto" w:fill="auto"/>
            <w:vAlign w:val="center"/>
          </w:tcPr>
          <w:p w:rsidR="007622FD" w:rsidRPr="0041373B" w:rsidRDefault="007622FD" w:rsidP="00CE2A69">
            <w:pPr>
              <w:spacing w:after="0"/>
              <w:jc w:val="center"/>
              <w:rPr>
                <w:rFonts w:ascii="Arial" w:eastAsia="Times New Roman" w:hAnsi="Arial" w:cs="Arial"/>
                <w:sz w:val="18"/>
                <w:szCs w:val="18"/>
                <w:lang w:eastAsia="tr-TR"/>
              </w:rPr>
            </w:pPr>
            <w:r>
              <w:rPr>
                <w:rFonts w:ascii="Arial" w:eastAsia="Times New Roman" w:hAnsi="Arial" w:cs="Arial"/>
                <w:sz w:val="18"/>
                <w:szCs w:val="18"/>
                <w:lang w:eastAsia="tr-TR"/>
              </w:rPr>
              <w:t>5</w:t>
            </w:r>
          </w:p>
        </w:tc>
      </w:tr>
      <w:tr w:rsidR="007622FD" w:rsidRPr="0041373B" w:rsidTr="007622FD">
        <w:trPr>
          <w:trHeight w:val="405"/>
        </w:trPr>
        <w:tc>
          <w:tcPr>
            <w:tcW w:w="3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2FD" w:rsidRPr="00692892" w:rsidRDefault="007622FD" w:rsidP="00CE2A69">
            <w:pPr>
              <w:spacing w:after="0"/>
              <w:jc w:val="center"/>
              <w:rPr>
                <w:rFonts w:ascii="Arial" w:eastAsia="Times New Roman" w:hAnsi="Arial" w:cs="Arial"/>
                <w:sz w:val="18"/>
                <w:szCs w:val="18"/>
                <w:lang w:eastAsia="tr-TR"/>
              </w:rPr>
            </w:pPr>
            <w:r w:rsidRPr="00692892">
              <w:rPr>
                <w:rFonts w:ascii="Arial" w:eastAsia="Times New Roman" w:hAnsi="Arial" w:cs="Arial"/>
                <w:sz w:val="18"/>
                <w:szCs w:val="18"/>
                <w:lang w:eastAsia="tr-TR"/>
              </w:rPr>
              <w:t>2014/2015</w:t>
            </w:r>
          </w:p>
        </w:tc>
        <w:tc>
          <w:tcPr>
            <w:tcW w:w="2747" w:type="dxa"/>
            <w:tcBorders>
              <w:top w:val="single" w:sz="4" w:space="0" w:color="auto"/>
              <w:left w:val="nil"/>
              <w:bottom w:val="single" w:sz="4" w:space="0" w:color="auto"/>
              <w:right w:val="single" w:sz="4" w:space="0" w:color="auto"/>
            </w:tcBorders>
            <w:shd w:val="clear" w:color="auto" w:fill="auto"/>
            <w:noWrap/>
            <w:vAlign w:val="center"/>
            <w:hideMark/>
          </w:tcPr>
          <w:p w:rsidR="007622FD" w:rsidRPr="00692892" w:rsidRDefault="007622FD" w:rsidP="00CE2A69">
            <w:pPr>
              <w:spacing w:after="0"/>
              <w:jc w:val="center"/>
              <w:rPr>
                <w:rFonts w:ascii="Arial" w:eastAsia="Times New Roman" w:hAnsi="Arial" w:cs="Arial"/>
                <w:sz w:val="18"/>
                <w:szCs w:val="18"/>
                <w:lang w:eastAsia="tr-TR"/>
              </w:rPr>
            </w:pPr>
            <w:r>
              <w:rPr>
                <w:rFonts w:ascii="Arial" w:eastAsia="Times New Roman" w:hAnsi="Arial" w:cs="Arial"/>
                <w:sz w:val="18"/>
                <w:szCs w:val="18"/>
                <w:lang w:eastAsia="tr-TR"/>
              </w:rPr>
              <w:t>267</w:t>
            </w:r>
          </w:p>
        </w:tc>
        <w:tc>
          <w:tcPr>
            <w:tcW w:w="2747" w:type="dxa"/>
            <w:tcBorders>
              <w:top w:val="single" w:sz="4" w:space="0" w:color="auto"/>
              <w:left w:val="nil"/>
              <w:bottom w:val="single" w:sz="4" w:space="0" w:color="auto"/>
              <w:right w:val="single" w:sz="4" w:space="0" w:color="auto"/>
            </w:tcBorders>
            <w:shd w:val="clear" w:color="auto" w:fill="auto"/>
            <w:vAlign w:val="center"/>
          </w:tcPr>
          <w:p w:rsidR="007622FD" w:rsidRPr="00692892" w:rsidRDefault="007622FD" w:rsidP="00CE2A69">
            <w:pPr>
              <w:spacing w:after="0"/>
              <w:jc w:val="center"/>
              <w:rPr>
                <w:rFonts w:ascii="Arial" w:eastAsia="Times New Roman" w:hAnsi="Arial" w:cs="Arial"/>
                <w:sz w:val="18"/>
                <w:szCs w:val="18"/>
                <w:lang w:eastAsia="tr-TR"/>
              </w:rPr>
            </w:pPr>
            <w:r>
              <w:rPr>
                <w:rFonts w:ascii="Arial" w:eastAsia="Times New Roman" w:hAnsi="Arial" w:cs="Arial"/>
                <w:sz w:val="18"/>
                <w:szCs w:val="18"/>
                <w:lang w:eastAsia="tr-TR"/>
              </w:rPr>
              <w:t>7</w:t>
            </w:r>
          </w:p>
        </w:tc>
      </w:tr>
    </w:tbl>
    <w:p w:rsidR="00F547F8" w:rsidRPr="0041373B" w:rsidRDefault="00F547F8" w:rsidP="00F547F8">
      <w:pPr>
        <w:spacing w:after="0"/>
        <w:rPr>
          <w:rFonts w:ascii="Arial" w:eastAsia="Times New Roman" w:hAnsi="Arial" w:cs="Arial"/>
          <w:color w:val="000000"/>
          <w:sz w:val="24"/>
          <w:szCs w:val="24"/>
          <w:lang w:eastAsia="tr-TR"/>
        </w:rPr>
      </w:pPr>
    </w:p>
    <w:p w:rsidR="00F547F8" w:rsidRPr="0041373B" w:rsidRDefault="00F547F8" w:rsidP="00F547F8">
      <w:pPr>
        <w:spacing w:after="0" w:line="360" w:lineRule="auto"/>
        <w:ind w:firstLine="708"/>
        <w:jc w:val="both"/>
        <w:rPr>
          <w:rFonts w:ascii="Arial" w:eastAsia="Times New Roman" w:hAnsi="Arial" w:cs="Arial"/>
          <w:color w:val="000000"/>
          <w:lang w:eastAsia="tr-TR"/>
        </w:rPr>
      </w:pPr>
      <w:r w:rsidRPr="005443DE">
        <w:rPr>
          <w:rFonts w:ascii="Arial" w:eastAsia="Times New Roman" w:hAnsi="Arial" w:cs="Arial"/>
          <w:color w:val="000000"/>
          <w:lang w:eastAsia="tr-TR"/>
        </w:rPr>
        <w:t xml:space="preserve">Tablo </w:t>
      </w:r>
      <w:r w:rsidR="0036779A" w:rsidRPr="005443DE">
        <w:rPr>
          <w:rFonts w:ascii="Arial" w:eastAsia="Times New Roman" w:hAnsi="Arial" w:cs="Arial"/>
          <w:color w:val="000000"/>
          <w:lang w:eastAsia="tr-TR"/>
        </w:rPr>
        <w:t>1</w:t>
      </w:r>
      <w:r w:rsidR="0079026E">
        <w:rPr>
          <w:rFonts w:ascii="Arial" w:eastAsia="Times New Roman" w:hAnsi="Arial" w:cs="Arial"/>
          <w:color w:val="000000"/>
          <w:lang w:eastAsia="tr-TR"/>
        </w:rPr>
        <w:t>1</w:t>
      </w:r>
      <w:r w:rsidRPr="005443DE">
        <w:rPr>
          <w:rFonts w:ascii="Arial" w:eastAsia="Times New Roman" w:hAnsi="Arial" w:cs="Arial"/>
          <w:color w:val="000000"/>
          <w:lang w:eastAsia="tr-TR"/>
        </w:rPr>
        <w:t>’</w:t>
      </w:r>
      <w:r w:rsidR="00743EA6" w:rsidRPr="005443DE">
        <w:rPr>
          <w:rFonts w:ascii="Arial" w:eastAsia="Times New Roman" w:hAnsi="Arial" w:cs="Arial"/>
          <w:color w:val="000000"/>
          <w:lang w:eastAsia="tr-TR"/>
        </w:rPr>
        <w:t>d</w:t>
      </w:r>
      <w:r w:rsidR="0079026E">
        <w:rPr>
          <w:rFonts w:ascii="Arial" w:eastAsia="Times New Roman" w:hAnsi="Arial" w:cs="Arial"/>
          <w:color w:val="000000"/>
          <w:lang w:eastAsia="tr-TR"/>
        </w:rPr>
        <w:t>e</w:t>
      </w:r>
      <w:r w:rsidRPr="005443DE">
        <w:rPr>
          <w:rFonts w:ascii="Arial" w:eastAsia="Times New Roman" w:hAnsi="Arial" w:cs="Arial"/>
          <w:color w:val="000000"/>
          <w:lang w:eastAsia="tr-TR"/>
        </w:rPr>
        <w:t xml:space="preserve"> görüldüğü üzere; 2014-2015 öğretim yılında </w:t>
      </w:r>
      <w:r w:rsidR="007622FD">
        <w:rPr>
          <w:rFonts w:ascii="Arial" w:eastAsia="Times New Roman" w:hAnsi="Arial" w:cs="Arial"/>
          <w:color w:val="000000"/>
          <w:lang w:eastAsia="tr-TR"/>
        </w:rPr>
        <w:t>okulumuzda</w:t>
      </w:r>
      <w:r w:rsidRPr="005443DE">
        <w:rPr>
          <w:rFonts w:ascii="Arial" w:eastAsia="Times New Roman" w:hAnsi="Arial" w:cs="Arial"/>
          <w:color w:val="000000"/>
          <w:lang w:eastAsia="tr-TR"/>
        </w:rPr>
        <w:t xml:space="preserve"> kaynaştırma eğitim alan öğrenci sayısı</w:t>
      </w:r>
      <w:r w:rsidR="007622FD">
        <w:rPr>
          <w:rFonts w:ascii="Arial" w:eastAsia="Times New Roman" w:hAnsi="Arial" w:cs="Arial"/>
          <w:color w:val="000000"/>
          <w:lang w:eastAsia="tr-TR"/>
        </w:rPr>
        <w:t xml:space="preserve"> 7’dir.</w:t>
      </w:r>
    </w:p>
    <w:p w:rsidR="00F547F8" w:rsidRPr="0041373B" w:rsidRDefault="00F547F8" w:rsidP="00F547F8">
      <w:pPr>
        <w:spacing w:after="0" w:line="360" w:lineRule="auto"/>
        <w:ind w:firstLine="708"/>
        <w:jc w:val="both"/>
        <w:rPr>
          <w:rFonts w:ascii="Arial" w:eastAsia="Times New Roman" w:hAnsi="Arial" w:cs="Arial"/>
          <w:color w:val="000000"/>
          <w:lang w:eastAsia="tr-TR"/>
        </w:rPr>
      </w:pPr>
    </w:p>
    <w:p w:rsidR="00315002" w:rsidRDefault="00315002" w:rsidP="00F547F8">
      <w:pPr>
        <w:spacing w:after="0" w:line="240" w:lineRule="auto"/>
        <w:rPr>
          <w:rFonts w:ascii="Calibri" w:eastAsia="Times New Roman" w:hAnsi="Calibri" w:cs="Times New Roman"/>
          <w:lang w:eastAsia="tr-TR"/>
        </w:rPr>
        <w:sectPr w:rsidR="00315002" w:rsidSect="0005535E">
          <w:headerReference w:type="default" r:id="rId26"/>
          <w:footerReference w:type="default" r:id="rId27"/>
          <w:footerReference w:type="first" r:id="rId28"/>
          <w:pgSz w:w="11906" w:h="16838"/>
          <w:pgMar w:top="1701" w:right="1558" w:bottom="1134" w:left="1418" w:header="709" w:footer="709" w:gutter="0"/>
          <w:pgNumType w:start="1"/>
          <w:cols w:space="708"/>
          <w:docGrid w:linePitch="360"/>
        </w:sectPr>
      </w:pPr>
    </w:p>
    <w:p w:rsidR="004F609B" w:rsidRPr="004F609B" w:rsidRDefault="004F609B" w:rsidP="004F609B">
      <w:pPr>
        <w:spacing w:after="0" w:line="360" w:lineRule="auto"/>
        <w:jc w:val="both"/>
        <w:rPr>
          <w:rFonts w:ascii="Cambria" w:eastAsia="Times New Roman" w:hAnsi="Cambria" w:cs="Times New Roman"/>
          <w:i/>
          <w:sz w:val="20"/>
          <w:szCs w:val="20"/>
          <w:lang w:eastAsia="tr-TR"/>
        </w:rPr>
      </w:pPr>
    </w:p>
    <w:p w:rsidR="003F1B89" w:rsidRDefault="003F1B89" w:rsidP="00FF3D34">
      <w:pPr>
        <w:autoSpaceDE w:val="0"/>
        <w:autoSpaceDN w:val="0"/>
        <w:adjustRightInd w:val="0"/>
        <w:spacing w:after="0" w:line="360" w:lineRule="auto"/>
        <w:ind w:firstLine="708"/>
        <w:jc w:val="both"/>
        <w:rPr>
          <w:rFonts w:ascii="Arial" w:eastAsia="Calibri" w:hAnsi="Arial" w:cs="Arial"/>
          <w:lang w:eastAsia="tr-TR"/>
        </w:rPr>
      </w:pPr>
    </w:p>
    <w:p w:rsidR="00FF3D34" w:rsidRPr="00BA0BA7" w:rsidRDefault="00FF3D34" w:rsidP="00F37209">
      <w:pPr>
        <w:pStyle w:val="Balk6"/>
        <w:rPr>
          <w:rFonts w:ascii="Arial" w:hAnsi="Arial" w:cs="Arial"/>
        </w:rPr>
      </w:pPr>
      <w:r w:rsidRPr="00BA0BA7">
        <w:rPr>
          <w:rFonts w:ascii="Arial" w:hAnsi="Arial" w:cs="Arial"/>
        </w:rPr>
        <w:t>EĞİTİM VE ÖĞRETİMDE KALİTE</w:t>
      </w:r>
    </w:p>
    <w:p w:rsidR="00F37209" w:rsidRPr="00C92542" w:rsidRDefault="00F37209" w:rsidP="00C92542">
      <w:pPr>
        <w:pStyle w:val="Balk7"/>
        <w:numPr>
          <w:ilvl w:val="0"/>
          <w:numId w:val="0"/>
        </w:numPr>
        <w:spacing w:line="360" w:lineRule="auto"/>
        <w:ind w:firstLine="142"/>
        <w:rPr>
          <w:rFonts w:ascii="Arial" w:hAnsi="Arial" w:cs="Arial"/>
          <w:b/>
          <w:color w:val="FF0000"/>
          <w:sz w:val="22"/>
          <w:szCs w:val="22"/>
        </w:rPr>
      </w:pPr>
    </w:p>
    <w:p w:rsidR="00FF3D34" w:rsidRPr="00C92542" w:rsidRDefault="00FF3D34" w:rsidP="00C92542">
      <w:pPr>
        <w:pStyle w:val="Balk7"/>
        <w:spacing w:before="100" w:beforeAutospacing="1" w:after="100" w:afterAutospacing="1"/>
        <w:ind w:left="993" w:hanging="426"/>
        <w:contextualSpacing w:val="0"/>
        <w:rPr>
          <w:rFonts w:ascii="Arial" w:hAnsi="Arial" w:cs="Arial"/>
          <w:b/>
          <w:sz w:val="22"/>
          <w:szCs w:val="22"/>
        </w:rPr>
      </w:pPr>
      <w:r w:rsidRPr="00C92542">
        <w:rPr>
          <w:rFonts w:ascii="Arial" w:hAnsi="Arial" w:cs="Arial"/>
          <w:b/>
          <w:sz w:val="22"/>
          <w:szCs w:val="22"/>
        </w:rPr>
        <w:t>Öğrenci Başarısı ve Öğrenme Kazanımları</w:t>
      </w:r>
    </w:p>
    <w:p w:rsidR="00F37209" w:rsidRPr="00F37209" w:rsidRDefault="00F37209" w:rsidP="00C92542">
      <w:pPr>
        <w:autoSpaceDE w:val="0"/>
        <w:autoSpaceDN w:val="0"/>
        <w:adjustRightInd w:val="0"/>
        <w:spacing w:before="100" w:beforeAutospacing="1" w:after="100" w:afterAutospacing="1" w:line="360" w:lineRule="auto"/>
        <w:ind w:firstLine="709"/>
        <w:jc w:val="both"/>
        <w:rPr>
          <w:rFonts w:ascii="Arial" w:hAnsi="Arial" w:cs="Arial"/>
        </w:rPr>
      </w:pPr>
      <w:r w:rsidRPr="00F37209">
        <w:rPr>
          <w:rFonts w:ascii="Arial" w:hAnsi="Arial" w:cs="Arial"/>
        </w:rPr>
        <w:t xml:space="preserve">Türk Milli Eğitim Sistemi’nin varlık amacı eğitim sistemimizin genel ve özel amaçları ile temel ilkelerini öğretim programları vasıtasıyla öğrencilere kazandırmaktır. Öğretim programlarının temelinde ise kazanımlar yer almaktadır. </w:t>
      </w:r>
      <w:r w:rsidRPr="005903EF">
        <w:rPr>
          <w:rFonts w:ascii="Arial" w:hAnsi="Arial" w:cs="Arial"/>
        </w:rPr>
        <w:t>Kazanımlar</w:t>
      </w:r>
      <w:r w:rsidRPr="00F37209">
        <w:rPr>
          <w:rFonts w:ascii="Arial" w:hAnsi="Arial" w:cs="Arial"/>
        </w:rPr>
        <w:t xml:space="preserve"> öğrenme süreci içerisinde planlanmış ve düzenlenmiş yaşantılar sayesinde öğrencilerde görülmesi beklenen bilgi, beceri, tutum ve değerlerdir.</w:t>
      </w:r>
    </w:p>
    <w:p w:rsidR="00B427D4" w:rsidRPr="00B427D4" w:rsidRDefault="00B427D4" w:rsidP="00B427D4">
      <w:pPr>
        <w:pStyle w:val="Balk8"/>
        <w:spacing w:before="100" w:beforeAutospacing="1" w:after="100" w:afterAutospacing="1"/>
        <w:ind w:hanging="371"/>
        <w:contextualSpacing w:val="0"/>
        <w:rPr>
          <w:rFonts w:ascii="Arial" w:hAnsi="Arial" w:cs="Arial"/>
          <w:b/>
          <w:sz w:val="22"/>
          <w:szCs w:val="22"/>
        </w:rPr>
      </w:pPr>
      <w:r w:rsidRPr="00B427D4">
        <w:rPr>
          <w:rFonts w:ascii="Arial" w:hAnsi="Arial" w:cs="Arial"/>
          <w:b/>
          <w:sz w:val="22"/>
          <w:szCs w:val="22"/>
        </w:rPr>
        <w:t>Öğrenci</w:t>
      </w:r>
    </w:p>
    <w:p w:rsidR="00F37209" w:rsidRPr="00B427D4" w:rsidRDefault="00F37209" w:rsidP="00B427D4">
      <w:pPr>
        <w:pStyle w:val="Balk8"/>
        <w:numPr>
          <w:ilvl w:val="0"/>
          <w:numId w:val="0"/>
        </w:numPr>
        <w:spacing w:before="100" w:beforeAutospacing="1" w:after="100" w:afterAutospacing="1" w:line="360" w:lineRule="auto"/>
        <w:ind w:firstLine="709"/>
        <w:contextualSpacing w:val="0"/>
        <w:jc w:val="both"/>
        <w:rPr>
          <w:rFonts w:ascii="Arial" w:hAnsi="Arial" w:cs="Arial"/>
          <w:sz w:val="22"/>
          <w:szCs w:val="22"/>
        </w:rPr>
      </w:pPr>
      <w:r w:rsidRPr="00B427D4">
        <w:rPr>
          <w:rFonts w:ascii="Arial" w:hAnsi="Arial" w:cs="Arial"/>
          <w:sz w:val="22"/>
          <w:szCs w:val="22"/>
        </w:rPr>
        <w:t xml:space="preserve">Yenilenen öğretim programları yapılandırmacı yaklaşım temelinde, öğrenci merkezli sarmal bir yapıya sahiptir. </w:t>
      </w:r>
    </w:p>
    <w:p w:rsidR="00F37209" w:rsidRPr="00F37209" w:rsidRDefault="00F37209" w:rsidP="00B427D4">
      <w:pPr>
        <w:autoSpaceDE w:val="0"/>
        <w:autoSpaceDN w:val="0"/>
        <w:adjustRightInd w:val="0"/>
        <w:spacing w:before="100" w:beforeAutospacing="1" w:after="100" w:afterAutospacing="1" w:line="360" w:lineRule="auto"/>
        <w:ind w:firstLine="709"/>
        <w:jc w:val="both"/>
        <w:rPr>
          <w:rFonts w:ascii="Arial" w:hAnsi="Arial" w:cs="Arial"/>
        </w:rPr>
      </w:pPr>
      <w:r w:rsidRPr="00F37209">
        <w:rPr>
          <w:rFonts w:ascii="Arial" w:hAnsi="Arial" w:cs="Arial"/>
        </w:rPr>
        <w:t xml:space="preserve">Yapılandırmacılık, bilginin kişinin deneyimleri, gözlemleri, mantıksal çözümlemeleri sonucunda kendine özgü anlam yüklenerek şekillendirilmesi ve yapılandırılmasıdır. Temel dayanağı bilgiyi aktarmak değil, bilginin yeniden yapılandırılması olan üretici öğrenme, keşfederek öğrenme, duruma bağlı öğrenme gibi teorilerin birleşmesi ile oluşan görüştür. Öğrenmenin gelişmesi tamamıyla öğrenenin konuyu nasıl algıladığı ile ilgilidir (Akınoğlu, 2004). </w:t>
      </w:r>
    </w:p>
    <w:p w:rsidR="00F37209" w:rsidRPr="00F37209" w:rsidRDefault="00F37209" w:rsidP="00F37209">
      <w:pPr>
        <w:autoSpaceDE w:val="0"/>
        <w:autoSpaceDN w:val="0"/>
        <w:adjustRightInd w:val="0"/>
        <w:spacing w:line="360" w:lineRule="auto"/>
        <w:ind w:firstLine="709"/>
        <w:jc w:val="both"/>
        <w:rPr>
          <w:rFonts w:ascii="Arial" w:hAnsi="Arial" w:cs="Arial"/>
        </w:rPr>
      </w:pPr>
      <w:r w:rsidRPr="00F37209">
        <w:rPr>
          <w:rFonts w:ascii="Arial" w:hAnsi="Arial" w:cs="Arial"/>
        </w:rPr>
        <w:t xml:space="preserve">Sarmal yapı ise içerik düzenleme yaklaşımlarından ilerlemecilik felsefesine dayanan bir programlama yaklaşımıdır. Sarmal yapıda konuların yıllara göre aşamalık göstermesi yerine konular aynı başlıkta süreklilik gösterir ve konuların tekrarı vardır.  Konuların yeri ve zamanı geldikçe tekrar tekrar öğretilmesi söz konusudur. Önceki öğrenilenler tekrar edilirken konuların kapsamı genişletilir. Genişleyen kapsam bu tekrarın üstüne kurulur.  Temelinde yeni öğrenilenlerin ön öğrenmeler üzerine inşa edilmesi düşüncesi vardır. </w:t>
      </w:r>
    </w:p>
    <w:p w:rsidR="00F37209" w:rsidRPr="00F37209" w:rsidRDefault="00F37209" w:rsidP="00F37209">
      <w:pPr>
        <w:autoSpaceDE w:val="0"/>
        <w:autoSpaceDN w:val="0"/>
        <w:adjustRightInd w:val="0"/>
        <w:spacing w:line="360" w:lineRule="auto"/>
        <w:ind w:firstLine="709"/>
        <w:jc w:val="both"/>
        <w:rPr>
          <w:rFonts w:ascii="Arial" w:hAnsi="Arial" w:cs="Arial"/>
        </w:rPr>
      </w:pPr>
      <w:r w:rsidRPr="00F37209">
        <w:rPr>
          <w:rFonts w:ascii="Arial" w:hAnsi="Arial" w:cs="Arial"/>
        </w:rPr>
        <w:t xml:space="preserve">Eğitim öğretim etkinliklerine hazırlıkla ilgili olarak birçok araştırma bulunmaktadır. Bu araştırmaların birçoğunda öğrencilerin hazır bulunuşluk düzeyleri incelenmiş ve hazır bulunuşluk düzeylerine etki eden faktörler ele alınmıştır. Araştırmalardan bazıları okul ve öğretmenlerin bazıları da aile ortamı gibi etmenlerin etkisine yer vermiştir (Farver ve diğerleri, 2006; Landry ve diğerleri 2006; Leventhal ve diğerleri, 2004; Halle ve Zaff, 2000; Unutkan, 2007). Tüm bu etmenlerin yanı sıra bir önceki eğitim kademesinin öğrenciye sunmuş olduğu </w:t>
      </w:r>
      <w:r w:rsidRPr="00F37209">
        <w:rPr>
          <w:rFonts w:ascii="Arial" w:hAnsi="Arial" w:cs="Arial"/>
        </w:rPr>
        <w:lastRenderedPageBreak/>
        <w:t xml:space="preserve">bilgi ve birikimler de öğrencilerin mevcut eğitim kademesindeki hazır bulunuşluk sevileri ile yakından ilişkilidir. </w:t>
      </w:r>
    </w:p>
    <w:p w:rsidR="00F37209" w:rsidRPr="00F37209" w:rsidRDefault="00F37209" w:rsidP="00F37209">
      <w:pPr>
        <w:autoSpaceDE w:val="0"/>
        <w:autoSpaceDN w:val="0"/>
        <w:adjustRightInd w:val="0"/>
        <w:spacing w:line="360" w:lineRule="auto"/>
        <w:ind w:firstLine="709"/>
        <w:jc w:val="both"/>
        <w:rPr>
          <w:rFonts w:ascii="Arial" w:hAnsi="Arial" w:cs="Arial"/>
          <w:bCs/>
        </w:rPr>
      </w:pPr>
      <w:r w:rsidRPr="00F37209">
        <w:rPr>
          <w:rFonts w:ascii="Arial" w:hAnsi="Arial" w:cs="Arial"/>
        </w:rPr>
        <w:t>Hazır bulunuşluk öğrenci başarısı üzerinde doğrudan etkili bir unsurdur. Öğrencilerin hazır bulunuşluk düzeyleri ile akademik başarıları arasında pozitif yönlü doğrusal bir ilişki söz konusudur. Başka bir ifadeyle öğrencinin hazır bulunuşluk düzeyi ne kadar artırılırsa akademik başarısının da o kadar artırılabileceği öngörülmektedir. Zira h</w:t>
      </w:r>
      <w:r w:rsidRPr="00F37209">
        <w:rPr>
          <w:rFonts w:ascii="Arial" w:hAnsi="Arial" w:cs="Arial"/>
          <w:bCs/>
        </w:rPr>
        <w:t>azır bulunuşluk düzeyi yüksek olan öğrenciler; derste işlenen konuları daha çabuk kavrar, konu ile ilgili yorumlar yapabilir, bir önceki konuyu iyi öğrendiği için diğer konuyu öğrenmeye daha hazır hale gelir.</w:t>
      </w:r>
    </w:p>
    <w:p w:rsidR="00F37209" w:rsidRPr="00F37209" w:rsidRDefault="00F37209" w:rsidP="00F37209">
      <w:pPr>
        <w:autoSpaceDE w:val="0"/>
        <w:autoSpaceDN w:val="0"/>
        <w:adjustRightInd w:val="0"/>
        <w:spacing w:line="360" w:lineRule="auto"/>
        <w:ind w:firstLine="709"/>
        <w:jc w:val="both"/>
        <w:rPr>
          <w:rFonts w:ascii="Arial" w:hAnsi="Arial" w:cs="Arial"/>
        </w:rPr>
      </w:pPr>
      <w:r w:rsidRPr="00F37209">
        <w:rPr>
          <w:rFonts w:ascii="Arial" w:hAnsi="Arial" w:cs="Arial"/>
        </w:rPr>
        <w:t>Sonuç olarak, her eğitim öğretim kademesinde kazanımların öğrencilere tam ve eksiksiz olarak kazandırılması üst öğrenim kademelerine geçen öğrencilerin hazır bulunuşluk seviyesini artıracak, dolaylı olarak da öğrenci başarısı artacaktır. Ancak süreç içerisinde bazen okul yönetimleri ve öğretmenler öğretim programlarında yer alan kazanımların bazılarına eğitim öğretim sürecinde yer vermeyebilmektedir. Çoğu zaman kazanımlar ders konuları ile ilişkilendirilmemektedir. Böylece kazanımların kazandırılmasından ziyade konunun kazanımlardan bağımsız, plansız ve amaçsız şekilde öğretilmesine ağırlık verilebilmektedir. Ayrıca bazı derslerde  (Beden Eğitimi, Görsel Sanatlar vb.) kazanımlardan kopuk plansız etkinliklere yer verilebilmektedir.</w:t>
      </w:r>
    </w:p>
    <w:p w:rsidR="00F37209" w:rsidRPr="00F37209" w:rsidRDefault="00F37209" w:rsidP="00F37209">
      <w:pPr>
        <w:autoSpaceDE w:val="0"/>
        <w:autoSpaceDN w:val="0"/>
        <w:adjustRightInd w:val="0"/>
        <w:spacing w:line="360" w:lineRule="auto"/>
        <w:ind w:firstLine="709"/>
        <w:jc w:val="both"/>
        <w:rPr>
          <w:rFonts w:ascii="Arial" w:hAnsi="Arial" w:cs="Arial"/>
        </w:rPr>
      </w:pPr>
      <w:r w:rsidRPr="00F37209">
        <w:rPr>
          <w:rFonts w:ascii="Arial" w:hAnsi="Arial" w:cs="Arial"/>
        </w:rPr>
        <w:t>Tüm bu etkenler bütünsel olarak değerlendirildiğinde</w:t>
      </w:r>
      <w:r w:rsidR="00167E6A">
        <w:rPr>
          <w:rFonts w:ascii="Arial" w:hAnsi="Arial" w:cs="Arial"/>
        </w:rPr>
        <w:t xml:space="preserve"> </w:t>
      </w:r>
      <w:r w:rsidRPr="00F37209">
        <w:rPr>
          <w:rFonts w:ascii="Arial" w:hAnsi="Arial" w:cs="Arial"/>
        </w:rPr>
        <w:t xml:space="preserve">öğrenme güçlüğü, hazır bulunuşluk ve motivasyon düzeyinin az olması ve öğrenci/öğretmen devamsızlığı gibi farklı nedenlerle öğrencilerde görülen kazanım eksikliği bir üst kademeye geçen öğrencilerin başarılarını olumsuz yönde etkilemektedir. Dolayısıyla her sınıf düzeyinde verilmesi gereken kazanımların öğrencilere eksiksiz olarak kazandırılması eğitim öğretim süreçlerinin etkililiği ve verimliliği açısından büyük önem taşımaktadır. </w:t>
      </w:r>
    </w:p>
    <w:p w:rsidR="00FE2DCA" w:rsidRDefault="00FE2DCA" w:rsidP="00FE2DCA">
      <w:pPr>
        <w:spacing w:line="360" w:lineRule="auto"/>
        <w:ind w:firstLine="708"/>
        <w:jc w:val="both"/>
        <w:rPr>
          <w:rFonts w:ascii="Arial" w:hAnsi="Arial" w:cs="Arial"/>
        </w:rPr>
      </w:pPr>
      <w:r w:rsidRPr="00FE2DCA">
        <w:rPr>
          <w:rFonts w:ascii="Arial" w:hAnsi="Arial" w:cs="Arial"/>
        </w:rPr>
        <w:t>Öte yandan “Bir öğrenme kazanımı öğrencinin öğrenme dönemi sonunda ne bilmesini, ne anlamasını ve /veya yapabilmesinin belirlendiği ifadelerdir.” ( Donnelli ve Fitznaurice 2005), Bilgi, becer</w:t>
      </w:r>
      <w:r>
        <w:rPr>
          <w:rFonts w:ascii="Arial" w:hAnsi="Arial" w:cs="Arial"/>
        </w:rPr>
        <w:t>i ve tutum olarak ifade edilir.</w:t>
      </w:r>
    </w:p>
    <w:p w:rsidR="00FE2DCA" w:rsidRPr="00FE2DCA" w:rsidRDefault="00FE2DCA" w:rsidP="003B2D24">
      <w:pPr>
        <w:pStyle w:val="ListeParagraf"/>
        <w:numPr>
          <w:ilvl w:val="0"/>
          <w:numId w:val="11"/>
        </w:numPr>
        <w:spacing w:line="360" w:lineRule="auto"/>
        <w:ind w:left="426"/>
        <w:jc w:val="both"/>
        <w:rPr>
          <w:rFonts w:ascii="Arial" w:hAnsi="Arial" w:cs="Arial"/>
        </w:rPr>
      </w:pPr>
      <w:r w:rsidRPr="00FE2DCA">
        <w:rPr>
          <w:rFonts w:ascii="Arial" w:hAnsi="Arial" w:cs="Arial"/>
        </w:rPr>
        <w:t xml:space="preserve">Öğrenme kazanımları, öğretilen konunun içeriğinden çok öğrencilerin neleri başardığına odaklanır. </w:t>
      </w:r>
    </w:p>
    <w:p w:rsidR="00F37209" w:rsidRDefault="00FE2DCA" w:rsidP="003B2D24">
      <w:pPr>
        <w:pStyle w:val="ListeParagraf"/>
        <w:numPr>
          <w:ilvl w:val="0"/>
          <w:numId w:val="11"/>
        </w:numPr>
        <w:spacing w:line="360" w:lineRule="auto"/>
        <w:ind w:left="426"/>
        <w:jc w:val="both"/>
        <w:rPr>
          <w:rFonts w:ascii="Arial" w:hAnsi="Arial" w:cs="Arial"/>
        </w:rPr>
      </w:pPr>
      <w:r w:rsidRPr="00FE2DCA">
        <w:rPr>
          <w:rFonts w:ascii="Arial" w:hAnsi="Arial" w:cs="Arial"/>
        </w:rPr>
        <w:t>Öğrenme kazanımları öğrenme aktivitesi sonunda öğrencinin neyi yapabileceğine odaklanır.</w:t>
      </w:r>
    </w:p>
    <w:p w:rsidR="000B3876" w:rsidRDefault="00FE2DCA" w:rsidP="000B3876">
      <w:pPr>
        <w:spacing w:line="360" w:lineRule="auto"/>
        <w:ind w:firstLine="709"/>
        <w:jc w:val="both"/>
        <w:rPr>
          <w:rFonts w:ascii="Arial" w:hAnsi="Arial" w:cs="Arial"/>
        </w:rPr>
      </w:pPr>
      <w:r>
        <w:rPr>
          <w:rFonts w:ascii="Arial" w:hAnsi="Arial" w:cs="Arial"/>
        </w:rPr>
        <w:t xml:space="preserve">2014-2015 öğretim yılı başlangıcında </w:t>
      </w:r>
      <w:r w:rsidR="00F81550">
        <w:rPr>
          <w:rFonts w:ascii="Arial" w:hAnsi="Arial" w:cs="Arial"/>
        </w:rPr>
        <w:t xml:space="preserve">Gülşehir </w:t>
      </w:r>
      <w:r>
        <w:rPr>
          <w:rFonts w:ascii="Arial" w:hAnsi="Arial" w:cs="Arial"/>
        </w:rPr>
        <w:t xml:space="preserve">’de öğrenim gören öğrencilere hazır bulunuşluk sınavı yapılmış ve bilgi düzeyleri ölçülmüştür. </w:t>
      </w:r>
    </w:p>
    <w:p w:rsidR="00CE476B" w:rsidRDefault="00CE476B" w:rsidP="000B3876">
      <w:pPr>
        <w:spacing w:line="360" w:lineRule="auto"/>
        <w:ind w:firstLine="709"/>
        <w:jc w:val="both"/>
        <w:rPr>
          <w:rFonts w:ascii="Arial" w:hAnsi="Arial" w:cs="Arial"/>
        </w:rPr>
      </w:pPr>
    </w:p>
    <w:p w:rsidR="00FF3D34" w:rsidRPr="00B427D4" w:rsidRDefault="00FF3D34" w:rsidP="000B3876">
      <w:pPr>
        <w:spacing w:line="360" w:lineRule="auto"/>
        <w:ind w:firstLine="709"/>
        <w:jc w:val="both"/>
        <w:rPr>
          <w:rFonts w:ascii="Arial" w:hAnsi="Arial" w:cs="Arial"/>
          <w:b/>
        </w:rPr>
      </w:pPr>
      <w:r w:rsidRPr="00B427D4">
        <w:rPr>
          <w:rFonts w:ascii="Arial" w:hAnsi="Arial" w:cs="Arial"/>
          <w:b/>
        </w:rPr>
        <w:lastRenderedPageBreak/>
        <w:t xml:space="preserve">Öğretmen </w:t>
      </w:r>
    </w:p>
    <w:p w:rsidR="008629C4" w:rsidRPr="008629C4" w:rsidRDefault="008629C4" w:rsidP="008629C4">
      <w:pPr>
        <w:spacing w:before="120" w:after="120" w:line="360" w:lineRule="auto"/>
        <w:ind w:firstLine="709"/>
        <w:jc w:val="both"/>
        <w:rPr>
          <w:rFonts w:ascii="Arial" w:eastAsia="Times New Roman" w:hAnsi="Arial" w:cs="Arial"/>
          <w:color w:val="000000"/>
          <w:lang w:eastAsia="tr-TR"/>
        </w:rPr>
      </w:pPr>
      <w:r w:rsidRPr="008629C4">
        <w:rPr>
          <w:rFonts w:ascii="Arial" w:eastAsia="Times New Roman" w:hAnsi="Arial" w:cs="Arial"/>
          <w:color w:val="000000"/>
          <w:lang w:eastAsia="tr-TR"/>
        </w:rPr>
        <w:t>Öğretmenlik, Devletin eğitim, öğretim ve bununla ilgili yönetim görevlerini üzerine alan özel bir ihtisas mesleğidir. Öğretmenler bu görevlerini Türk Milli Eğitiminin amaçlarına ve temel ilkelerine uygun olarak ifa etmekle yükümlüdürler.</w:t>
      </w:r>
      <w:r w:rsidR="00167E6A">
        <w:rPr>
          <w:rFonts w:ascii="Arial" w:eastAsia="Times New Roman" w:hAnsi="Arial" w:cs="Arial"/>
          <w:color w:val="000000"/>
          <w:lang w:eastAsia="tr-TR"/>
        </w:rPr>
        <w:t xml:space="preserve"> </w:t>
      </w:r>
      <w:r w:rsidRPr="008629C4">
        <w:rPr>
          <w:rFonts w:ascii="Arial" w:eastAsia="Times New Roman" w:hAnsi="Arial" w:cs="Arial"/>
          <w:color w:val="000000"/>
          <w:lang w:eastAsia="tr-TR"/>
        </w:rPr>
        <w:t>Öğretmenlik mesleğine hazırlık genel kültür, özel alan eğitimi ve pedagojik formasyon ile sağlanır.</w:t>
      </w:r>
    </w:p>
    <w:p w:rsidR="00287C30" w:rsidRDefault="008629C4" w:rsidP="008629C4">
      <w:pPr>
        <w:spacing w:after="120"/>
        <w:rPr>
          <w:rFonts w:ascii="Cambria" w:eastAsia="Times New Roman" w:hAnsi="Cambria" w:cs="Arial"/>
          <w:b/>
          <w:i/>
          <w:sz w:val="20"/>
          <w:szCs w:val="20"/>
          <w:lang w:eastAsia="tr-TR"/>
        </w:rPr>
      </w:pPr>
      <w:bookmarkStart w:id="79" w:name="_Toc390986649"/>
      <w:bookmarkStart w:id="80" w:name="_Toc409710968"/>
      <w:bookmarkStart w:id="81" w:name="_Toc429379945"/>
      <w:r w:rsidRPr="006B3519">
        <w:rPr>
          <w:rFonts w:ascii="Cambria" w:eastAsia="Times New Roman" w:hAnsi="Cambria" w:cs="Times New Roman"/>
          <w:b/>
          <w:i/>
          <w:sz w:val="20"/>
          <w:szCs w:val="20"/>
          <w:lang w:eastAsia="tr-TR"/>
        </w:rPr>
        <w:t xml:space="preserve">Tablo </w:t>
      </w:r>
      <w:r w:rsidR="0079026E">
        <w:rPr>
          <w:rFonts w:ascii="Cambria" w:eastAsia="Times New Roman" w:hAnsi="Cambria" w:cs="Times New Roman"/>
          <w:b/>
          <w:i/>
          <w:sz w:val="20"/>
          <w:szCs w:val="20"/>
          <w:lang w:eastAsia="tr-TR"/>
        </w:rPr>
        <w:t>12</w:t>
      </w:r>
      <w:r w:rsidRPr="006B3519">
        <w:rPr>
          <w:rFonts w:ascii="Cambria" w:eastAsia="ヒラギノ明朝 Pro W3" w:hAnsi="Cambria" w:cs="Arial"/>
          <w:b/>
          <w:i/>
          <w:sz w:val="20"/>
          <w:szCs w:val="20"/>
          <w:lang w:eastAsia="tr-TR"/>
        </w:rPr>
        <w:t xml:space="preserve">. </w:t>
      </w:r>
      <w:r w:rsidRPr="006B3519">
        <w:rPr>
          <w:rFonts w:ascii="Cambria" w:eastAsia="Times New Roman" w:hAnsi="Cambria" w:cs="Arial"/>
          <w:b/>
          <w:i/>
          <w:sz w:val="20"/>
          <w:szCs w:val="20"/>
          <w:lang w:eastAsia="tr-TR"/>
        </w:rPr>
        <w:t>Okul Türü Bazında Öğretmen Norm ve Mevcut Durumu</w:t>
      </w:r>
      <w:bookmarkEnd w:id="79"/>
      <w:bookmarkEnd w:id="80"/>
      <w:bookmarkEnd w:id="81"/>
    </w:p>
    <w:p w:rsidR="00ED4925" w:rsidRPr="00ED4925" w:rsidRDefault="00ED4925" w:rsidP="008629C4">
      <w:pPr>
        <w:spacing w:after="120"/>
        <w:rPr>
          <w:rFonts w:ascii="Cambria" w:eastAsia="Times New Roman" w:hAnsi="Cambria" w:cs="Arial"/>
          <w:b/>
          <w:i/>
          <w:sz w:val="20"/>
          <w:szCs w:val="20"/>
          <w:lang w:eastAsia="tr-TR"/>
        </w:rPr>
      </w:pPr>
    </w:p>
    <w:tbl>
      <w:tblPr>
        <w:tblW w:w="5000" w:type="pct"/>
        <w:shd w:val="clear" w:color="auto" w:fill="FFFFFF"/>
        <w:tblLayout w:type="fixed"/>
        <w:tblCellMar>
          <w:top w:w="150" w:type="dxa"/>
          <w:left w:w="150" w:type="dxa"/>
          <w:bottom w:w="60" w:type="dxa"/>
          <w:right w:w="150" w:type="dxa"/>
        </w:tblCellMar>
        <w:tblLook w:val="04A0" w:firstRow="1" w:lastRow="0" w:firstColumn="1" w:lastColumn="0" w:noHBand="0" w:noVBand="1"/>
      </w:tblPr>
      <w:tblGrid>
        <w:gridCol w:w="1093"/>
        <w:gridCol w:w="1733"/>
        <w:gridCol w:w="1083"/>
        <w:gridCol w:w="1326"/>
        <w:gridCol w:w="1703"/>
        <w:gridCol w:w="964"/>
        <w:gridCol w:w="1154"/>
      </w:tblGrid>
      <w:tr w:rsidR="00063A15" w:rsidRPr="00A64D8F" w:rsidTr="00C376CC">
        <w:trPr>
          <w:trHeight w:val="356"/>
        </w:trPr>
        <w:tc>
          <w:tcPr>
            <w:tcW w:w="603" w:type="pct"/>
            <w:tcBorders>
              <w:top w:val="outset" w:sz="6" w:space="0" w:color="auto"/>
              <w:left w:val="outset" w:sz="6" w:space="0" w:color="auto"/>
              <w:bottom w:val="outset" w:sz="6" w:space="0" w:color="auto"/>
              <w:right w:val="outset" w:sz="6" w:space="0" w:color="auto"/>
            </w:tcBorders>
            <w:shd w:val="clear" w:color="auto" w:fill="666666"/>
            <w:vAlign w:val="center"/>
            <w:hideMark/>
          </w:tcPr>
          <w:p w:rsidR="00063A15" w:rsidRPr="00A64D8F" w:rsidRDefault="00063A15" w:rsidP="000C255C">
            <w:pPr>
              <w:spacing w:after="75" w:line="240" w:lineRule="auto"/>
              <w:jc w:val="center"/>
              <w:rPr>
                <w:rFonts w:ascii="Verdana" w:eastAsia="Times New Roman" w:hAnsi="Verdana" w:cs="Times New Roman"/>
                <w:b/>
                <w:bCs/>
                <w:color w:val="FFFFFF"/>
                <w:sz w:val="21"/>
                <w:szCs w:val="21"/>
                <w:lang w:eastAsia="tr-TR"/>
              </w:rPr>
            </w:pPr>
            <w:r w:rsidRPr="00A64D8F">
              <w:rPr>
                <w:rFonts w:ascii="Verdana" w:eastAsia="Times New Roman" w:hAnsi="Verdana" w:cs="Times New Roman"/>
                <w:b/>
                <w:bCs/>
                <w:color w:val="FFFFFF"/>
                <w:sz w:val="21"/>
                <w:szCs w:val="21"/>
                <w:lang w:eastAsia="tr-TR"/>
              </w:rPr>
              <w:t>İL</w:t>
            </w:r>
          </w:p>
        </w:tc>
        <w:tc>
          <w:tcPr>
            <w:tcW w:w="957" w:type="pct"/>
            <w:tcBorders>
              <w:top w:val="outset" w:sz="6" w:space="0" w:color="auto"/>
              <w:left w:val="outset" w:sz="6" w:space="0" w:color="auto"/>
              <w:bottom w:val="outset" w:sz="6" w:space="0" w:color="auto"/>
              <w:right w:val="outset" w:sz="6" w:space="0" w:color="auto"/>
            </w:tcBorders>
            <w:shd w:val="clear" w:color="auto" w:fill="666666"/>
            <w:vAlign w:val="center"/>
            <w:hideMark/>
          </w:tcPr>
          <w:p w:rsidR="00063A15" w:rsidRPr="00A64D8F" w:rsidRDefault="00063A15" w:rsidP="000C255C">
            <w:pPr>
              <w:spacing w:after="75" w:line="240" w:lineRule="auto"/>
              <w:jc w:val="center"/>
              <w:rPr>
                <w:rFonts w:ascii="Verdana" w:eastAsia="Times New Roman" w:hAnsi="Verdana" w:cs="Times New Roman"/>
                <w:b/>
                <w:bCs/>
                <w:color w:val="FFFFFF"/>
                <w:sz w:val="21"/>
                <w:szCs w:val="21"/>
                <w:lang w:eastAsia="tr-TR"/>
              </w:rPr>
            </w:pPr>
            <w:r w:rsidRPr="00A64D8F">
              <w:rPr>
                <w:rFonts w:ascii="Verdana" w:eastAsia="Times New Roman" w:hAnsi="Verdana" w:cs="Times New Roman"/>
                <w:b/>
                <w:bCs/>
                <w:color w:val="FFFFFF"/>
                <w:sz w:val="21"/>
                <w:szCs w:val="21"/>
                <w:lang w:eastAsia="tr-TR"/>
              </w:rPr>
              <w:t>İLÇE</w:t>
            </w:r>
          </w:p>
        </w:tc>
        <w:tc>
          <w:tcPr>
            <w:tcW w:w="598" w:type="pct"/>
            <w:tcBorders>
              <w:top w:val="outset" w:sz="6" w:space="0" w:color="auto"/>
              <w:left w:val="outset" w:sz="6" w:space="0" w:color="auto"/>
              <w:bottom w:val="outset" w:sz="6" w:space="0" w:color="auto"/>
              <w:right w:val="outset" w:sz="6" w:space="0" w:color="auto"/>
            </w:tcBorders>
            <w:shd w:val="clear" w:color="auto" w:fill="666666"/>
            <w:vAlign w:val="center"/>
            <w:hideMark/>
          </w:tcPr>
          <w:p w:rsidR="00063A15" w:rsidRPr="00A64D8F" w:rsidRDefault="00063A15" w:rsidP="000C255C">
            <w:pPr>
              <w:spacing w:after="75" w:line="240" w:lineRule="auto"/>
              <w:jc w:val="center"/>
              <w:rPr>
                <w:rFonts w:ascii="Verdana" w:eastAsia="Times New Roman" w:hAnsi="Verdana" w:cs="Times New Roman"/>
                <w:b/>
                <w:bCs/>
                <w:color w:val="FFFFFF"/>
                <w:sz w:val="21"/>
                <w:szCs w:val="21"/>
                <w:lang w:eastAsia="tr-TR"/>
              </w:rPr>
            </w:pPr>
            <w:r w:rsidRPr="00A64D8F">
              <w:rPr>
                <w:rFonts w:ascii="Verdana" w:eastAsia="Times New Roman" w:hAnsi="Verdana" w:cs="Times New Roman"/>
                <w:b/>
                <w:bCs/>
                <w:color w:val="FFFFFF"/>
                <w:sz w:val="21"/>
                <w:szCs w:val="21"/>
                <w:lang w:eastAsia="tr-TR"/>
              </w:rPr>
              <w:t>KURUM_KODU</w:t>
            </w:r>
          </w:p>
        </w:tc>
        <w:tc>
          <w:tcPr>
            <w:tcW w:w="732" w:type="pct"/>
            <w:tcBorders>
              <w:top w:val="outset" w:sz="6" w:space="0" w:color="auto"/>
              <w:left w:val="outset" w:sz="6" w:space="0" w:color="auto"/>
              <w:bottom w:val="outset" w:sz="6" w:space="0" w:color="auto"/>
              <w:right w:val="outset" w:sz="6" w:space="0" w:color="auto"/>
            </w:tcBorders>
            <w:shd w:val="clear" w:color="auto" w:fill="666666"/>
            <w:vAlign w:val="center"/>
            <w:hideMark/>
          </w:tcPr>
          <w:p w:rsidR="00063A15" w:rsidRPr="00A64D8F" w:rsidRDefault="00063A15" w:rsidP="000C255C">
            <w:pPr>
              <w:spacing w:after="75" w:line="240" w:lineRule="auto"/>
              <w:jc w:val="center"/>
              <w:rPr>
                <w:rFonts w:ascii="Verdana" w:eastAsia="Times New Roman" w:hAnsi="Verdana" w:cs="Times New Roman"/>
                <w:b/>
                <w:bCs/>
                <w:color w:val="FFFFFF"/>
                <w:sz w:val="21"/>
                <w:szCs w:val="21"/>
                <w:lang w:eastAsia="tr-TR"/>
              </w:rPr>
            </w:pPr>
            <w:r w:rsidRPr="00A64D8F">
              <w:rPr>
                <w:rFonts w:ascii="Verdana" w:eastAsia="Times New Roman" w:hAnsi="Verdana" w:cs="Times New Roman"/>
                <w:b/>
                <w:bCs/>
                <w:color w:val="FFFFFF"/>
                <w:sz w:val="21"/>
                <w:szCs w:val="21"/>
                <w:lang w:eastAsia="tr-TR"/>
              </w:rPr>
              <w:t>KURUM</w:t>
            </w:r>
          </w:p>
        </w:tc>
        <w:tc>
          <w:tcPr>
            <w:tcW w:w="940" w:type="pct"/>
            <w:tcBorders>
              <w:top w:val="outset" w:sz="6" w:space="0" w:color="auto"/>
              <w:left w:val="outset" w:sz="6" w:space="0" w:color="auto"/>
              <w:bottom w:val="outset" w:sz="6" w:space="0" w:color="auto"/>
              <w:right w:val="outset" w:sz="6" w:space="0" w:color="auto"/>
            </w:tcBorders>
            <w:shd w:val="clear" w:color="auto" w:fill="666666"/>
            <w:vAlign w:val="center"/>
            <w:hideMark/>
          </w:tcPr>
          <w:p w:rsidR="00063A15" w:rsidRPr="00A64D8F" w:rsidRDefault="00063A15" w:rsidP="000C255C">
            <w:pPr>
              <w:spacing w:after="75" w:line="240" w:lineRule="auto"/>
              <w:jc w:val="center"/>
              <w:rPr>
                <w:rFonts w:ascii="Verdana" w:eastAsia="Times New Roman" w:hAnsi="Verdana" w:cs="Times New Roman"/>
                <w:b/>
                <w:bCs/>
                <w:color w:val="FFFFFF"/>
                <w:sz w:val="21"/>
                <w:szCs w:val="21"/>
                <w:lang w:eastAsia="tr-TR"/>
              </w:rPr>
            </w:pPr>
            <w:r w:rsidRPr="00A64D8F">
              <w:rPr>
                <w:rFonts w:ascii="Verdana" w:eastAsia="Times New Roman" w:hAnsi="Verdana" w:cs="Times New Roman"/>
                <w:b/>
                <w:bCs/>
                <w:color w:val="FFFFFF"/>
                <w:sz w:val="21"/>
                <w:szCs w:val="21"/>
                <w:lang w:eastAsia="tr-TR"/>
              </w:rPr>
              <w:t>BRANSI</w:t>
            </w:r>
          </w:p>
        </w:tc>
        <w:tc>
          <w:tcPr>
            <w:tcW w:w="532" w:type="pct"/>
            <w:tcBorders>
              <w:top w:val="outset" w:sz="6" w:space="0" w:color="auto"/>
              <w:left w:val="outset" w:sz="6" w:space="0" w:color="auto"/>
              <w:bottom w:val="outset" w:sz="6" w:space="0" w:color="auto"/>
              <w:right w:val="outset" w:sz="6" w:space="0" w:color="auto"/>
            </w:tcBorders>
            <w:shd w:val="clear" w:color="auto" w:fill="666666"/>
            <w:vAlign w:val="center"/>
            <w:hideMark/>
          </w:tcPr>
          <w:p w:rsidR="00063A15" w:rsidRPr="00A64D8F" w:rsidRDefault="00063A15" w:rsidP="000C255C">
            <w:pPr>
              <w:spacing w:after="75" w:line="240" w:lineRule="auto"/>
              <w:jc w:val="center"/>
              <w:rPr>
                <w:rFonts w:ascii="Verdana" w:eastAsia="Times New Roman" w:hAnsi="Verdana" w:cs="Times New Roman"/>
                <w:b/>
                <w:bCs/>
                <w:color w:val="FFFFFF"/>
                <w:sz w:val="21"/>
                <w:szCs w:val="21"/>
                <w:lang w:eastAsia="tr-TR"/>
              </w:rPr>
            </w:pPr>
            <w:r w:rsidRPr="00A64D8F">
              <w:rPr>
                <w:rFonts w:ascii="Verdana" w:eastAsia="Times New Roman" w:hAnsi="Verdana" w:cs="Times New Roman"/>
                <w:b/>
                <w:bCs/>
                <w:color w:val="FFFFFF"/>
                <w:sz w:val="21"/>
                <w:szCs w:val="21"/>
                <w:lang w:eastAsia="tr-TR"/>
              </w:rPr>
              <w:t>OGRT_SAYISI</w:t>
            </w:r>
          </w:p>
        </w:tc>
        <w:tc>
          <w:tcPr>
            <w:tcW w:w="637" w:type="pct"/>
            <w:tcBorders>
              <w:top w:val="outset" w:sz="6" w:space="0" w:color="auto"/>
              <w:left w:val="outset" w:sz="6" w:space="0" w:color="auto"/>
              <w:bottom w:val="outset" w:sz="6" w:space="0" w:color="auto"/>
              <w:right w:val="outset" w:sz="6" w:space="0" w:color="auto"/>
            </w:tcBorders>
            <w:shd w:val="clear" w:color="auto" w:fill="666666"/>
          </w:tcPr>
          <w:p w:rsidR="00063A15" w:rsidRPr="00A64D8F" w:rsidRDefault="00063A15" w:rsidP="000C255C">
            <w:pPr>
              <w:spacing w:after="75" w:line="240" w:lineRule="auto"/>
              <w:jc w:val="center"/>
              <w:rPr>
                <w:rFonts w:ascii="Verdana" w:eastAsia="Times New Roman" w:hAnsi="Verdana" w:cs="Times New Roman"/>
                <w:b/>
                <w:bCs/>
                <w:color w:val="FFFFFF"/>
                <w:sz w:val="21"/>
                <w:szCs w:val="21"/>
                <w:lang w:eastAsia="tr-TR"/>
              </w:rPr>
            </w:pPr>
            <w:r>
              <w:rPr>
                <w:rFonts w:ascii="Verdana" w:eastAsia="Times New Roman" w:hAnsi="Verdana" w:cs="Times New Roman"/>
                <w:b/>
                <w:bCs/>
                <w:color w:val="FFFFFF"/>
                <w:sz w:val="21"/>
                <w:szCs w:val="21"/>
                <w:lang w:eastAsia="tr-TR"/>
              </w:rPr>
              <w:t>İHTİYAÇ</w:t>
            </w:r>
          </w:p>
        </w:tc>
      </w:tr>
      <w:tr w:rsidR="00063A15" w:rsidRPr="00A64D8F" w:rsidTr="00C376CC">
        <w:trPr>
          <w:trHeight w:val="423"/>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NEVŞEHİR</w:t>
            </w:r>
          </w:p>
        </w:tc>
        <w:tc>
          <w:tcPr>
            <w:tcW w:w="9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GÜLŞEHİR</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710115</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Karacaşar Ortaokulu</w:t>
            </w:r>
          </w:p>
        </w:tc>
        <w:tc>
          <w:tcPr>
            <w:tcW w:w="9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Beden Eğitimi</w:t>
            </w:r>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1</w:t>
            </w:r>
          </w:p>
        </w:tc>
        <w:tc>
          <w:tcPr>
            <w:tcW w:w="637" w:type="pct"/>
            <w:tcBorders>
              <w:top w:val="outset" w:sz="6" w:space="0" w:color="auto"/>
              <w:left w:val="outset" w:sz="6" w:space="0" w:color="auto"/>
              <w:bottom w:val="outset" w:sz="6" w:space="0" w:color="auto"/>
              <w:right w:val="outset" w:sz="6" w:space="0" w:color="auto"/>
            </w:tcBorders>
            <w:shd w:val="clear" w:color="auto" w:fill="FFFFFF"/>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0</w:t>
            </w:r>
          </w:p>
        </w:tc>
      </w:tr>
      <w:tr w:rsidR="00063A15" w:rsidRPr="00A64D8F" w:rsidTr="00C376CC">
        <w:trPr>
          <w:trHeight w:val="356"/>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NEVŞEHİR</w:t>
            </w:r>
          </w:p>
        </w:tc>
        <w:tc>
          <w:tcPr>
            <w:tcW w:w="9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GÜLŞEHİR</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710115</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Karacaşar Ortaokulu</w:t>
            </w:r>
          </w:p>
        </w:tc>
        <w:tc>
          <w:tcPr>
            <w:tcW w:w="9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Fen Bilimleri/Fen ve Teknoloji</w:t>
            </w:r>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1</w:t>
            </w:r>
          </w:p>
        </w:tc>
        <w:tc>
          <w:tcPr>
            <w:tcW w:w="637" w:type="pct"/>
            <w:tcBorders>
              <w:top w:val="outset" w:sz="6" w:space="0" w:color="auto"/>
              <w:left w:val="outset" w:sz="6" w:space="0" w:color="auto"/>
              <w:bottom w:val="outset" w:sz="6" w:space="0" w:color="auto"/>
              <w:right w:val="outset" w:sz="6" w:space="0" w:color="auto"/>
            </w:tcBorders>
            <w:shd w:val="clear" w:color="auto" w:fill="FFFFFF"/>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0</w:t>
            </w:r>
          </w:p>
        </w:tc>
      </w:tr>
      <w:tr w:rsidR="00063A15" w:rsidRPr="00A64D8F" w:rsidTr="00C376CC">
        <w:trPr>
          <w:trHeight w:val="356"/>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NEVŞEHİR</w:t>
            </w:r>
          </w:p>
        </w:tc>
        <w:tc>
          <w:tcPr>
            <w:tcW w:w="9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GÜLŞEHİR</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710115</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Karacaşar Ortaokulu</w:t>
            </w:r>
          </w:p>
        </w:tc>
        <w:tc>
          <w:tcPr>
            <w:tcW w:w="9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İlköğretim Matematik Öğr.</w:t>
            </w:r>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1</w:t>
            </w:r>
          </w:p>
        </w:tc>
        <w:tc>
          <w:tcPr>
            <w:tcW w:w="637" w:type="pct"/>
            <w:tcBorders>
              <w:top w:val="outset" w:sz="6" w:space="0" w:color="auto"/>
              <w:left w:val="outset" w:sz="6" w:space="0" w:color="auto"/>
              <w:bottom w:val="outset" w:sz="6" w:space="0" w:color="auto"/>
              <w:right w:val="outset" w:sz="6" w:space="0" w:color="auto"/>
            </w:tcBorders>
            <w:shd w:val="clear" w:color="auto" w:fill="FFFFFF"/>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0</w:t>
            </w:r>
          </w:p>
        </w:tc>
      </w:tr>
      <w:tr w:rsidR="00063A15" w:rsidRPr="00A64D8F" w:rsidTr="00C376CC">
        <w:trPr>
          <w:trHeight w:val="356"/>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NEVŞEHİR</w:t>
            </w:r>
          </w:p>
        </w:tc>
        <w:tc>
          <w:tcPr>
            <w:tcW w:w="9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GÜLŞEHİR</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710115</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Karacaşar Ortaokulu</w:t>
            </w:r>
          </w:p>
        </w:tc>
        <w:tc>
          <w:tcPr>
            <w:tcW w:w="9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Sosyal Bilgiler</w:t>
            </w:r>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1</w:t>
            </w:r>
          </w:p>
        </w:tc>
        <w:tc>
          <w:tcPr>
            <w:tcW w:w="637" w:type="pct"/>
            <w:tcBorders>
              <w:top w:val="outset" w:sz="6" w:space="0" w:color="auto"/>
              <w:left w:val="outset" w:sz="6" w:space="0" w:color="auto"/>
              <w:bottom w:val="outset" w:sz="6" w:space="0" w:color="auto"/>
              <w:right w:val="outset" w:sz="6" w:space="0" w:color="auto"/>
            </w:tcBorders>
            <w:shd w:val="clear" w:color="auto" w:fill="FFFFFF"/>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0</w:t>
            </w:r>
          </w:p>
        </w:tc>
      </w:tr>
      <w:tr w:rsidR="00063A15" w:rsidRPr="00A64D8F" w:rsidTr="00C376CC">
        <w:trPr>
          <w:trHeight w:val="356"/>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NEVŞEHİR</w:t>
            </w:r>
          </w:p>
        </w:tc>
        <w:tc>
          <w:tcPr>
            <w:tcW w:w="9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GÜLŞEHİR</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710115</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Karacaşar Ortaokulu</w:t>
            </w:r>
          </w:p>
        </w:tc>
        <w:tc>
          <w:tcPr>
            <w:tcW w:w="9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Teknoloji ve Tasarım</w:t>
            </w:r>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1</w:t>
            </w:r>
          </w:p>
        </w:tc>
        <w:tc>
          <w:tcPr>
            <w:tcW w:w="637" w:type="pct"/>
            <w:tcBorders>
              <w:top w:val="outset" w:sz="6" w:space="0" w:color="auto"/>
              <w:left w:val="outset" w:sz="6" w:space="0" w:color="auto"/>
              <w:bottom w:val="outset" w:sz="6" w:space="0" w:color="auto"/>
              <w:right w:val="outset" w:sz="6" w:space="0" w:color="auto"/>
            </w:tcBorders>
            <w:shd w:val="clear" w:color="auto" w:fill="FFFFFF"/>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0</w:t>
            </w:r>
          </w:p>
        </w:tc>
      </w:tr>
      <w:tr w:rsidR="00063A15" w:rsidRPr="00A64D8F" w:rsidTr="00C376CC">
        <w:trPr>
          <w:trHeight w:val="356"/>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NEVŞEHİR</w:t>
            </w:r>
          </w:p>
        </w:tc>
        <w:tc>
          <w:tcPr>
            <w:tcW w:w="9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GÜLŞEHİR</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710115</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Karacaşar Ortaokulu</w:t>
            </w:r>
          </w:p>
        </w:tc>
        <w:tc>
          <w:tcPr>
            <w:tcW w:w="9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Türkçe</w:t>
            </w:r>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1</w:t>
            </w:r>
          </w:p>
        </w:tc>
        <w:tc>
          <w:tcPr>
            <w:tcW w:w="637" w:type="pct"/>
            <w:tcBorders>
              <w:top w:val="outset" w:sz="6" w:space="0" w:color="auto"/>
              <w:left w:val="outset" w:sz="6" w:space="0" w:color="auto"/>
              <w:bottom w:val="outset" w:sz="6" w:space="0" w:color="auto"/>
              <w:right w:val="outset" w:sz="6" w:space="0" w:color="auto"/>
            </w:tcBorders>
            <w:shd w:val="clear" w:color="auto" w:fill="FFFFFF"/>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0</w:t>
            </w:r>
          </w:p>
        </w:tc>
      </w:tr>
      <w:tr w:rsidR="00063A15" w:rsidRPr="00A64D8F" w:rsidTr="00C376CC">
        <w:trPr>
          <w:trHeight w:val="356"/>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NEVŞEHİR</w:t>
            </w:r>
          </w:p>
        </w:tc>
        <w:tc>
          <w:tcPr>
            <w:tcW w:w="957"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GÜLŞEHİR</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710115</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Karacaşar Ortaokulu</w:t>
            </w:r>
          </w:p>
        </w:tc>
        <w:tc>
          <w:tcPr>
            <w:tcW w:w="940"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İngilizce</w:t>
            </w:r>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0</w:t>
            </w:r>
          </w:p>
        </w:tc>
        <w:tc>
          <w:tcPr>
            <w:tcW w:w="637" w:type="pct"/>
            <w:tcBorders>
              <w:top w:val="outset" w:sz="6" w:space="0" w:color="auto"/>
              <w:left w:val="outset" w:sz="6" w:space="0" w:color="auto"/>
              <w:bottom w:val="outset" w:sz="6" w:space="0" w:color="auto"/>
              <w:right w:val="outset" w:sz="6" w:space="0" w:color="auto"/>
            </w:tcBorders>
            <w:shd w:val="clear" w:color="auto" w:fill="FFFFFF"/>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2</w:t>
            </w:r>
          </w:p>
        </w:tc>
      </w:tr>
      <w:tr w:rsidR="00063A15" w:rsidRPr="00A64D8F" w:rsidTr="00C376CC">
        <w:trPr>
          <w:trHeight w:val="251"/>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NEVŞEHİR</w:t>
            </w:r>
          </w:p>
        </w:tc>
        <w:tc>
          <w:tcPr>
            <w:tcW w:w="957"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GÜLŞEHİR</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710115</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Karacaşar Ortaokulu</w:t>
            </w:r>
          </w:p>
        </w:tc>
        <w:tc>
          <w:tcPr>
            <w:tcW w:w="940"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Din Kültürü Ve Ahlak Bilgisi</w:t>
            </w:r>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0</w:t>
            </w:r>
          </w:p>
        </w:tc>
        <w:tc>
          <w:tcPr>
            <w:tcW w:w="637" w:type="pct"/>
            <w:tcBorders>
              <w:top w:val="outset" w:sz="6" w:space="0" w:color="auto"/>
              <w:left w:val="outset" w:sz="6" w:space="0" w:color="auto"/>
              <w:bottom w:val="outset" w:sz="6" w:space="0" w:color="auto"/>
              <w:right w:val="outset" w:sz="6" w:space="0" w:color="auto"/>
            </w:tcBorders>
            <w:shd w:val="clear" w:color="auto" w:fill="FFFFFF"/>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1</w:t>
            </w:r>
          </w:p>
        </w:tc>
      </w:tr>
      <w:tr w:rsidR="00063A15" w:rsidRPr="00A64D8F" w:rsidTr="00C376CC">
        <w:trPr>
          <w:trHeight w:val="356"/>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NEVŞEHİR</w:t>
            </w:r>
          </w:p>
        </w:tc>
        <w:tc>
          <w:tcPr>
            <w:tcW w:w="957"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GÜLŞEHİR</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710119</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EF71D4"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Karacaşar İlk</w:t>
            </w:r>
            <w:r w:rsidR="00063A15" w:rsidRPr="00C376CC">
              <w:rPr>
                <w:rFonts w:ascii="Verdana" w:eastAsia="Times New Roman" w:hAnsi="Verdana" w:cs="Times New Roman"/>
                <w:sz w:val="16"/>
                <w:szCs w:val="16"/>
                <w:lang w:eastAsia="tr-TR"/>
              </w:rPr>
              <w:t>okulu</w:t>
            </w:r>
          </w:p>
        </w:tc>
        <w:tc>
          <w:tcPr>
            <w:tcW w:w="940"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Sınıf Öğretmeni</w:t>
            </w:r>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6</w:t>
            </w:r>
          </w:p>
        </w:tc>
        <w:tc>
          <w:tcPr>
            <w:tcW w:w="637" w:type="pct"/>
            <w:tcBorders>
              <w:top w:val="outset" w:sz="6" w:space="0" w:color="auto"/>
              <w:left w:val="outset" w:sz="6" w:space="0" w:color="auto"/>
              <w:bottom w:val="outset" w:sz="6" w:space="0" w:color="auto"/>
              <w:right w:val="outset" w:sz="6" w:space="0" w:color="auto"/>
            </w:tcBorders>
            <w:shd w:val="clear" w:color="auto" w:fill="FFFFFF"/>
          </w:tcPr>
          <w:p w:rsidR="00063A15" w:rsidRPr="00C376CC" w:rsidRDefault="00063A15" w:rsidP="000C255C">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0</w:t>
            </w:r>
          </w:p>
        </w:tc>
      </w:tr>
      <w:tr w:rsidR="00EF71D4" w:rsidRPr="00A64D8F" w:rsidTr="00C376CC">
        <w:trPr>
          <w:trHeight w:val="356"/>
        </w:trPr>
        <w:tc>
          <w:tcPr>
            <w:tcW w:w="603" w:type="pct"/>
            <w:tcBorders>
              <w:top w:val="outset" w:sz="6" w:space="0" w:color="auto"/>
              <w:left w:val="outset" w:sz="6" w:space="0" w:color="auto"/>
              <w:bottom w:val="outset" w:sz="6" w:space="0" w:color="auto"/>
              <w:right w:val="outset" w:sz="6" w:space="0" w:color="auto"/>
            </w:tcBorders>
            <w:shd w:val="clear" w:color="auto" w:fill="FFFFFF"/>
            <w:vAlign w:val="center"/>
          </w:tcPr>
          <w:p w:rsidR="00EF71D4" w:rsidRPr="00C376CC" w:rsidRDefault="00EF71D4" w:rsidP="00EF71D4">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NEVŞEHİR</w:t>
            </w:r>
          </w:p>
        </w:tc>
        <w:tc>
          <w:tcPr>
            <w:tcW w:w="957" w:type="pct"/>
            <w:tcBorders>
              <w:top w:val="outset" w:sz="6" w:space="0" w:color="auto"/>
              <w:left w:val="outset" w:sz="6" w:space="0" w:color="auto"/>
              <w:bottom w:val="outset" w:sz="6" w:space="0" w:color="auto"/>
              <w:right w:val="outset" w:sz="6" w:space="0" w:color="auto"/>
            </w:tcBorders>
            <w:shd w:val="clear" w:color="auto" w:fill="FFFFFF"/>
            <w:vAlign w:val="center"/>
          </w:tcPr>
          <w:p w:rsidR="00EF71D4" w:rsidRPr="00C376CC" w:rsidRDefault="00EF71D4" w:rsidP="00EF71D4">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GÜLŞEHİR</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tcPr>
          <w:p w:rsidR="00EF71D4" w:rsidRPr="00C376CC" w:rsidRDefault="00EF71D4" w:rsidP="00EF71D4">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710119</w:t>
            </w:r>
          </w:p>
        </w:tc>
        <w:tc>
          <w:tcPr>
            <w:tcW w:w="732" w:type="pct"/>
            <w:tcBorders>
              <w:top w:val="outset" w:sz="6" w:space="0" w:color="auto"/>
              <w:left w:val="outset" w:sz="6" w:space="0" w:color="auto"/>
              <w:bottom w:val="outset" w:sz="6" w:space="0" w:color="auto"/>
              <w:right w:val="outset" w:sz="6" w:space="0" w:color="auto"/>
            </w:tcBorders>
            <w:shd w:val="clear" w:color="auto" w:fill="FFFFFF"/>
            <w:vAlign w:val="center"/>
          </w:tcPr>
          <w:p w:rsidR="00EF71D4" w:rsidRPr="00C376CC" w:rsidRDefault="00EF71D4" w:rsidP="00EF71D4">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Karacaşar İlkokulu</w:t>
            </w:r>
          </w:p>
        </w:tc>
        <w:tc>
          <w:tcPr>
            <w:tcW w:w="940" w:type="pct"/>
            <w:tcBorders>
              <w:top w:val="outset" w:sz="6" w:space="0" w:color="auto"/>
              <w:left w:val="outset" w:sz="6" w:space="0" w:color="auto"/>
              <w:bottom w:val="outset" w:sz="6" w:space="0" w:color="auto"/>
              <w:right w:val="outset" w:sz="6" w:space="0" w:color="auto"/>
            </w:tcBorders>
            <w:shd w:val="clear" w:color="auto" w:fill="FFFFFF"/>
            <w:vAlign w:val="center"/>
          </w:tcPr>
          <w:p w:rsidR="00EF71D4" w:rsidRPr="00C376CC" w:rsidRDefault="00EF71D4" w:rsidP="00EF71D4">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 xml:space="preserve">Anasınıfı Öğr. </w:t>
            </w:r>
          </w:p>
        </w:tc>
        <w:tc>
          <w:tcPr>
            <w:tcW w:w="532" w:type="pct"/>
            <w:tcBorders>
              <w:top w:val="outset" w:sz="6" w:space="0" w:color="auto"/>
              <w:left w:val="outset" w:sz="6" w:space="0" w:color="auto"/>
              <w:bottom w:val="outset" w:sz="6" w:space="0" w:color="auto"/>
              <w:right w:val="outset" w:sz="6" w:space="0" w:color="auto"/>
            </w:tcBorders>
            <w:shd w:val="clear" w:color="auto" w:fill="FFFFFF"/>
            <w:vAlign w:val="center"/>
          </w:tcPr>
          <w:p w:rsidR="00EF71D4" w:rsidRPr="00C376CC" w:rsidRDefault="00EF71D4" w:rsidP="00EF71D4">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2</w:t>
            </w:r>
          </w:p>
        </w:tc>
        <w:tc>
          <w:tcPr>
            <w:tcW w:w="637" w:type="pct"/>
            <w:tcBorders>
              <w:top w:val="outset" w:sz="6" w:space="0" w:color="auto"/>
              <w:left w:val="outset" w:sz="6" w:space="0" w:color="auto"/>
              <w:bottom w:val="outset" w:sz="6" w:space="0" w:color="auto"/>
              <w:right w:val="outset" w:sz="6" w:space="0" w:color="auto"/>
            </w:tcBorders>
            <w:shd w:val="clear" w:color="auto" w:fill="FFFFFF"/>
          </w:tcPr>
          <w:p w:rsidR="00EF71D4" w:rsidRPr="00C376CC" w:rsidRDefault="00EF71D4" w:rsidP="00EF71D4">
            <w:pPr>
              <w:spacing w:after="75" w:line="240" w:lineRule="auto"/>
              <w:rPr>
                <w:rFonts w:ascii="Verdana" w:eastAsia="Times New Roman" w:hAnsi="Verdana" w:cs="Times New Roman"/>
                <w:sz w:val="16"/>
                <w:szCs w:val="16"/>
                <w:lang w:eastAsia="tr-TR"/>
              </w:rPr>
            </w:pPr>
            <w:r w:rsidRPr="00C376CC">
              <w:rPr>
                <w:rFonts w:ascii="Verdana" w:eastAsia="Times New Roman" w:hAnsi="Verdana" w:cs="Times New Roman"/>
                <w:sz w:val="16"/>
                <w:szCs w:val="16"/>
                <w:lang w:eastAsia="tr-TR"/>
              </w:rPr>
              <w:t>0</w:t>
            </w:r>
          </w:p>
        </w:tc>
      </w:tr>
    </w:tbl>
    <w:p w:rsidR="00A67FE0" w:rsidRDefault="00A67FE0" w:rsidP="00A67FE0">
      <w:pPr>
        <w:spacing w:line="360" w:lineRule="auto"/>
        <w:ind w:firstLine="708"/>
        <w:jc w:val="both"/>
        <w:rPr>
          <w:rFonts w:ascii="Arial" w:hAnsi="Arial" w:cs="Arial"/>
        </w:rPr>
      </w:pPr>
    </w:p>
    <w:p w:rsidR="00C448F6" w:rsidRDefault="00C448F6" w:rsidP="008857C6">
      <w:pPr>
        <w:tabs>
          <w:tab w:val="left" w:pos="708"/>
        </w:tabs>
        <w:suppressAutoHyphens/>
        <w:spacing w:after="120" w:line="360" w:lineRule="auto"/>
        <w:jc w:val="both"/>
        <w:rPr>
          <w:rFonts w:ascii="Arial" w:eastAsia="SimSun" w:hAnsi="Arial" w:cs="Arial"/>
          <w:lang w:eastAsia="tr-TR"/>
        </w:rPr>
      </w:pPr>
    </w:p>
    <w:p w:rsidR="00C376CC" w:rsidRDefault="00C376CC" w:rsidP="008857C6">
      <w:pPr>
        <w:tabs>
          <w:tab w:val="left" w:pos="708"/>
        </w:tabs>
        <w:suppressAutoHyphens/>
        <w:spacing w:after="120" w:line="360" w:lineRule="auto"/>
        <w:jc w:val="both"/>
        <w:rPr>
          <w:rFonts w:ascii="Arial" w:eastAsia="SimSun" w:hAnsi="Arial" w:cs="Arial"/>
          <w:lang w:eastAsia="tr-TR"/>
        </w:rPr>
      </w:pPr>
    </w:p>
    <w:p w:rsidR="00C376CC" w:rsidRDefault="00C376CC" w:rsidP="008857C6">
      <w:pPr>
        <w:tabs>
          <w:tab w:val="left" w:pos="708"/>
        </w:tabs>
        <w:suppressAutoHyphens/>
        <w:spacing w:after="120" w:line="360" w:lineRule="auto"/>
        <w:jc w:val="both"/>
        <w:rPr>
          <w:rFonts w:ascii="Arial" w:eastAsia="SimSun" w:hAnsi="Arial" w:cs="Arial"/>
          <w:lang w:eastAsia="tr-TR"/>
        </w:rPr>
      </w:pPr>
    </w:p>
    <w:p w:rsidR="00C376CC" w:rsidRDefault="00C376CC" w:rsidP="008857C6">
      <w:pPr>
        <w:tabs>
          <w:tab w:val="left" w:pos="708"/>
        </w:tabs>
        <w:suppressAutoHyphens/>
        <w:spacing w:after="120" w:line="360" w:lineRule="auto"/>
        <w:jc w:val="both"/>
        <w:rPr>
          <w:rFonts w:ascii="Arial" w:eastAsia="SimSun" w:hAnsi="Arial" w:cs="Arial"/>
          <w:lang w:eastAsia="tr-TR"/>
        </w:rPr>
      </w:pPr>
    </w:p>
    <w:p w:rsidR="00C376CC" w:rsidRDefault="00C376CC" w:rsidP="008857C6">
      <w:pPr>
        <w:tabs>
          <w:tab w:val="left" w:pos="708"/>
        </w:tabs>
        <w:suppressAutoHyphens/>
        <w:spacing w:after="120" w:line="360" w:lineRule="auto"/>
        <w:jc w:val="both"/>
        <w:rPr>
          <w:rFonts w:ascii="Arial" w:eastAsia="SimSun" w:hAnsi="Arial" w:cs="Arial"/>
          <w:lang w:eastAsia="tr-TR"/>
        </w:rPr>
      </w:pPr>
    </w:p>
    <w:p w:rsidR="00C06686" w:rsidRPr="003F5409" w:rsidRDefault="00FF3D34" w:rsidP="003F5409">
      <w:pPr>
        <w:pStyle w:val="Balk8"/>
        <w:spacing w:before="100" w:beforeAutospacing="1" w:after="100" w:afterAutospacing="1" w:line="360" w:lineRule="auto"/>
        <w:ind w:hanging="371"/>
        <w:contextualSpacing w:val="0"/>
        <w:rPr>
          <w:rFonts w:ascii="Arial" w:hAnsi="Arial" w:cs="Arial"/>
          <w:b/>
          <w:sz w:val="22"/>
          <w:szCs w:val="22"/>
        </w:rPr>
      </w:pPr>
      <w:r w:rsidRPr="003F5409">
        <w:rPr>
          <w:rFonts w:ascii="Arial" w:hAnsi="Arial" w:cs="Arial"/>
          <w:b/>
          <w:sz w:val="22"/>
          <w:szCs w:val="22"/>
        </w:rPr>
        <w:lastRenderedPageBreak/>
        <w:t>Öğretim Programları ve Materyalleri</w:t>
      </w:r>
    </w:p>
    <w:p w:rsidR="00C06686" w:rsidRDefault="00C06686" w:rsidP="003F5409">
      <w:pPr>
        <w:spacing w:before="100" w:beforeAutospacing="1" w:after="100" w:afterAutospacing="1" w:line="360" w:lineRule="auto"/>
        <w:ind w:firstLine="708"/>
        <w:jc w:val="both"/>
        <w:rPr>
          <w:rFonts w:ascii="Arial" w:hAnsi="Arial" w:cs="Arial"/>
        </w:rPr>
      </w:pPr>
      <w:r w:rsidRPr="00C06686">
        <w:rPr>
          <w:rFonts w:ascii="Arial" w:hAnsi="Arial" w:cs="Arial"/>
        </w:rPr>
        <w:t>Öğretim programı, öğrenene okulda ya da okul dışında kazandırılması planlanan bir dersle ilgili öğrenme yaşantıları</w:t>
      </w:r>
      <w:r>
        <w:rPr>
          <w:rFonts w:ascii="Arial" w:hAnsi="Arial" w:cs="Arial"/>
        </w:rPr>
        <w:t>nın yazılı hale getirilmesidir. Diğer bir deyişle ö</w:t>
      </w:r>
      <w:r w:rsidRPr="00C06686">
        <w:rPr>
          <w:rFonts w:ascii="Arial" w:hAnsi="Arial" w:cs="Arial"/>
        </w:rPr>
        <w:t>ğretim programı, belli bir öğretim kademesindeki sınıflarda ve derslerde, eğitim programının amaçları doğrultusunda belirlenen hedefleri gerçekleştirmeye yönelik okul ya da okul dışında bireye kazandırılması planlanan tüm etkinlikleri kapsayan yaşantılar düzeneğidir.</w:t>
      </w:r>
    </w:p>
    <w:p w:rsidR="00C06686" w:rsidRDefault="00885D3D" w:rsidP="00C06686">
      <w:pPr>
        <w:spacing w:line="360" w:lineRule="auto"/>
        <w:ind w:firstLine="708"/>
        <w:jc w:val="both"/>
        <w:rPr>
          <w:rFonts w:ascii="Arial" w:hAnsi="Arial" w:cs="Arial"/>
        </w:rPr>
      </w:pPr>
      <w:r>
        <w:rPr>
          <w:rFonts w:ascii="Arial" w:hAnsi="Arial" w:cs="Arial"/>
        </w:rPr>
        <w:t xml:space="preserve">Öğretim programları Talim Terbiye Kurulu tarafından merkezi olarak gönderilmektedir. </w:t>
      </w:r>
      <w:r w:rsidR="00F4671A">
        <w:rPr>
          <w:rFonts w:ascii="Arial" w:hAnsi="Arial" w:cs="Arial"/>
        </w:rPr>
        <w:t>Müdürlüğümüz bünyesinde ö</w:t>
      </w:r>
      <w:r w:rsidR="00F4671A" w:rsidRPr="0081373A">
        <w:rPr>
          <w:rFonts w:ascii="Arial" w:hAnsi="Arial" w:cs="Arial"/>
        </w:rPr>
        <w:t>ğretim materyalleri ile ilgili süreç ve uygulamaları izleme ve değerlendirme yapılması konularında sistematik bir çalışma yürütülmemiştir.</w:t>
      </w:r>
    </w:p>
    <w:p w:rsidR="00FF3D34" w:rsidRPr="00D060DD" w:rsidRDefault="00FF3D34" w:rsidP="00D060DD">
      <w:pPr>
        <w:pStyle w:val="Balk8"/>
        <w:spacing w:before="100" w:beforeAutospacing="1" w:after="100" w:afterAutospacing="1" w:line="360" w:lineRule="auto"/>
        <w:ind w:left="1418" w:hanging="709"/>
        <w:contextualSpacing w:val="0"/>
        <w:rPr>
          <w:rFonts w:ascii="Arial" w:hAnsi="Arial" w:cs="Arial"/>
          <w:b/>
          <w:color w:val="auto"/>
          <w:sz w:val="22"/>
          <w:szCs w:val="22"/>
        </w:rPr>
      </w:pPr>
      <w:r w:rsidRPr="00D060DD">
        <w:rPr>
          <w:rFonts w:ascii="Arial" w:hAnsi="Arial" w:cs="Arial"/>
          <w:b/>
          <w:color w:val="auto"/>
          <w:sz w:val="22"/>
          <w:szCs w:val="22"/>
        </w:rPr>
        <w:t>Eğitim - Öğretim Ortamı ve Çevresi</w:t>
      </w:r>
    </w:p>
    <w:p w:rsidR="00D060DD" w:rsidRDefault="00D060DD" w:rsidP="00D060DD">
      <w:pPr>
        <w:spacing w:before="100" w:beforeAutospacing="1" w:after="100" w:afterAutospacing="1" w:line="360" w:lineRule="auto"/>
        <w:ind w:firstLine="708"/>
        <w:jc w:val="both"/>
        <w:rPr>
          <w:rFonts w:ascii="Arial" w:hAnsi="Arial" w:cs="Arial"/>
          <w:color w:val="000000"/>
          <w:shd w:val="clear" w:color="auto" w:fill="FFFFFF"/>
        </w:rPr>
      </w:pPr>
      <w:r w:rsidRPr="00D060DD">
        <w:rPr>
          <w:rFonts w:ascii="Arial" w:hAnsi="Arial" w:cs="Arial"/>
          <w:color w:val="000000"/>
          <w:shd w:val="clear" w:color="auto" w:fill="FFFFFF"/>
        </w:rPr>
        <w:t>Eğitim, insanın bulunduğu durumdan daha iyi bir duruma gelmesi için yapılan düzenlemeler olup, insanla özdeşleşmiş bir faaliyettir. Bu faaliyetin ana mekânlarından birisi de okul ve çevresi olarak düşünülebilir.</w:t>
      </w:r>
    </w:p>
    <w:p w:rsidR="00D060DD" w:rsidRDefault="00D060DD" w:rsidP="00D060DD">
      <w:pPr>
        <w:spacing w:line="360" w:lineRule="auto"/>
        <w:ind w:firstLine="708"/>
        <w:jc w:val="both"/>
        <w:rPr>
          <w:rFonts w:ascii="Arial" w:hAnsi="Arial" w:cs="Arial"/>
          <w:color w:val="000000"/>
          <w:shd w:val="clear" w:color="auto" w:fill="FFFFFF"/>
        </w:rPr>
      </w:pPr>
      <w:r w:rsidRPr="00D060DD">
        <w:rPr>
          <w:rFonts w:ascii="Arial" w:hAnsi="Arial" w:cs="Arial"/>
          <w:color w:val="000000"/>
          <w:shd w:val="clear" w:color="auto" w:fill="FFFFFF"/>
        </w:rPr>
        <w:t>Günümüzde artık okulların “öğrenmeyi öğrenen”, fiziksel, bilişsel, duyuşsal açılardan “sağlıklı" bireyler yetiştirmesi gerektiği tartışmasız kabul görmektedir. Okulların, bu bilinci ve kültürü öğrencilerine kazandırma sürecinde, yerleşim düzeninden, öğrenci sayısına, renk uyumuna, uygun ışık ve ısı düzeyine, yeterli hijyen koşullarına, estetiğe varıncaya kadar birçok fiziksel ortam öğesini dikkate alarak mekânlarını ve ortamlarını düzenlemeleri önemlidir.</w:t>
      </w:r>
    </w:p>
    <w:p w:rsidR="00F4671A" w:rsidRPr="009A73D1" w:rsidRDefault="00D060DD" w:rsidP="00D060DD">
      <w:pPr>
        <w:spacing w:line="360" w:lineRule="auto"/>
        <w:ind w:firstLine="708"/>
        <w:jc w:val="both"/>
        <w:rPr>
          <w:rFonts w:ascii="Arial" w:hAnsi="Arial" w:cs="Arial"/>
          <w:color w:val="373636"/>
          <w:shd w:val="clear" w:color="auto" w:fill="FFFFFF"/>
        </w:rPr>
      </w:pPr>
      <w:r w:rsidRPr="00D060DD">
        <w:rPr>
          <w:rFonts w:ascii="Arial" w:hAnsi="Arial" w:cs="Arial"/>
          <w:color w:val="000000"/>
          <w:shd w:val="clear" w:color="auto" w:fill="FFFFFF"/>
        </w:rPr>
        <w:t>Okul ve çevresinin tasarımı artık ülkemizde de disiplinler</w:t>
      </w:r>
      <w:r w:rsidR="00167E6A">
        <w:rPr>
          <w:rFonts w:ascii="Arial" w:hAnsi="Arial" w:cs="Arial"/>
          <w:color w:val="000000"/>
          <w:shd w:val="clear" w:color="auto" w:fill="FFFFFF"/>
        </w:rPr>
        <w:t xml:space="preserve"> </w:t>
      </w:r>
      <w:r w:rsidRPr="00D060DD">
        <w:rPr>
          <w:rFonts w:ascii="Arial" w:hAnsi="Arial" w:cs="Arial"/>
          <w:color w:val="000000"/>
          <w:shd w:val="clear" w:color="auto" w:fill="FFFFFF"/>
        </w:rPr>
        <w:t>arası bir yaklaşımla mimarlar, iç mimarlar, pedagoglar, yöneticiler, öğretmenler ve öğrencilerin ortak sorumlulukla ve bir arada çalıştığı bir süreç olara</w:t>
      </w:r>
      <w:r>
        <w:rPr>
          <w:rFonts w:ascii="Arial" w:hAnsi="Arial" w:cs="Arial"/>
          <w:color w:val="000000"/>
          <w:shd w:val="clear" w:color="auto" w:fill="FFFFFF"/>
        </w:rPr>
        <w:t>k görülmelidir. Okulların eğitim-öğreti</w:t>
      </w:r>
      <w:r w:rsidRPr="00D060DD">
        <w:rPr>
          <w:rFonts w:ascii="Arial" w:hAnsi="Arial" w:cs="Arial"/>
          <w:color w:val="000000"/>
          <w:shd w:val="clear" w:color="auto" w:fill="FFFFFF"/>
        </w:rPr>
        <w:t>m faaliyetlerini kolaylaştıracak ve verimi artıracak şekilde düzenlenmesiyle, okullar öğrenci ve öğretmenlerin yanı sıra, topluma da hizmet veren yerler haline gelebilecektir.</w:t>
      </w:r>
      <w:r>
        <w:rPr>
          <w:rFonts w:ascii="Arial" w:hAnsi="Arial" w:cs="Arial"/>
          <w:color w:val="000000"/>
          <w:shd w:val="clear" w:color="auto" w:fill="FFFFFF"/>
        </w:rPr>
        <w:t xml:space="preserve"> (Atabay, </w:t>
      </w:r>
      <w:r w:rsidRPr="00D060DD">
        <w:rPr>
          <w:rFonts w:ascii="Arial" w:hAnsi="Arial" w:cs="Arial"/>
          <w:color w:val="373636"/>
          <w:shd w:val="clear" w:color="auto" w:fill="FFFFFF"/>
        </w:rPr>
        <w:t xml:space="preserve">Mekân ve Mimarinin </w:t>
      </w:r>
      <w:r w:rsidRPr="009A73D1">
        <w:rPr>
          <w:rFonts w:ascii="Arial" w:hAnsi="Arial" w:cs="Arial"/>
          <w:color w:val="373636"/>
          <w:shd w:val="clear" w:color="auto" w:fill="FFFFFF"/>
        </w:rPr>
        <w:t>Eğitimde Başarıya Etkisi)</w:t>
      </w:r>
    </w:p>
    <w:p w:rsidR="002B4C5A" w:rsidRPr="009A73D1" w:rsidRDefault="002B4C5A" w:rsidP="00AB77E1">
      <w:pPr>
        <w:spacing w:line="360" w:lineRule="auto"/>
        <w:ind w:firstLine="708"/>
        <w:jc w:val="both"/>
        <w:rPr>
          <w:rFonts w:ascii="Arial" w:hAnsi="Arial" w:cs="Arial"/>
          <w:color w:val="373636"/>
          <w:shd w:val="clear" w:color="auto" w:fill="FFFFFF"/>
        </w:rPr>
      </w:pPr>
    </w:p>
    <w:p w:rsidR="00FF3D34" w:rsidRPr="00C46ACB" w:rsidRDefault="00FF3D34" w:rsidP="00C46ACB">
      <w:pPr>
        <w:pStyle w:val="Balk8"/>
        <w:spacing w:before="100" w:beforeAutospacing="1" w:after="100" w:afterAutospacing="1" w:line="360" w:lineRule="auto"/>
        <w:ind w:left="1418" w:hanging="709"/>
        <w:contextualSpacing w:val="0"/>
        <w:rPr>
          <w:rFonts w:ascii="Arial" w:hAnsi="Arial" w:cs="Arial"/>
          <w:b/>
          <w:color w:val="auto"/>
          <w:sz w:val="22"/>
          <w:szCs w:val="22"/>
        </w:rPr>
      </w:pPr>
      <w:r w:rsidRPr="00C46ACB">
        <w:rPr>
          <w:rFonts w:ascii="Arial" w:hAnsi="Arial" w:cs="Arial"/>
          <w:b/>
          <w:color w:val="auto"/>
          <w:sz w:val="22"/>
          <w:szCs w:val="22"/>
        </w:rPr>
        <w:t>Program ve Türler Arası Geçişler</w:t>
      </w:r>
    </w:p>
    <w:p w:rsidR="00895DFE" w:rsidRDefault="00895DFE" w:rsidP="00C46ACB">
      <w:pPr>
        <w:spacing w:before="100" w:beforeAutospacing="1" w:after="100" w:afterAutospacing="1" w:line="360" w:lineRule="auto"/>
        <w:ind w:firstLine="709"/>
        <w:jc w:val="both"/>
        <w:rPr>
          <w:rStyle w:val="Gl"/>
          <w:rFonts w:ascii="Arial" w:hAnsi="Arial" w:cs="Arial"/>
          <w:b w:val="0"/>
          <w:color w:val="191919"/>
          <w:shd w:val="clear" w:color="auto" w:fill="FEFEFE"/>
        </w:rPr>
      </w:pPr>
      <w:r w:rsidRPr="00C46ACB">
        <w:rPr>
          <w:rFonts w:ascii="Arial" w:hAnsi="Arial" w:cs="Arial"/>
        </w:rPr>
        <w:t xml:space="preserve">Program ve türler arasında geçişler o okullar için şartları sağlayan ve/veya zorunlu nedenlere dayalı geçişler şeklinde olmaktadır. </w:t>
      </w:r>
      <w:r w:rsidR="00C46ACB" w:rsidRPr="00C46ACB">
        <w:rPr>
          <w:rFonts w:ascii="Arial" w:hAnsi="Arial" w:cs="Arial"/>
        </w:rPr>
        <w:t xml:space="preserve">Geçişler </w:t>
      </w:r>
      <w:r w:rsidR="00C46ACB" w:rsidRPr="00C46ACB">
        <w:rPr>
          <w:rStyle w:val="Gl"/>
          <w:rFonts w:ascii="Arial" w:hAnsi="Arial" w:cs="Arial"/>
          <w:b w:val="0"/>
          <w:color w:val="191919"/>
          <w:shd w:val="clear" w:color="auto" w:fill="FEFEFE"/>
        </w:rPr>
        <w:t>Millî Eğitim Bakanlığı Ortaöğretim Kurumları Yönetmeliği’nin ilgili kuralları doğrultusunda yapılmaktadır</w:t>
      </w:r>
      <w:r w:rsidR="00C46ACB">
        <w:rPr>
          <w:rStyle w:val="Gl"/>
          <w:rFonts w:ascii="Arial" w:hAnsi="Arial" w:cs="Arial"/>
          <w:b w:val="0"/>
          <w:color w:val="191919"/>
          <w:shd w:val="clear" w:color="auto" w:fill="FEFEFE"/>
        </w:rPr>
        <w:t>. Program ve dallar arasında geçiş şartları ilgili yönetmelikle belirlenmiştir.</w:t>
      </w:r>
    </w:p>
    <w:p w:rsidR="00FF3D34" w:rsidRPr="00B53449" w:rsidRDefault="00FF3D34" w:rsidP="00F4671A">
      <w:pPr>
        <w:pStyle w:val="Balk8"/>
        <w:ind w:left="1418" w:hanging="709"/>
        <w:rPr>
          <w:rFonts w:ascii="Arial" w:hAnsi="Arial" w:cs="Arial"/>
          <w:b/>
          <w:sz w:val="22"/>
          <w:szCs w:val="22"/>
        </w:rPr>
      </w:pPr>
      <w:r w:rsidRPr="00B53449">
        <w:rPr>
          <w:rFonts w:ascii="Arial" w:hAnsi="Arial" w:cs="Arial"/>
          <w:b/>
          <w:sz w:val="22"/>
          <w:szCs w:val="22"/>
        </w:rPr>
        <w:lastRenderedPageBreak/>
        <w:t>Rehberlik</w:t>
      </w:r>
    </w:p>
    <w:p w:rsidR="00FF2EE8" w:rsidRPr="00FF2EE8" w:rsidRDefault="00FF2EE8" w:rsidP="00EF7585">
      <w:pPr>
        <w:shd w:val="clear" w:color="auto" w:fill="FFFFFF"/>
        <w:spacing w:before="100" w:beforeAutospacing="1" w:after="120" w:line="360" w:lineRule="auto"/>
        <w:ind w:firstLine="601"/>
        <w:jc w:val="both"/>
        <w:rPr>
          <w:rFonts w:ascii="Arial" w:eastAsia="Times New Roman" w:hAnsi="Arial" w:cs="Arial"/>
          <w:color w:val="000000"/>
          <w:lang w:eastAsia="tr-TR"/>
        </w:rPr>
      </w:pPr>
      <w:r w:rsidRPr="00FF2EE8">
        <w:rPr>
          <w:rFonts w:ascii="Arial" w:eastAsia="Times New Roman" w:hAnsi="Arial" w:cs="Arial"/>
          <w:color w:val="000000"/>
          <w:lang w:eastAsia="tr-TR"/>
        </w:rPr>
        <w:t>Türk Eğitim Sisteminin genel amaçlan çerçevesinde eğitimde rehberlik ve psikolojik danışma hizmetleri temelde; öğrencilerin kendilerini gerçekleştirmelerine, eğitim sürecinden yetenek ve özelliklerine göre en üst düzeyde yararlanmalarına ve gizilgüçlerini en uygun şekilde kullanmalarına ve geliştirmelerine yöneliktir.</w:t>
      </w:r>
    </w:p>
    <w:p w:rsidR="00F106C8" w:rsidRDefault="00FF2EE8" w:rsidP="00AA6524">
      <w:pPr>
        <w:shd w:val="clear" w:color="auto" w:fill="FFFFFF"/>
        <w:spacing w:before="100" w:beforeAutospacing="1" w:after="120" w:line="360" w:lineRule="auto"/>
        <w:ind w:firstLine="601"/>
        <w:jc w:val="both"/>
        <w:rPr>
          <w:rFonts w:ascii="Arial" w:eastAsia="Times New Roman" w:hAnsi="Arial" w:cs="Arial"/>
          <w:color w:val="000000"/>
          <w:lang w:eastAsia="tr-TR"/>
        </w:rPr>
      </w:pPr>
      <w:r w:rsidRPr="00FF2EE8">
        <w:rPr>
          <w:rFonts w:ascii="Arial" w:eastAsia="Times New Roman" w:hAnsi="Arial" w:cs="Arial"/>
          <w:color w:val="000000"/>
          <w:lang w:eastAsia="tr-TR"/>
        </w:rPr>
        <w:t>Öğrencilere yönelik olarak düzenlenen her türlü rehberlik ve psikolojik danışma hizmetleri bu amaçlar doğrultusunda bütünleştirilerek verilir</w:t>
      </w:r>
      <w:r w:rsidR="00AA6524">
        <w:rPr>
          <w:rFonts w:ascii="Arial" w:eastAsia="Times New Roman" w:hAnsi="Arial" w:cs="Arial"/>
          <w:color w:val="000000"/>
          <w:lang w:eastAsia="tr-TR"/>
        </w:rPr>
        <w:t>.</w:t>
      </w:r>
      <w:bookmarkStart w:id="82" w:name="_Toc390986636"/>
      <w:bookmarkStart w:id="83" w:name="_Toc409710949"/>
      <w:bookmarkStart w:id="84" w:name="_Toc429379947"/>
    </w:p>
    <w:p w:rsidR="00AA6524" w:rsidRDefault="00E448BF" w:rsidP="00975B03">
      <w:pPr>
        <w:shd w:val="clear" w:color="auto" w:fill="FFFFFF"/>
        <w:spacing w:before="100" w:beforeAutospacing="1" w:after="120" w:line="360" w:lineRule="auto"/>
        <w:jc w:val="both"/>
        <w:rPr>
          <w:rFonts w:ascii="Arial" w:eastAsia="Times New Roman" w:hAnsi="Arial" w:cs="Arial"/>
          <w:color w:val="000000"/>
          <w:lang w:eastAsia="tr-TR"/>
        </w:rPr>
      </w:pPr>
      <w:r>
        <w:rPr>
          <w:noProof/>
          <w:highlight w:val="yellow"/>
          <w:lang w:eastAsia="tr-TR"/>
        </w:rPr>
        <mc:AlternateContent>
          <mc:Choice Requires="wps">
            <w:drawing>
              <wp:anchor distT="45720" distB="45720" distL="114300" distR="114300" simplePos="0" relativeHeight="251659776" behindDoc="0" locked="0" layoutInCell="1" allowOverlap="1" wp14:anchorId="3D2BD096" wp14:editId="54EDF112">
                <wp:simplePos x="0" y="0"/>
                <wp:positionH relativeFrom="column">
                  <wp:posOffset>9163685</wp:posOffset>
                </wp:positionH>
                <wp:positionV relativeFrom="paragraph">
                  <wp:posOffset>1217295</wp:posOffset>
                </wp:positionV>
                <wp:extent cx="304800" cy="2867660"/>
                <wp:effectExtent l="0" t="0" r="19050" b="2794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67660"/>
                        </a:xfrm>
                        <a:prstGeom prst="rect">
                          <a:avLst/>
                        </a:prstGeom>
                        <a:solidFill>
                          <a:srgbClr val="FFFFFF"/>
                        </a:solidFill>
                        <a:ln w="9525">
                          <a:solidFill>
                            <a:schemeClr val="bg1">
                              <a:lumMod val="100000"/>
                              <a:lumOff val="0"/>
                            </a:schemeClr>
                          </a:solidFill>
                          <a:miter lim="800000"/>
                          <a:headEnd/>
                          <a:tailEnd/>
                        </a:ln>
                      </wps:spPr>
                      <wps:txbx>
                        <w:txbxContent>
                          <w:p w:rsidR="002C3BCE" w:rsidRPr="009066CA" w:rsidRDefault="002C3BCE" w:rsidP="003212FD">
                            <w:pPr>
                              <w:pStyle w:val="stbilgi"/>
                              <w:jc w:val="center"/>
                              <w:rPr>
                                <w:rFonts w:ascii="Times New Roman" w:hAnsi="Times New Roman" w:cs="Times New Roman"/>
                                <w:color w:val="ACB9CA" w:themeColor="text2" w:themeTint="66"/>
                                <w:sz w:val="18"/>
                                <w:szCs w:val="18"/>
                              </w:rPr>
                            </w:pPr>
                            <w:r w:rsidRPr="009066CA">
                              <w:rPr>
                                <w:rFonts w:ascii="Times New Roman" w:hAnsi="Times New Roman" w:cs="Times New Roman"/>
                                <w:color w:val="ACB9CA" w:themeColor="text2" w:themeTint="66"/>
                                <w:sz w:val="18"/>
                                <w:szCs w:val="18"/>
                              </w:rPr>
                              <w:t>NEVŞEHİR MEM 2015-2019S</w:t>
                            </w:r>
                            <w:r>
                              <w:rPr>
                                <w:rFonts w:ascii="Times New Roman" w:hAnsi="Times New Roman" w:cs="Times New Roman"/>
                                <w:color w:val="ACB9CA" w:themeColor="text2" w:themeTint="66"/>
                                <w:sz w:val="18"/>
                                <w:szCs w:val="18"/>
                              </w:rPr>
                              <w:t>TRATEJİK PLANI</w:t>
                            </w:r>
                          </w:p>
                          <w:p w:rsidR="002C3BCE" w:rsidRPr="009066CA" w:rsidRDefault="002C3BCE" w:rsidP="003212FD">
                            <w:pPr>
                              <w:pStyle w:val="stbilgi"/>
                              <w:jc w:val="center"/>
                              <w:rPr>
                                <w:rFonts w:ascii="Times New Roman" w:hAnsi="Times New Roman" w:cs="Times New Roman"/>
                                <w:color w:val="ACB9CA" w:themeColor="text2" w:themeTint="66"/>
                                <w:sz w:val="18"/>
                                <w:szCs w:val="18"/>
                              </w:rPr>
                            </w:pPr>
                          </w:p>
                          <w:p w:rsidR="002C3BCE" w:rsidRDefault="002C3BCE" w:rsidP="003212FD"/>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2BD096" id="_x0000_t202" coordsize="21600,21600" o:spt="202" path="m,l,21600r21600,l21600,xe">
                <v:stroke joinstyle="miter"/>
                <v:path gradientshapeok="t" o:connecttype="rect"/>
              </v:shapetype>
              <v:shape id="Text Box 49" o:spid="_x0000_s1042" type="#_x0000_t202" style="position:absolute;left:0;text-align:left;margin-left:721.55pt;margin-top:95.85pt;width:24pt;height:225.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" strokecolor="white [3212]">
                <v:textbox style="layout-flow:vertical">
                  <w:txbxContent>
                    <w:p w:rsidR="002C3BCE" w:rsidRPr="009066CA" w:rsidRDefault="002C3BCE" w:rsidP="003212FD">
                      <w:pPr>
                        <w:pStyle w:val="stbilgi"/>
                        <w:jc w:val="center"/>
                        <w:rPr>
                          <w:rFonts w:ascii="Times New Roman" w:hAnsi="Times New Roman" w:cs="Times New Roman"/>
                          <w:color w:val="ACB9CA" w:themeColor="text2" w:themeTint="66"/>
                          <w:sz w:val="18"/>
                          <w:szCs w:val="18"/>
                        </w:rPr>
                      </w:pPr>
                      <w:r w:rsidRPr="009066CA">
                        <w:rPr>
                          <w:rFonts w:ascii="Times New Roman" w:hAnsi="Times New Roman" w:cs="Times New Roman"/>
                          <w:color w:val="ACB9CA" w:themeColor="text2" w:themeTint="66"/>
                          <w:sz w:val="18"/>
                          <w:szCs w:val="18"/>
                        </w:rPr>
                        <w:t>NEVŞEHİR MEM 2015-2019S</w:t>
                      </w:r>
                      <w:r>
                        <w:rPr>
                          <w:rFonts w:ascii="Times New Roman" w:hAnsi="Times New Roman" w:cs="Times New Roman"/>
                          <w:color w:val="ACB9CA" w:themeColor="text2" w:themeTint="66"/>
                          <w:sz w:val="18"/>
                          <w:szCs w:val="18"/>
                        </w:rPr>
                        <w:t>TRATEJİK PLANI</w:t>
                      </w:r>
                    </w:p>
                    <w:p w:rsidR="002C3BCE" w:rsidRPr="009066CA" w:rsidRDefault="002C3BCE" w:rsidP="003212FD">
                      <w:pPr>
                        <w:pStyle w:val="stbilgi"/>
                        <w:jc w:val="center"/>
                        <w:rPr>
                          <w:rFonts w:ascii="Times New Roman" w:hAnsi="Times New Roman" w:cs="Times New Roman"/>
                          <w:color w:val="ACB9CA" w:themeColor="text2" w:themeTint="66"/>
                          <w:sz w:val="18"/>
                          <w:szCs w:val="18"/>
                        </w:rPr>
                      </w:pPr>
                    </w:p>
                    <w:p w:rsidR="002C3BCE" w:rsidRDefault="002C3BCE" w:rsidP="003212FD"/>
                  </w:txbxContent>
                </v:textbox>
              </v:shape>
            </w:pict>
          </mc:Fallback>
        </mc:AlternateContent>
      </w:r>
    </w:p>
    <w:p w:rsidR="00FF2EE8" w:rsidRDefault="00AA6524" w:rsidP="00AA6524">
      <w:pPr>
        <w:shd w:val="clear" w:color="auto" w:fill="FFFFFF"/>
        <w:spacing w:before="100" w:beforeAutospacing="1" w:after="120" w:line="360" w:lineRule="auto"/>
        <w:ind w:firstLine="601"/>
        <w:jc w:val="both"/>
        <w:rPr>
          <w:rFonts w:ascii="Cambria" w:eastAsia="Times New Roman" w:hAnsi="Cambria" w:cs="Arial"/>
          <w:b/>
          <w:i/>
          <w:sz w:val="20"/>
          <w:szCs w:val="20"/>
          <w:lang w:eastAsia="tr-TR"/>
        </w:rPr>
      </w:pPr>
      <w:r w:rsidRPr="001A6CAC">
        <w:rPr>
          <w:rFonts w:ascii="Cambria" w:eastAsia="Times New Roman" w:hAnsi="Cambria" w:cs="Times New Roman"/>
          <w:b/>
          <w:i/>
          <w:sz w:val="20"/>
          <w:szCs w:val="20"/>
          <w:lang w:eastAsia="tr-TR"/>
        </w:rPr>
        <w:t>T</w:t>
      </w:r>
      <w:r w:rsidR="00FF2EE8" w:rsidRPr="001A6CAC">
        <w:rPr>
          <w:rFonts w:ascii="Cambria" w:eastAsia="Times New Roman" w:hAnsi="Cambria" w:cs="Times New Roman"/>
          <w:b/>
          <w:i/>
          <w:sz w:val="20"/>
          <w:szCs w:val="20"/>
          <w:lang w:eastAsia="tr-TR"/>
        </w:rPr>
        <w:t xml:space="preserve">ablo </w:t>
      </w:r>
      <w:r w:rsidR="0079026E">
        <w:rPr>
          <w:rFonts w:ascii="Cambria" w:eastAsia="Times New Roman" w:hAnsi="Cambria" w:cs="Times New Roman"/>
          <w:b/>
          <w:i/>
          <w:sz w:val="20"/>
          <w:szCs w:val="20"/>
          <w:lang w:eastAsia="tr-TR"/>
        </w:rPr>
        <w:t>13</w:t>
      </w:r>
      <w:r w:rsidR="00FF2EE8" w:rsidRPr="001A6CAC">
        <w:rPr>
          <w:rFonts w:ascii="Cambria" w:eastAsia="ヒラギノ明朝 Pro W3" w:hAnsi="Cambria" w:cs="Arial"/>
          <w:b/>
          <w:i/>
          <w:sz w:val="20"/>
          <w:szCs w:val="20"/>
          <w:lang w:eastAsia="tr-TR"/>
        </w:rPr>
        <w:t xml:space="preserve">. </w:t>
      </w:r>
      <w:r w:rsidR="00FF2EE8" w:rsidRPr="001A6CAC">
        <w:rPr>
          <w:rFonts w:ascii="Cambria" w:eastAsia="Times New Roman" w:hAnsi="Cambria" w:cs="Arial"/>
          <w:b/>
          <w:i/>
          <w:sz w:val="20"/>
          <w:szCs w:val="20"/>
          <w:lang w:eastAsia="tr-TR"/>
        </w:rPr>
        <w:t>Okul Rehberlik ve Psikolojik Danışma Merkezlerinde Verilen Hizmet Verileri</w:t>
      </w:r>
      <w:bookmarkEnd w:id="82"/>
      <w:bookmarkEnd w:id="83"/>
      <w:bookmarkEnd w:id="84"/>
    </w:p>
    <w:tbl>
      <w:tblPr>
        <w:tblW w:w="9381"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7"/>
        <w:gridCol w:w="1031"/>
        <w:gridCol w:w="1105"/>
        <w:gridCol w:w="833"/>
        <w:gridCol w:w="1104"/>
        <w:gridCol w:w="834"/>
        <w:gridCol w:w="1412"/>
        <w:gridCol w:w="735"/>
        <w:gridCol w:w="900"/>
      </w:tblGrid>
      <w:tr w:rsidR="000C255C" w:rsidRPr="00AA6524" w:rsidTr="000C255C">
        <w:trPr>
          <w:trHeight w:val="433"/>
        </w:trPr>
        <w:tc>
          <w:tcPr>
            <w:tcW w:w="1427" w:type="dxa"/>
            <w:vMerge w:val="restart"/>
            <w:shd w:val="clear" w:color="000000" w:fill="CCC0DA"/>
            <w:noWrap/>
            <w:vAlign w:val="center"/>
            <w:hideMark/>
          </w:tcPr>
          <w:p w:rsidR="000C255C" w:rsidRPr="001A6CAC" w:rsidRDefault="000C255C" w:rsidP="002736B8">
            <w:pPr>
              <w:spacing w:after="0" w:line="240" w:lineRule="auto"/>
              <w:jc w:val="center"/>
              <w:rPr>
                <w:rFonts w:ascii="Times New Roman" w:eastAsia="Times New Roman" w:hAnsi="Times New Roman" w:cs="Times New Roman"/>
                <w:color w:val="000000"/>
                <w:sz w:val="20"/>
                <w:szCs w:val="20"/>
                <w:lang w:eastAsia="tr-TR"/>
              </w:rPr>
            </w:pPr>
            <w:r w:rsidRPr="001A6CAC">
              <w:rPr>
                <w:rFonts w:ascii="Times New Roman" w:eastAsia="Times New Roman" w:hAnsi="Times New Roman" w:cs="Times New Roman"/>
                <w:color w:val="000000"/>
                <w:sz w:val="20"/>
                <w:szCs w:val="20"/>
                <w:lang w:eastAsia="tr-TR"/>
              </w:rPr>
              <w:t>Öğretim Yılı</w:t>
            </w:r>
          </w:p>
        </w:tc>
        <w:tc>
          <w:tcPr>
            <w:tcW w:w="4073" w:type="dxa"/>
            <w:gridSpan w:val="4"/>
            <w:vMerge w:val="restart"/>
            <w:shd w:val="clear" w:color="000000" w:fill="CCC0DA"/>
            <w:noWrap/>
            <w:vAlign w:val="center"/>
            <w:hideMark/>
          </w:tcPr>
          <w:p w:rsidR="000C255C" w:rsidRPr="001A6CAC" w:rsidRDefault="000C255C" w:rsidP="002736B8">
            <w:pPr>
              <w:spacing w:after="0" w:line="240" w:lineRule="auto"/>
              <w:jc w:val="center"/>
              <w:rPr>
                <w:rFonts w:ascii="Times New Roman" w:eastAsia="Times New Roman" w:hAnsi="Times New Roman" w:cs="Times New Roman"/>
                <w:color w:val="000000"/>
                <w:sz w:val="20"/>
                <w:szCs w:val="20"/>
                <w:lang w:eastAsia="tr-TR"/>
              </w:rPr>
            </w:pPr>
            <w:r w:rsidRPr="001A6CAC">
              <w:rPr>
                <w:rFonts w:ascii="Times New Roman" w:eastAsia="Times New Roman" w:hAnsi="Times New Roman" w:cs="Times New Roman"/>
                <w:color w:val="000000"/>
                <w:sz w:val="20"/>
                <w:szCs w:val="20"/>
                <w:lang w:eastAsia="tr-TR"/>
              </w:rPr>
              <w:t>Okul Öncesi Eğitim</w:t>
            </w:r>
          </w:p>
        </w:tc>
        <w:tc>
          <w:tcPr>
            <w:tcW w:w="3881" w:type="dxa"/>
            <w:gridSpan w:val="4"/>
            <w:vMerge w:val="restart"/>
            <w:shd w:val="clear" w:color="000000" w:fill="CCC0DA"/>
            <w:noWrap/>
            <w:vAlign w:val="center"/>
            <w:hideMark/>
          </w:tcPr>
          <w:p w:rsidR="000C255C" w:rsidRPr="001A6CAC" w:rsidRDefault="000C255C" w:rsidP="002736B8">
            <w:pPr>
              <w:spacing w:after="0" w:line="240" w:lineRule="auto"/>
              <w:jc w:val="center"/>
              <w:rPr>
                <w:rFonts w:ascii="Times New Roman" w:eastAsia="Times New Roman" w:hAnsi="Times New Roman" w:cs="Times New Roman"/>
                <w:color w:val="000000"/>
                <w:sz w:val="20"/>
                <w:szCs w:val="20"/>
                <w:lang w:eastAsia="tr-TR"/>
              </w:rPr>
            </w:pPr>
            <w:r w:rsidRPr="001A6CAC">
              <w:rPr>
                <w:rFonts w:ascii="Times New Roman" w:eastAsia="Times New Roman" w:hAnsi="Times New Roman" w:cs="Times New Roman"/>
                <w:color w:val="000000"/>
                <w:sz w:val="20"/>
                <w:szCs w:val="20"/>
                <w:lang w:eastAsia="tr-TR"/>
              </w:rPr>
              <w:t>İlköğretim</w:t>
            </w:r>
          </w:p>
        </w:tc>
      </w:tr>
      <w:tr w:rsidR="000C255C" w:rsidRPr="00AA6524" w:rsidTr="000C255C">
        <w:trPr>
          <w:trHeight w:val="433"/>
        </w:trPr>
        <w:tc>
          <w:tcPr>
            <w:tcW w:w="1427" w:type="dxa"/>
            <w:vMerge/>
            <w:vAlign w:val="center"/>
            <w:hideMark/>
          </w:tcPr>
          <w:p w:rsidR="000C255C" w:rsidRPr="00AA6524" w:rsidRDefault="000C255C" w:rsidP="002736B8">
            <w:pPr>
              <w:spacing w:after="0" w:line="240" w:lineRule="auto"/>
              <w:rPr>
                <w:rFonts w:ascii="Times New Roman" w:eastAsia="Times New Roman" w:hAnsi="Times New Roman" w:cs="Times New Roman"/>
                <w:color w:val="000000"/>
                <w:sz w:val="20"/>
                <w:szCs w:val="20"/>
                <w:lang w:eastAsia="tr-TR"/>
              </w:rPr>
            </w:pPr>
          </w:p>
        </w:tc>
        <w:tc>
          <w:tcPr>
            <w:tcW w:w="4073" w:type="dxa"/>
            <w:gridSpan w:val="4"/>
            <w:vMerge/>
            <w:vAlign w:val="center"/>
            <w:hideMark/>
          </w:tcPr>
          <w:p w:rsidR="000C255C" w:rsidRPr="00AA6524" w:rsidRDefault="000C255C" w:rsidP="002736B8">
            <w:pPr>
              <w:spacing w:after="0" w:line="240" w:lineRule="auto"/>
              <w:rPr>
                <w:rFonts w:ascii="Times New Roman" w:eastAsia="Times New Roman" w:hAnsi="Times New Roman" w:cs="Times New Roman"/>
                <w:color w:val="000000"/>
                <w:sz w:val="20"/>
                <w:szCs w:val="20"/>
                <w:lang w:eastAsia="tr-TR"/>
              </w:rPr>
            </w:pPr>
          </w:p>
        </w:tc>
        <w:tc>
          <w:tcPr>
            <w:tcW w:w="3881" w:type="dxa"/>
            <w:gridSpan w:val="4"/>
            <w:vMerge/>
            <w:vAlign w:val="center"/>
            <w:hideMark/>
          </w:tcPr>
          <w:p w:rsidR="000C255C" w:rsidRPr="00AA6524" w:rsidRDefault="000C255C" w:rsidP="002736B8">
            <w:pPr>
              <w:spacing w:after="0" w:line="240" w:lineRule="auto"/>
              <w:rPr>
                <w:rFonts w:ascii="Times New Roman" w:eastAsia="Times New Roman" w:hAnsi="Times New Roman" w:cs="Times New Roman"/>
                <w:color w:val="000000"/>
                <w:sz w:val="20"/>
                <w:szCs w:val="20"/>
                <w:lang w:eastAsia="tr-TR"/>
              </w:rPr>
            </w:pPr>
          </w:p>
        </w:tc>
      </w:tr>
      <w:tr w:rsidR="000C255C" w:rsidRPr="00AA6524" w:rsidTr="005F6436">
        <w:trPr>
          <w:trHeight w:val="433"/>
        </w:trPr>
        <w:tc>
          <w:tcPr>
            <w:tcW w:w="1427" w:type="dxa"/>
            <w:vMerge/>
            <w:vAlign w:val="center"/>
            <w:hideMark/>
          </w:tcPr>
          <w:p w:rsidR="000C255C" w:rsidRPr="00AA6524" w:rsidRDefault="000C255C" w:rsidP="002736B8">
            <w:pPr>
              <w:spacing w:after="0" w:line="240" w:lineRule="auto"/>
              <w:rPr>
                <w:rFonts w:ascii="Times New Roman" w:eastAsia="Times New Roman" w:hAnsi="Times New Roman" w:cs="Times New Roman"/>
                <w:color w:val="000000"/>
                <w:sz w:val="20"/>
                <w:szCs w:val="20"/>
                <w:lang w:eastAsia="tr-TR"/>
              </w:rPr>
            </w:pPr>
          </w:p>
        </w:tc>
        <w:tc>
          <w:tcPr>
            <w:tcW w:w="2136" w:type="dxa"/>
            <w:gridSpan w:val="2"/>
            <w:shd w:val="clear" w:color="000000" w:fill="CCC0DA"/>
            <w:vAlign w:val="center"/>
            <w:hideMark/>
          </w:tcPr>
          <w:p w:rsidR="000C255C" w:rsidRPr="00AA6524" w:rsidRDefault="000C255C" w:rsidP="002736B8">
            <w:pPr>
              <w:spacing w:after="0" w:line="240" w:lineRule="auto"/>
              <w:jc w:val="center"/>
              <w:rPr>
                <w:rFonts w:ascii="Times New Roman" w:eastAsia="Times New Roman" w:hAnsi="Times New Roman" w:cs="Times New Roman"/>
                <w:color w:val="000000"/>
                <w:sz w:val="20"/>
                <w:szCs w:val="20"/>
                <w:lang w:eastAsia="tr-TR"/>
              </w:rPr>
            </w:pPr>
            <w:r w:rsidRPr="00AA6524">
              <w:rPr>
                <w:rFonts w:ascii="Times New Roman" w:eastAsia="Times New Roman" w:hAnsi="Times New Roman" w:cs="Times New Roman"/>
                <w:color w:val="000000"/>
                <w:sz w:val="20"/>
                <w:szCs w:val="20"/>
                <w:lang w:eastAsia="tr-TR"/>
              </w:rPr>
              <w:t>Bireysel Rehberlik ve Danışma Hizmeti</w:t>
            </w:r>
          </w:p>
        </w:tc>
        <w:tc>
          <w:tcPr>
            <w:tcW w:w="1937" w:type="dxa"/>
            <w:gridSpan w:val="2"/>
            <w:shd w:val="clear" w:color="000000" w:fill="CCC0DA"/>
            <w:vAlign w:val="center"/>
            <w:hideMark/>
          </w:tcPr>
          <w:p w:rsidR="000C255C" w:rsidRPr="00AA6524" w:rsidRDefault="000C255C" w:rsidP="002736B8">
            <w:pPr>
              <w:spacing w:after="0" w:line="240" w:lineRule="auto"/>
              <w:jc w:val="center"/>
              <w:rPr>
                <w:rFonts w:ascii="Times New Roman" w:eastAsia="Times New Roman" w:hAnsi="Times New Roman" w:cs="Times New Roman"/>
                <w:color w:val="000000"/>
                <w:sz w:val="20"/>
                <w:szCs w:val="20"/>
                <w:lang w:eastAsia="tr-TR"/>
              </w:rPr>
            </w:pPr>
            <w:r w:rsidRPr="00AA6524">
              <w:rPr>
                <w:rFonts w:ascii="Times New Roman" w:eastAsia="Times New Roman" w:hAnsi="Times New Roman" w:cs="Times New Roman"/>
                <w:color w:val="000000"/>
                <w:sz w:val="20"/>
                <w:szCs w:val="20"/>
                <w:lang w:eastAsia="tr-TR"/>
              </w:rPr>
              <w:t>Grup Rehberlik ve Danışma Hizmeti</w:t>
            </w:r>
          </w:p>
        </w:tc>
        <w:tc>
          <w:tcPr>
            <w:tcW w:w="2246" w:type="dxa"/>
            <w:gridSpan w:val="2"/>
            <w:shd w:val="clear" w:color="000000" w:fill="CCC0DA"/>
            <w:vAlign w:val="center"/>
            <w:hideMark/>
          </w:tcPr>
          <w:p w:rsidR="000C255C" w:rsidRPr="00AA6524" w:rsidRDefault="000C255C" w:rsidP="002736B8">
            <w:pPr>
              <w:spacing w:after="0" w:line="240" w:lineRule="auto"/>
              <w:jc w:val="center"/>
              <w:rPr>
                <w:rFonts w:ascii="Times New Roman" w:eastAsia="Times New Roman" w:hAnsi="Times New Roman" w:cs="Times New Roman"/>
                <w:color w:val="000000"/>
                <w:sz w:val="20"/>
                <w:szCs w:val="20"/>
                <w:lang w:eastAsia="tr-TR"/>
              </w:rPr>
            </w:pPr>
            <w:r w:rsidRPr="00AA6524">
              <w:rPr>
                <w:rFonts w:ascii="Times New Roman" w:eastAsia="Times New Roman" w:hAnsi="Times New Roman" w:cs="Times New Roman"/>
                <w:color w:val="000000"/>
                <w:sz w:val="20"/>
                <w:szCs w:val="20"/>
                <w:lang w:eastAsia="tr-TR"/>
              </w:rPr>
              <w:t>Bireysel Rehberlik ve Danışma Hizmeti</w:t>
            </w:r>
          </w:p>
        </w:tc>
        <w:tc>
          <w:tcPr>
            <w:tcW w:w="1635" w:type="dxa"/>
            <w:gridSpan w:val="2"/>
            <w:shd w:val="clear" w:color="000000" w:fill="CCC0DA"/>
            <w:vAlign w:val="center"/>
            <w:hideMark/>
          </w:tcPr>
          <w:p w:rsidR="000C255C" w:rsidRPr="00AA6524" w:rsidRDefault="000C255C" w:rsidP="002736B8">
            <w:pPr>
              <w:spacing w:after="0" w:line="240" w:lineRule="auto"/>
              <w:jc w:val="center"/>
              <w:rPr>
                <w:rFonts w:ascii="Times New Roman" w:eastAsia="Times New Roman" w:hAnsi="Times New Roman" w:cs="Times New Roman"/>
                <w:color w:val="000000"/>
                <w:sz w:val="20"/>
                <w:szCs w:val="20"/>
                <w:lang w:eastAsia="tr-TR"/>
              </w:rPr>
            </w:pPr>
            <w:r w:rsidRPr="00AA6524">
              <w:rPr>
                <w:rFonts w:ascii="Times New Roman" w:eastAsia="Times New Roman" w:hAnsi="Times New Roman" w:cs="Times New Roman"/>
                <w:color w:val="000000"/>
                <w:sz w:val="20"/>
                <w:szCs w:val="20"/>
                <w:lang w:eastAsia="tr-TR"/>
              </w:rPr>
              <w:t>Grup Rehberlik ve Danışma Hizmeti</w:t>
            </w:r>
          </w:p>
        </w:tc>
      </w:tr>
      <w:tr w:rsidR="000C255C" w:rsidRPr="00AA6524" w:rsidTr="005F6436">
        <w:trPr>
          <w:trHeight w:val="1654"/>
        </w:trPr>
        <w:tc>
          <w:tcPr>
            <w:tcW w:w="1427" w:type="dxa"/>
            <w:vMerge/>
            <w:vAlign w:val="center"/>
            <w:hideMark/>
          </w:tcPr>
          <w:p w:rsidR="000C255C" w:rsidRPr="00AA6524" w:rsidRDefault="000C255C" w:rsidP="002736B8">
            <w:pPr>
              <w:spacing w:after="0" w:line="240" w:lineRule="auto"/>
              <w:rPr>
                <w:rFonts w:ascii="Times New Roman" w:eastAsia="Times New Roman" w:hAnsi="Times New Roman" w:cs="Times New Roman"/>
                <w:color w:val="000000"/>
                <w:sz w:val="20"/>
                <w:szCs w:val="20"/>
                <w:lang w:eastAsia="tr-TR"/>
              </w:rPr>
            </w:pPr>
          </w:p>
        </w:tc>
        <w:tc>
          <w:tcPr>
            <w:tcW w:w="1031" w:type="dxa"/>
            <w:shd w:val="clear" w:color="000000" w:fill="CCC0DA"/>
            <w:vAlign w:val="center"/>
            <w:hideMark/>
          </w:tcPr>
          <w:p w:rsidR="000C255C" w:rsidRPr="00AA6524" w:rsidRDefault="000C255C" w:rsidP="002736B8">
            <w:pPr>
              <w:spacing w:after="0" w:line="240" w:lineRule="auto"/>
              <w:jc w:val="center"/>
              <w:rPr>
                <w:rFonts w:ascii="Times New Roman" w:eastAsia="Times New Roman" w:hAnsi="Times New Roman" w:cs="Times New Roman"/>
                <w:color w:val="000000"/>
                <w:sz w:val="20"/>
                <w:szCs w:val="20"/>
                <w:lang w:eastAsia="tr-TR"/>
              </w:rPr>
            </w:pPr>
            <w:r w:rsidRPr="00AA6524">
              <w:rPr>
                <w:rFonts w:ascii="Times New Roman" w:eastAsia="Times New Roman" w:hAnsi="Times New Roman" w:cs="Times New Roman"/>
                <w:color w:val="000000"/>
                <w:sz w:val="20"/>
                <w:szCs w:val="20"/>
                <w:lang w:eastAsia="tr-TR"/>
              </w:rPr>
              <w:t>Hizmet Alan Öğrenci Sayısı</w:t>
            </w:r>
          </w:p>
        </w:tc>
        <w:tc>
          <w:tcPr>
            <w:tcW w:w="1105" w:type="dxa"/>
            <w:shd w:val="clear" w:color="000000" w:fill="FCD5B4"/>
            <w:vAlign w:val="center"/>
            <w:hideMark/>
          </w:tcPr>
          <w:p w:rsidR="000C255C" w:rsidRPr="00AA6524" w:rsidRDefault="000C255C" w:rsidP="002736B8">
            <w:pPr>
              <w:spacing w:after="0" w:line="240" w:lineRule="auto"/>
              <w:jc w:val="center"/>
              <w:rPr>
                <w:rFonts w:ascii="Times New Roman" w:eastAsia="Times New Roman" w:hAnsi="Times New Roman" w:cs="Times New Roman"/>
                <w:color w:val="000000"/>
                <w:sz w:val="20"/>
                <w:szCs w:val="20"/>
                <w:lang w:eastAsia="tr-TR"/>
              </w:rPr>
            </w:pPr>
            <w:r w:rsidRPr="00AA6524">
              <w:rPr>
                <w:rFonts w:ascii="Times New Roman" w:eastAsia="Times New Roman" w:hAnsi="Times New Roman" w:cs="Times New Roman"/>
                <w:color w:val="000000"/>
                <w:sz w:val="20"/>
                <w:szCs w:val="20"/>
                <w:lang w:eastAsia="tr-TR"/>
              </w:rPr>
              <w:t>Öğrenci Mevcuduna Oranı</w:t>
            </w:r>
          </w:p>
        </w:tc>
        <w:tc>
          <w:tcPr>
            <w:tcW w:w="833" w:type="dxa"/>
            <w:shd w:val="clear" w:color="000000" w:fill="CCC0DA"/>
            <w:vAlign w:val="center"/>
            <w:hideMark/>
          </w:tcPr>
          <w:p w:rsidR="000C255C" w:rsidRPr="00AA6524" w:rsidRDefault="000C255C" w:rsidP="002736B8">
            <w:pPr>
              <w:spacing w:after="0" w:line="240" w:lineRule="auto"/>
              <w:jc w:val="center"/>
              <w:rPr>
                <w:rFonts w:ascii="Times New Roman" w:eastAsia="Times New Roman" w:hAnsi="Times New Roman" w:cs="Times New Roman"/>
                <w:color w:val="000000"/>
                <w:sz w:val="20"/>
                <w:szCs w:val="20"/>
                <w:lang w:eastAsia="tr-TR"/>
              </w:rPr>
            </w:pPr>
            <w:r w:rsidRPr="00AA6524">
              <w:rPr>
                <w:rFonts w:ascii="Times New Roman" w:eastAsia="Times New Roman" w:hAnsi="Times New Roman" w:cs="Times New Roman"/>
                <w:color w:val="000000"/>
                <w:sz w:val="20"/>
                <w:szCs w:val="20"/>
                <w:lang w:eastAsia="tr-TR"/>
              </w:rPr>
              <w:t>Hizmet Alan Öğrenci Sayısı</w:t>
            </w:r>
          </w:p>
        </w:tc>
        <w:tc>
          <w:tcPr>
            <w:tcW w:w="1104" w:type="dxa"/>
            <w:shd w:val="clear" w:color="000000" w:fill="FCD5B4"/>
            <w:vAlign w:val="center"/>
            <w:hideMark/>
          </w:tcPr>
          <w:p w:rsidR="000C255C" w:rsidRPr="00AA6524" w:rsidRDefault="000C255C" w:rsidP="002736B8">
            <w:pPr>
              <w:spacing w:after="0" w:line="240" w:lineRule="auto"/>
              <w:jc w:val="center"/>
              <w:rPr>
                <w:rFonts w:ascii="Times New Roman" w:eastAsia="Times New Roman" w:hAnsi="Times New Roman" w:cs="Times New Roman"/>
                <w:color w:val="000000"/>
                <w:sz w:val="20"/>
                <w:szCs w:val="20"/>
                <w:lang w:eastAsia="tr-TR"/>
              </w:rPr>
            </w:pPr>
            <w:r w:rsidRPr="00AA6524">
              <w:rPr>
                <w:rFonts w:ascii="Times New Roman" w:eastAsia="Times New Roman" w:hAnsi="Times New Roman" w:cs="Times New Roman"/>
                <w:color w:val="000000"/>
                <w:sz w:val="20"/>
                <w:szCs w:val="20"/>
                <w:lang w:eastAsia="tr-TR"/>
              </w:rPr>
              <w:t>Öğrenci Mevcuduna Oranı</w:t>
            </w:r>
          </w:p>
        </w:tc>
        <w:tc>
          <w:tcPr>
            <w:tcW w:w="834" w:type="dxa"/>
            <w:shd w:val="clear" w:color="000000" w:fill="CCC0DA"/>
            <w:vAlign w:val="center"/>
            <w:hideMark/>
          </w:tcPr>
          <w:p w:rsidR="000C255C" w:rsidRPr="00AA6524" w:rsidRDefault="000C255C" w:rsidP="002736B8">
            <w:pPr>
              <w:spacing w:after="0" w:line="240" w:lineRule="auto"/>
              <w:jc w:val="center"/>
              <w:rPr>
                <w:rFonts w:ascii="Times New Roman" w:eastAsia="Times New Roman" w:hAnsi="Times New Roman" w:cs="Times New Roman"/>
                <w:color w:val="000000"/>
                <w:sz w:val="20"/>
                <w:szCs w:val="20"/>
                <w:lang w:eastAsia="tr-TR"/>
              </w:rPr>
            </w:pPr>
            <w:r w:rsidRPr="00AA6524">
              <w:rPr>
                <w:rFonts w:ascii="Times New Roman" w:eastAsia="Times New Roman" w:hAnsi="Times New Roman" w:cs="Times New Roman"/>
                <w:color w:val="000000"/>
                <w:sz w:val="20"/>
                <w:szCs w:val="20"/>
                <w:lang w:eastAsia="tr-TR"/>
              </w:rPr>
              <w:t>Hizmet Alan Öğrenci Sayısı</w:t>
            </w:r>
          </w:p>
        </w:tc>
        <w:tc>
          <w:tcPr>
            <w:tcW w:w="1412" w:type="dxa"/>
            <w:shd w:val="clear" w:color="000000" w:fill="FCD5B4"/>
            <w:vAlign w:val="center"/>
            <w:hideMark/>
          </w:tcPr>
          <w:p w:rsidR="000C255C" w:rsidRPr="00AA6524" w:rsidRDefault="000C255C" w:rsidP="002736B8">
            <w:pPr>
              <w:spacing w:after="0" w:line="240" w:lineRule="auto"/>
              <w:jc w:val="center"/>
              <w:rPr>
                <w:rFonts w:ascii="Times New Roman" w:eastAsia="Times New Roman" w:hAnsi="Times New Roman" w:cs="Times New Roman"/>
                <w:color w:val="000000"/>
                <w:sz w:val="20"/>
                <w:szCs w:val="20"/>
                <w:lang w:eastAsia="tr-TR"/>
              </w:rPr>
            </w:pPr>
            <w:r w:rsidRPr="00AA6524">
              <w:rPr>
                <w:rFonts w:ascii="Times New Roman" w:eastAsia="Times New Roman" w:hAnsi="Times New Roman" w:cs="Times New Roman"/>
                <w:color w:val="000000"/>
                <w:sz w:val="20"/>
                <w:szCs w:val="20"/>
                <w:lang w:eastAsia="tr-TR"/>
              </w:rPr>
              <w:t>Öğrenci Mevcuduna Oranı</w:t>
            </w:r>
          </w:p>
        </w:tc>
        <w:tc>
          <w:tcPr>
            <w:tcW w:w="735" w:type="dxa"/>
            <w:shd w:val="clear" w:color="000000" w:fill="CCC0DA"/>
            <w:vAlign w:val="center"/>
            <w:hideMark/>
          </w:tcPr>
          <w:p w:rsidR="000C255C" w:rsidRPr="00AA6524" w:rsidRDefault="000C255C" w:rsidP="002736B8">
            <w:pPr>
              <w:spacing w:after="0" w:line="240" w:lineRule="auto"/>
              <w:jc w:val="center"/>
              <w:rPr>
                <w:rFonts w:ascii="Times New Roman" w:eastAsia="Times New Roman" w:hAnsi="Times New Roman" w:cs="Times New Roman"/>
                <w:color w:val="000000"/>
                <w:sz w:val="20"/>
                <w:szCs w:val="20"/>
                <w:lang w:eastAsia="tr-TR"/>
              </w:rPr>
            </w:pPr>
            <w:r w:rsidRPr="00AA6524">
              <w:rPr>
                <w:rFonts w:ascii="Times New Roman" w:eastAsia="Times New Roman" w:hAnsi="Times New Roman" w:cs="Times New Roman"/>
                <w:color w:val="000000"/>
                <w:sz w:val="20"/>
                <w:szCs w:val="20"/>
                <w:lang w:eastAsia="tr-TR"/>
              </w:rPr>
              <w:t>Hizmet Alan Öğrenci Sayısı</w:t>
            </w:r>
          </w:p>
        </w:tc>
        <w:tc>
          <w:tcPr>
            <w:tcW w:w="900" w:type="dxa"/>
            <w:shd w:val="clear" w:color="000000" w:fill="FCD5B4"/>
            <w:vAlign w:val="center"/>
            <w:hideMark/>
          </w:tcPr>
          <w:p w:rsidR="000C255C" w:rsidRPr="00AA6524" w:rsidRDefault="000C255C" w:rsidP="002736B8">
            <w:pPr>
              <w:spacing w:after="0" w:line="240" w:lineRule="auto"/>
              <w:jc w:val="center"/>
              <w:rPr>
                <w:rFonts w:ascii="Times New Roman" w:eastAsia="Times New Roman" w:hAnsi="Times New Roman" w:cs="Times New Roman"/>
                <w:color w:val="000000"/>
                <w:sz w:val="20"/>
                <w:szCs w:val="20"/>
                <w:lang w:eastAsia="tr-TR"/>
              </w:rPr>
            </w:pPr>
            <w:r w:rsidRPr="00AA6524">
              <w:rPr>
                <w:rFonts w:ascii="Times New Roman" w:eastAsia="Times New Roman" w:hAnsi="Times New Roman" w:cs="Times New Roman"/>
                <w:color w:val="000000"/>
                <w:sz w:val="20"/>
                <w:szCs w:val="20"/>
                <w:lang w:eastAsia="tr-TR"/>
              </w:rPr>
              <w:t>Öğrenci Mevcuduna Oranı</w:t>
            </w:r>
          </w:p>
        </w:tc>
      </w:tr>
      <w:tr w:rsidR="005F6436" w:rsidRPr="00AA6524" w:rsidTr="005F6436">
        <w:trPr>
          <w:trHeight w:val="719"/>
        </w:trPr>
        <w:tc>
          <w:tcPr>
            <w:tcW w:w="1427" w:type="dxa"/>
            <w:shd w:val="clear" w:color="auto" w:fill="auto"/>
            <w:noWrap/>
            <w:vAlign w:val="center"/>
          </w:tcPr>
          <w:p w:rsidR="005F6436" w:rsidRPr="00AA6524" w:rsidRDefault="005F6436" w:rsidP="005F643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2013-2014</w:t>
            </w:r>
          </w:p>
        </w:tc>
        <w:tc>
          <w:tcPr>
            <w:tcW w:w="1031" w:type="dxa"/>
            <w:shd w:val="clear" w:color="auto" w:fill="auto"/>
            <w:noWrap/>
            <w:vAlign w:val="center"/>
          </w:tcPr>
          <w:p w:rsidR="005F6436" w:rsidRDefault="005F6436" w:rsidP="005F643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105" w:type="dxa"/>
            <w:shd w:val="clear" w:color="auto" w:fill="auto"/>
            <w:noWrap/>
            <w:vAlign w:val="center"/>
          </w:tcPr>
          <w:p w:rsidR="005F6436" w:rsidRPr="00B45061" w:rsidRDefault="005F6436" w:rsidP="005F643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833" w:type="dxa"/>
            <w:shd w:val="clear" w:color="auto" w:fill="auto"/>
            <w:noWrap/>
            <w:vAlign w:val="center"/>
          </w:tcPr>
          <w:p w:rsidR="005F6436" w:rsidRPr="00AA6524" w:rsidRDefault="005F6436" w:rsidP="005F643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3,7</w:t>
            </w:r>
          </w:p>
        </w:tc>
        <w:tc>
          <w:tcPr>
            <w:tcW w:w="1104" w:type="dxa"/>
            <w:shd w:val="clear" w:color="auto" w:fill="auto"/>
            <w:noWrap/>
            <w:vAlign w:val="center"/>
          </w:tcPr>
          <w:p w:rsidR="005F6436" w:rsidRDefault="005F6436" w:rsidP="005F643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834" w:type="dxa"/>
            <w:shd w:val="clear" w:color="auto" w:fill="auto"/>
            <w:noWrap/>
            <w:vAlign w:val="center"/>
          </w:tcPr>
          <w:p w:rsidR="005F6436" w:rsidRDefault="009C14A5" w:rsidP="005F643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53</w:t>
            </w:r>
          </w:p>
        </w:tc>
        <w:tc>
          <w:tcPr>
            <w:tcW w:w="1412" w:type="dxa"/>
            <w:shd w:val="clear" w:color="auto" w:fill="auto"/>
            <w:noWrap/>
            <w:vAlign w:val="center"/>
          </w:tcPr>
          <w:p w:rsidR="005F6436" w:rsidRPr="00B45061" w:rsidRDefault="005F6436" w:rsidP="005F643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r w:rsidR="009C14A5">
              <w:rPr>
                <w:rFonts w:ascii="Times New Roman" w:eastAsia="Times New Roman" w:hAnsi="Times New Roman" w:cs="Times New Roman"/>
                <w:color w:val="000000"/>
                <w:sz w:val="20"/>
                <w:szCs w:val="20"/>
                <w:lang w:eastAsia="tr-TR"/>
              </w:rPr>
              <w:t>23</w:t>
            </w:r>
          </w:p>
        </w:tc>
        <w:tc>
          <w:tcPr>
            <w:tcW w:w="735" w:type="dxa"/>
            <w:shd w:val="clear" w:color="auto" w:fill="auto"/>
            <w:noWrap/>
            <w:vAlign w:val="center"/>
          </w:tcPr>
          <w:p w:rsidR="005F6436" w:rsidRPr="00AA6524" w:rsidRDefault="009C14A5" w:rsidP="005F643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237</w:t>
            </w:r>
          </w:p>
        </w:tc>
        <w:tc>
          <w:tcPr>
            <w:tcW w:w="900" w:type="dxa"/>
            <w:shd w:val="clear" w:color="auto" w:fill="auto"/>
            <w:noWrap/>
            <w:vAlign w:val="center"/>
          </w:tcPr>
          <w:p w:rsidR="005F6436" w:rsidRDefault="005F6436" w:rsidP="005F6436">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100%</w:t>
            </w:r>
          </w:p>
        </w:tc>
      </w:tr>
    </w:tbl>
    <w:p w:rsidR="001C2F4F" w:rsidRDefault="001C2F4F" w:rsidP="00943EFE">
      <w:pPr>
        <w:spacing w:after="0" w:line="360" w:lineRule="auto"/>
        <w:ind w:right="253"/>
        <w:jc w:val="both"/>
        <w:rPr>
          <w:rFonts w:ascii="Arial" w:eastAsia="Times New Roman" w:hAnsi="Arial" w:cs="Arial"/>
          <w:b/>
          <w:sz w:val="24"/>
          <w:szCs w:val="24"/>
          <w:lang w:eastAsia="tr-TR"/>
        </w:rPr>
      </w:pPr>
    </w:p>
    <w:p w:rsidR="00866B8E" w:rsidRDefault="00E448BF" w:rsidP="00943EFE">
      <w:pPr>
        <w:spacing w:after="0" w:line="360" w:lineRule="auto"/>
        <w:ind w:right="253"/>
        <w:jc w:val="both"/>
        <w:rPr>
          <w:rFonts w:ascii="Arial" w:eastAsia="Times New Roman" w:hAnsi="Arial" w:cs="Arial"/>
          <w:bCs/>
          <w:lang w:eastAsia="tr-TR"/>
        </w:rPr>
      </w:pPr>
      <w:r>
        <w:rPr>
          <w:rFonts w:ascii="Calibri" w:eastAsia="Times New Roman" w:hAnsi="Calibri" w:cs="Times New Roman"/>
          <w:noProof/>
          <w:lang w:eastAsia="tr-TR"/>
        </w:rPr>
        <mc:AlternateContent>
          <mc:Choice Requires="wps">
            <w:drawing>
              <wp:anchor distT="45720" distB="45720" distL="114300" distR="114300" simplePos="0" relativeHeight="251657728" behindDoc="0" locked="0" layoutInCell="1" allowOverlap="1" wp14:anchorId="47461AF4" wp14:editId="6784CD31">
                <wp:simplePos x="0" y="0"/>
                <wp:positionH relativeFrom="column">
                  <wp:posOffset>-563245</wp:posOffset>
                </wp:positionH>
                <wp:positionV relativeFrom="paragraph">
                  <wp:posOffset>1303020</wp:posOffset>
                </wp:positionV>
                <wp:extent cx="359410" cy="310515"/>
                <wp:effectExtent l="0" t="0" r="21590" b="1333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10515"/>
                        </a:xfrm>
                        <a:prstGeom prst="rect">
                          <a:avLst/>
                        </a:prstGeom>
                        <a:solidFill>
                          <a:srgbClr val="FFFFFF"/>
                        </a:solidFill>
                        <a:ln w="9525">
                          <a:solidFill>
                            <a:schemeClr val="bg1">
                              <a:lumMod val="100000"/>
                              <a:lumOff val="0"/>
                            </a:schemeClr>
                          </a:solidFill>
                          <a:miter lim="800000"/>
                          <a:headEnd/>
                          <a:tailEnd/>
                        </a:ln>
                      </wps:spPr>
                      <wps:txbx>
                        <w:txbxContent>
                          <w:p w:rsidR="002C3BCE" w:rsidRDefault="002C3BCE" w:rsidP="00FF2EE8"/>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61AF4" id="Text Box 46" o:spid="_x0000_s1043" type="#_x0000_t202" style="position:absolute;left:0;text-align:left;margin-left:-44.35pt;margin-top:102.6pt;width:28.3pt;height:24.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" strokecolor="white [3212]">
                <v:textbox style="layout-flow:vertical">
                  <w:txbxContent>
                    <w:p w:rsidR="002C3BCE" w:rsidRDefault="002C3BCE" w:rsidP="00FF2EE8"/>
                  </w:txbxContent>
                </v:textbox>
              </v:shape>
            </w:pict>
          </mc:Fallback>
        </mc:AlternateContent>
      </w:r>
      <w:r w:rsidR="00FF2EE8">
        <w:rPr>
          <w:rFonts w:ascii="Arial" w:eastAsia="Times New Roman" w:hAnsi="Arial" w:cs="Arial"/>
          <w:bCs/>
          <w:lang w:eastAsia="tr-TR"/>
        </w:rPr>
        <w:t xml:space="preserve">Tablo </w:t>
      </w:r>
      <w:r w:rsidR="0079026E">
        <w:rPr>
          <w:rFonts w:ascii="Arial" w:eastAsia="Times New Roman" w:hAnsi="Arial" w:cs="Arial"/>
          <w:bCs/>
          <w:lang w:eastAsia="tr-TR"/>
        </w:rPr>
        <w:t>13</w:t>
      </w:r>
      <w:r w:rsidR="00FF2EE8" w:rsidRPr="007835A3">
        <w:rPr>
          <w:rFonts w:ascii="Arial" w:eastAsia="Times New Roman" w:hAnsi="Arial" w:cs="Arial"/>
          <w:bCs/>
          <w:lang w:eastAsia="tr-TR"/>
        </w:rPr>
        <w:t>’</w:t>
      </w:r>
      <w:r w:rsidR="00FF2EE8">
        <w:rPr>
          <w:rFonts w:ascii="Arial" w:eastAsia="Times New Roman" w:hAnsi="Arial" w:cs="Arial"/>
          <w:bCs/>
          <w:lang w:eastAsia="tr-TR"/>
        </w:rPr>
        <w:t>d</w:t>
      </w:r>
      <w:r w:rsidR="0079026E">
        <w:rPr>
          <w:rFonts w:ascii="Arial" w:eastAsia="Times New Roman" w:hAnsi="Arial" w:cs="Arial"/>
          <w:bCs/>
          <w:lang w:eastAsia="tr-TR"/>
        </w:rPr>
        <w:t>e</w:t>
      </w:r>
      <w:r w:rsidR="00FF2EE8" w:rsidRPr="007835A3">
        <w:rPr>
          <w:rFonts w:ascii="Arial" w:eastAsia="Times New Roman" w:hAnsi="Arial" w:cs="Arial"/>
          <w:bCs/>
          <w:lang w:eastAsia="tr-TR"/>
        </w:rPr>
        <w:t xml:space="preserve"> görüldüğü üzere </w:t>
      </w:r>
      <w:r w:rsidR="007C7C30">
        <w:rPr>
          <w:rFonts w:ascii="Arial" w:eastAsia="Times New Roman" w:hAnsi="Arial" w:cs="Arial"/>
          <w:bCs/>
          <w:lang w:eastAsia="tr-TR"/>
        </w:rPr>
        <w:t>Rehberlik hizmetlerinden faydalanma oranları her geçen yıl artarak devam etmektedir</w:t>
      </w:r>
      <w:r w:rsidR="00866B8E">
        <w:rPr>
          <w:rFonts w:ascii="Arial" w:eastAsia="Times New Roman" w:hAnsi="Arial" w:cs="Arial"/>
          <w:bCs/>
          <w:lang w:eastAsia="tr-TR"/>
        </w:rPr>
        <w:t xml:space="preserve">. </w:t>
      </w:r>
    </w:p>
    <w:p w:rsidR="008857C6" w:rsidRPr="00943EFE" w:rsidRDefault="008857C6" w:rsidP="00943EFE">
      <w:pPr>
        <w:spacing w:after="0" w:line="360" w:lineRule="auto"/>
        <w:ind w:right="253"/>
        <w:jc w:val="both"/>
        <w:rPr>
          <w:rFonts w:ascii="Arial" w:eastAsia="Times New Roman" w:hAnsi="Arial" w:cs="Arial"/>
          <w:bCs/>
          <w:lang w:eastAsia="tr-TR"/>
        </w:rPr>
        <w:sectPr w:rsidR="008857C6" w:rsidRPr="00943EFE" w:rsidSect="00AA6524">
          <w:headerReference w:type="default" r:id="rId29"/>
          <w:footerReference w:type="default" r:id="rId30"/>
          <w:pgSz w:w="11906" w:h="16838"/>
          <w:pgMar w:top="1417" w:right="1417" w:bottom="1417" w:left="1417" w:header="708" w:footer="708" w:gutter="0"/>
          <w:cols w:space="708"/>
          <w:docGrid w:linePitch="360"/>
        </w:sectPr>
      </w:pPr>
    </w:p>
    <w:p w:rsidR="00FF3D34" w:rsidRPr="00500024" w:rsidRDefault="00FF3D34" w:rsidP="00FF3D34">
      <w:pPr>
        <w:pStyle w:val="Balk8"/>
        <w:spacing w:line="360" w:lineRule="auto"/>
        <w:ind w:left="1560" w:hanging="709"/>
        <w:rPr>
          <w:rFonts w:ascii="Arial" w:hAnsi="Arial" w:cs="Arial"/>
          <w:b/>
          <w:color w:val="auto"/>
          <w:sz w:val="22"/>
          <w:szCs w:val="22"/>
        </w:rPr>
      </w:pPr>
      <w:r w:rsidRPr="00500024">
        <w:rPr>
          <w:rFonts w:ascii="Arial" w:hAnsi="Arial" w:cs="Arial"/>
          <w:b/>
          <w:color w:val="auto"/>
          <w:sz w:val="22"/>
          <w:szCs w:val="22"/>
        </w:rPr>
        <w:lastRenderedPageBreak/>
        <w:t>Ölçme ve Değerlendirme</w:t>
      </w:r>
    </w:p>
    <w:p w:rsidR="006375A9" w:rsidRDefault="00B30281" w:rsidP="006375A9">
      <w:pPr>
        <w:pStyle w:val="Balk2"/>
        <w:numPr>
          <w:ilvl w:val="0"/>
          <w:numId w:val="0"/>
        </w:numPr>
        <w:spacing w:line="360" w:lineRule="auto"/>
        <w:ind w:firstLine="708"/>
        <w:jc w:val="both"/>
        <w:rPr>
          <w:rFonts w:ascii="Arial" w:hAnsi="Arial" w:cs="Arial"/>
          <w:b w:val="0"/>
          <w:color w:val="000000"/>
          <w:sz w:val="22"/>
          <w:szCs w:val="22"/>
          <w:shd w:val="clear" w:color="auto" w:fill="FFFFFF"/>
        </w:rPr>
      </w:pPr>
      <w:bookmarkStart w:id="85" w:name="_Toc417831217"/>
      <w:bookmarkStart w:id="86" w:name="_Toc417832422"/>
      <w:bookmarkStart w:id="87" w:name="_Toc431218868"/>
      <w:bookmarkStart w:id="88" w:name="_Toc431219326"/>
      <w:bookmarkStart w:id="89" w:name="_Toc431219739"/>
      <w:bookmarkStart w:id="90" w:name="_Toc438811756"/>
      <w:r w:rsidRPr="00B30281">
        <w:rPr>
          <w:rFonts w:ascii="Arial" w:hAnsi="Arial" w:cs="Arial"/>
          <w:b w:val="0"/>
          <w:color w:val="000000"/>
          <w:sz w:val="22"/>
          <w:szCs w:val="22"/>
          <w:shd w:val="clear" w:color="auto" w:fill="FFFFFF"/>
        </w:rPr>
        <w:t>Ölçme, belli varlıkların veya olayların çeşitli özelliklere sahip olup olmadığının, sahipse sahip oluş derecesinin gözlenip, gözlem sonuçlarının sayısal sembollerle ifade edilmesidir. Değerlendirme, ölçme sonuçlarını uygun ölçütlerle karşılaştırmak yoluyla bazı değer yargılarına ulaşmaktır. Değerlendirme sürecindeki en önemli öğe ölçüttür; çünkü hem ölçme sonuçlarının kendi başlarına fazla bir anlamı yoktur hem de kullanılan ölçüte göre değer yargısı ve dolayısıyla karar değişecektir.</w:t>
      </w:r>
      <w:bookmarkEnd w:id="85"/>
      <w:bookmarkEnd w:id="86"/>
      <w:bookmarkEnd w:id="87"/>
      <w:bookmarkEnd w:id="88"/>
      <w:bookmarkEnd w:id="89"/>
      <w:bookmarkEnd w:id="90"/>
    </w:p>
    <w:p w:rsidR="00FF3D34" w:rsidRDefault="006375A9" w:rsidP="006375A9">
      <w:pPr>
        <w:pStyle w:val="Balk2"/>
        <w:numPr>
          <w:ilvl w:val="0"/>
          <w:numId w:val="0"/>
        </w:numPr>
        <w:spacing w:line="360" w:lineRule="auto"/>
        <w:ind w:firstLine="708"/>
        <w:jc w:val="both"/>
        <w:rPr>
          <w:rFonts w:ascii="Arial" w:hAnsi="Arial" w:cs="Arial"/>
        </w:rPr>
      </w:pPr>
      <w:r w:rsidRPr="00BA0BA7">
        <w:rPr>
          <w:rFonts w:ascii="Arial" w:hAnsi="Arial" w:cs="Arial"/>
        </w:rPr>
        <w:t xml:space="preserve"> </w:t>
      </w:r>
      <w:bookmarkStart w:id="91" w:name="_Toc438811757"/>
      <w:r w:rsidR="00FF3D34" w:rsidRPr="00BA0BA7">
        <w:rPr>
          <w:rFonts w:ascii="Arial" w:hAnsi="Arial" w:cs="Arial"/>
        </w:rPr>
        <w:t>KURUMSAL KAPASİTE</w:t>
      </w:r>
      <w:bookmarkEnd w:id="91"/>
    </w:p>
    <w:p w:rsidR="00BA0BA7" w:rsidRPr="00BA0BA7" w:rsidRDefault="00BA0BA7" w:rsidP="00BA0BA7"/>
    <w:p w:rsidR="00FF3D34" w:rsidRDefault="00FF3D34" w:rsidP="00500024">
      <w:pPr>
        <w:pStyle w:val="Balk7"/>
        <w:spacing w:line="360" w:lineRule="auto"/>
        <w:ind w:left="851"/>
        <w:rPr>
          <w:rFonts w:ascii="Arial" w:hAnsi="Arial" w:cs="Arial"/>
          <w:b/>
          <w:sz w:val="22"/>
          <w:szCs w:val="22"/>
        </w:rPr>
      </w:pPr>
      <w:r w:rsidRPr="00300742">
        <w:rPr>
          <w:rFonts w:ascii="Arial" w:hAnsi="Arial" w:cs="Arial"/>
          <w:b/>
          <w:sz w:val="22"/>
          <w:szCs w:val="22"/>
        </w:rPr>
        <w:t xml:space="preserve">Beşeri Alt Yapı </w:t>
      </w:r>
    </w:p>
    <w:p w:rsidR="00AA3C2C" w:rsidRDefault="00AA3C2C" w:rsidP="00AA3C2C">
      <w:pPr>
        <w:pStyle w:val="Balk8"/>
        <w:spacing w:line="360" w:lineRule="auto"/>
        <w:ind w:left="1560" w:hanging="709"/>
        <w:rPr>
          <w:rFonts w:ascii="Arial" w:hAnsi="Arial" w:cs="Arial"/>
          <w:b/>
          <w:sz w:val="22"/>
          <w:szCs w:val="22"/>
        </w:rPr>
      </w:pPr>
      <w:r w:rsidRPr="00AA3C2C">
        <w:rPr>
          <w:rFonts w:ascii="Arial" w:hAnsi="Arial" w:cs="Arial"/>
          <w:b/>
          <w:sz w:val="22"/>
          <w:szCs w:val="22"/>
        </w:rPr>
        <w:t xml:space="preserve">İnsan </w:t>
      </w:r>
      <w:r w:rsidR="00C03B26" w:rsidRPr="00AA3C2C">
        <w:rPr>
          <w:rFonts w:ascii="Arial" w:hAnsi="Arial" w:cs="Arial"/>
          <w:b/>
          <w:sz w:val="22"/>
          <w:szCs w:val="22"/>
        </w:rPr>
        <w:t>Kaynakları Planlaması</w:t>
      </w:r>
    </w:p>
    <w:p w:rsidR="00AA3C2C" w:rsidRPr="00FD5147" w:rsidRDefault="00AA3C2C" w:rsidP="00E82B0B">
      <w:pPr>
        <w:shd w:val="clear" w:color="auto" w:fill="FFFFFF"/>
        <w:spacing w:before="120" w:after="120" w:line="360" w:lineRule="auto"/>
        <w:ind w:firstLine="567"/>
        <w:jc w:val="both"/>
        <w:rPr>
          <w:rFonts w:ascii="Arial" w:eastAsia="Times New Roman" w:hAnsi="Arial" w:cs="Arial"/>
          <w:lang w:eastAsia="tr-TR"/>
        </w:rPr>
      </w:pPr>
      <w:r w:rsidRPr="00FD5147">
        <w:rPr>
          <w:rFonts w:ascii="Arial" w:eastAsia="Times New Roman" w:hAnsi="Arial" w:cs="Arial"/>
          <w:lang w:eastAsia="tr-TR"/>
        </w:rPr>
        <w:t>Yeni kamu yönetimi anlayışı geleneksel personel anlayışından insan kaynakları anlayışına geçmiştir. Bu geçişin birkaç temel nedeni</w:t>
      </w:r>
    </w:p>
    <w:p w:rsidR="00AA3C2C" w:rsidRPr="00FD5147" w:rsidRDefault="00AA3C2C" w:rsidP="00E82B0B">
      <w:pPr>
        <w:shd w:val="clear" w:color="auto" w:fill="FFFFFF"/>
        <w:spacing w:before="120" w:after="120" w:line="360" w:lineRule="auto"/>
        <w:ind w:firstLine="567"/>
        <w:jc w:val="both"/>
        <w:rPr>
          <w:rFonts w:ascii="Arial" w:eastAsia="Times New Roman" w:hAnsi="Arial" w:cs="Arial"/>
          <w:lang w:eastAsia="tr-TR"/>
        </w:rPr>
      </w:pPr>
      <w:r w:rsidRPr="00FD5147">
        <w:rPr>
          <w:rFonts w:ascii="Arial" w:eastAsia="Times New Roman" w:hAnsi="Arial" w:cs="Arial"/>
          <w:b/>
          <w:lang w:eastAsia="tr-TR"/>
        </w:rPr>
        <w:t>(1)İnsan kaynaklarının kamu maliyesine yüklediği önemli maliyetler:</w:t>
      </w:r>
      <w:r w:rsidRPr="00FD5147">
        <w:rPr>
          <w:rFonts w:ascii="Arial" w:eastAsia="Times New Roman" w:hAnsi="Arial" w:cs="Arial"/>
          <w:lang w:eastAsia="tr-TR"/>
        </w:rPr>
        <w:t xml:space="preserve"> İster kamu ister özel sektör yönetimi olsun istihdam ettiği insan kaynaklarının etkili yönetimi sonunda kazaların, hata oranlarının azalması ve iş sürekliliğinin (izin, rapor, iş zamanı kaytarma vb) artması nedeniyle kurumun/işletmenin verimliliği ve etkililiği artırdığı bir gerçektir. </w:t>
      </w:r>
    </w:p>
    <w:p w:rsidR="00AA3C2C" w:rsidRPr="00FD5147" w:rsidRDefault="00AA3C2C" w:rsidP="00E82B0B">
      <w:pPr>
        <w:shd w:val="clear" w:color="auto" w:fill="FFFFFF"/>
        <w:spacing w:before="120" w:after="120" w:line="360" w:lineRule="auto"/>
        <w:ind w:firstLine="567"/>
        <w:jc w:val="both"/>
        <w:rPr>
          <w:rFonts w:ascii="Arial" w:eastAsia="Times New Roman" w:hAnsi="Arial" w:cs="Arial"/>
          <w:lang w:eastAsia="tr-TR"/>
        </w:rPr>
      </w:pPr>
      <w:r w:rsidRPr="00FD5147">
        <w:rPr>
          <w:rFonts w:ascii="Arial" w:eastAsia="Times New Roman" w:hAnsi="Arial" w:cs="Arial"/>
          <w:b/>
          <w:lang w:eastAsia="tr-TR"/>
        </w:rPr>
        <w:t>(2) Üretkenliğin azalması:</w:t>
      </w:r>
      <w:r w:rsidRPr="00FD5147">
        <w:rPr>
          <w:rFonts w:ascii="Arial" w:eastAsia="Times New Roman" w:hAnsi="Arial" w:cs="Arial"/>
          <w:lang w:eastAsia="tr-TR"/>
        </w:rPr>
        <w:t xml:space="preserve">  Kamu sektörü kendi kuruluş amaçları doğrultusunda verimli ve etkili bir üretim yapmadığı zaman ülke ekonomisi ciddi krizlere girerler. Hatta bu kriz birçok devletin, rejimin tarih sahnesinden çekilmesi ile de sonuçlanabilir. Bu bağlamda kamu sektöründe çalışanlar kendi sektörünün üretkenliğini belirli bir oranda artırmak durumundadır.  </w:t>
      </w:r>
    </w:p>
    <w:p w:rsidR="00AA3C2C" w:rsidRPr="00FD5147" w:rsidRDefault="00AA3C2C" w:rsidP="00E82B0B">
      <w:pPr>
        <w:shd w:val="clear" w:color="auto" w:fill="FFFFFF"/>
        <w:spacing w:before="120" w:after="120" w:line="360" w:lineRule="auto"/>
        <w:ind w:firstLine="567"/>
        <w:jc w:val="both"/>
        <w:rPr>
          <w:rFonts w:ascii="Arial" w:eastAsia="Times New Roman" w:hAnsi="Arial" w:cs="Arial"/>
          <w:lang w:eastAsia="tr-TR"/>
        </w:rPr>
      </w:pPr>
      <w:r w:rsidRPr="00FD5147">
        <w:rPr>
          <w:rFonts w:ascii="Arial" w:eastAsia="Times New Roman" w:hAnsi="Arial" w:cs="Arial"/>
          <w:b/>
          <w:lang w:eastAsia="tr-TR"/>
        </w:rPr>
        <w:t>(3) Değişimin hızlı olması</w:t>
      </w:r>
      <w:r w:rsidRPr="00FD5147">
        <w:rPr>
          <w:rFonts w:ascii="Arial" w:eastAsia="Times New Roman" w:hAnsi="Arial" w:cs="Arial"/>
          <w:lang w:eastAsia="tr-TR"/>
        </w:rPr>
        <w:t xml:space="preserve">: Vatandaşın kamu sektöründen beklentilerin artması,  toplumun çeşitli nedenlerle (teknolojinin gelişimi, küreselleşme, politik nedenler vb) değişimi kamu hizmetlerinden beklentilerinin değişmesine neden olabilmektedir. Bunun sonucunda vatandaşlar hizmet aldığı kamu sektörünün ürettiği hizmetin kaliteli olmasını ilgili kamu sektöründen talep ederler. </w:t>
      </w:r>
    </w:p>
    <w:p w:rsidR="00AA3C2C" w:rsidRPr="00FD5147" w:rsidRDefault="00AA3C2C" w:rsidP="006375A9">
      <w:pPr>
        <w:shd w:val="clear" w:color="auto" w:fill="FFFFFF"/>
        <w:spacing w:before="120" w:after="120" w:line="360" w:lineRule="auto"/>
        <w:ind w:firstLine="567"/>
        <w:jc w:val="both"/>
        <w:rPr>
          <w:rFonts w:ascii="Arial" w:eastAsia="Times New Roman" w:hAnsi="Arial" w:cs="Arial"/>
          <w:lang w:eastAsia="tr-TR"/>
        </w:rPr>
      </w:pPr>
      <w:r w:rsidRPr="00FD5147">
        <w:rPr>
          <w:rFonts w:ascii="Arial" w:eastAsia="Times New Roman" w:hAnsi="Arial" w:cs="Arial"/>
          <w:lang w:eastAsia="tr-TR"/>
        </w:rPr>
        <w:t>Yukarda kısa</w:t>
      </w:r>
      <w:r w:rsidR="000A2369">
        <w:rPr>
          <w:rFonts w:ascii="Arial" w:eastAsia="Times New Roman" w:hAnsi="Arial" w:cs="Arial"/>
          <w:lang w:eastAsia="tr-TR"/>
        </w:rPr>
        <w:t>ca belirtilen nedenlerle il</w:t>
      </w:r>
      <w:r w:rsidR="0019318D">
        <w:rPr>
          <w:rFonts w:ascii="Arial" w:eastAsia="Times New Roman" w:hAnsi="Arial" w:cs="Arial"/>
          <w:lang w:eastAsia="tr-TR"/>
        </w:rPr>
        <w:t>çe</w:t>
      </w:r>
      <w:r w:rsidRPr="00FD5147">
        <w:rPr>
          <w:rFonts w:ascii="Arial" w:eastAsia="Times New Roman" w:hAnsi="Arial" w:cs="Arial"/>
          <w:lang w:eastAsia="tr-TR"/>
        </w:rPr>
        <w:t xml:space="preserve"> milli eğitim müdürlükleri de kendi insan kaynaklarını iyi yönetmek zorundadır. Okul ve eğitim kurumları amaçlarını gerçekleştirilmesindeki en önemli </w:t>
      </w:r>
      <w:r w:rsidR="00C418B2">
        <w:rPr>
          <w:rFonts w:ascii="Arial" w:eastAsia="Times New Roman" w:hAnsi="Arial" w:cs="Arial"/>
          <w:lang w:eastAsia="tr-TR"/>
        </w:rPr>
        <w:t xml:space="preserve">unsur o kurumun çalışanıdır. </w:t>
      </w:r>
      <w:r w:rsidRPr="00FD5147">
        <w:rPr>
          <w:rFonts w:ascii="Arial" w:eastAsia="Times New Roman" w:hAnsi="Arial" w:cs="Arial"/>
          <w:lang w:eastAsia="tr-TR"/>
        </w:rPr>
        <w:t xml:space="preserve">Eğitim Öğretim Sınıfı: Öğretmenler ve okul yöneticileridir. </w:t>
      </w:r>
    </w:p>
    <w:p w:rsidR="00AA3C2C" w:rsidRPr="00FD5147" w:rsidRDefault="00AA3C2C" w:rsidP="003B2D24">
      <w:pPr>
        <w:numPr>
          <w:ilvl w:val="0"/>
          <w:numId w:val="5"/>
        </w:numPr>
        <w:shd w:val="clear" w:color="auto" w:fill="FFFFFF"/>
        <w:spacing w:before="100" w:beforeAutospacing="1" w:after="100" w:afterAutospacing="1" w:line="360" w:lineRule="auto"/>
        <w:contextualSpacing/>
        <w:jc w:val="both"/>
        <w:rPr>
          <w:rFonts w:ascii="Arial" w:eastAsia="Times New Roman" w:hAnsi="Arial" w:cs="Arial"/>
          <w:lang w:eastAsia="tr-TR"/>
        </w:rPr>
      </w:pPr>
      <w:r w:rsidRPr="00FD5147">
        <w:rPr>
          <w:rFonts w:ascii="Arial" w:eastAsia="Times New Roman" w:hAnsi="Arial" w:cs="Arial"/>
          <w:lang w:eastAsia="tr-TR"/>
        </w:rPr>
        <w:t>Öğretmenler okulda; kadrolu, usta öğretici ve ek ders ücretli olarak görev yaparlar.</w:t>
      </w:r>
    </w:p>
    <w:p w:rsidR="00AA3C2C" w:rsidRPr="00FD5147" w:rsidRDefault="00AA3C2C" w:rsidP="003B2D24">
      <w:pPr>
        <w:numPr>
          <w:ilvl w:val="0"/>
          <w:numId w:val="5"/>
        </w:numPr>
        <w:shd w:val="clear" w:color="auto" w:fill="FFFFFF"/>
        <w:spacing w:before="100" w:beforeAutospacing="1" w:after="100" w:afterAutospacing="1" w:line="360" w:lineRule="auto"/>
        <w:jc w:val="both"/>
        <w:rPr>
          <w:rFonts w:ascii="Arial" w:eastAsia="Times New Roman" w:hAnsi="Arial" w:cs="Arial"/>
          <w:lang w:eastAsia="tr-TR"/>
        </w:rPr>
      </w:pPr>
      <w:r w:rsidRPr="00FD5147">
        <w:rPr>
          <w:rFonts w:ascii="Arial" w:eastAsia="Times New Roman" w:hAnsi="Arial" w:cs="Arial"/>
          <w:lang w:eastAsia="tr-TR"/>
        </w:rPr>
        <w:t>Teknik Hizmetler Sınıfı:  Kadrolu veya sözleşmeli teknikerler ve teknik elemanlardan oluşur.</w:t>
      </w:r>
      <w:r w:rsidRPr="00FD5147">
        <w:rPr>
          <w:rFonts w:ascii="Arial" w:eastAsia="Times New Roman" w:hAnsi="Arial" w:cs="Arial"/>
          <w:lang w:eastAsia="tr-TR"/>
        </w:rPr>
        <w:tab/>
      </w:r>
    </w:p>
    <w:p w:rsidR="00AA3C2C" w:rsidRPr="00FD5147" w:rsidRDefault="00AA3C2C" w:rsidP="003B2D24">
      <w:pPr>
        <w:numPr>
          <w:ilvl w:val="0"/>
          <w:numId w:val="5"/>
        </w:numPr>
        <w:shd w:val="clear" w:color="auto" w:fill="FFFFFF"/>
        <w:spacing w:before="100" w:beforeAutospacing="1" w:after="100" w:afterAutospacing="1" w:line="360" w:lineRule="auto"/>
        <w:jc w:val="both"/>
        <w:rPr>
          <w:rFonts w:ascii="Arial" w:eastAsia="Times New Roman" w:hAnsi="Arial" w:cs="Arial"/>
          <w:lang w:eastAsia="tr-TR"/>
        </w:rPr>
      </w:pPr>
      <w:r w:rsidRPr="00FD5147">
        <w:rPr>
          <w:rFonts w:ascii="Arial" w:eastAsia="Times New Roman" w:hAnsi="Arial" w:cs="Arial"/>
          <w:lang w:eastAsia="tr-TR"/>
        </w:rPr>
        <w:lastRenderedPageBreak/>
        <w:t>Yardımcı Hizmetler Sınıfı: Kadrolu şoför, hizmetliler vb.</w:t>
      </w:r>
      <w:r w:rsidRPr="00FD5147">
        <w:rPr>
          <w:rFonts w:ascii="Arial" w:eastAsia="Times New Roman" w:hAnsi="Arial" w:cs="Arial"/>
          <w:lang w:eastAsia="tr-TR"/>
        </w:rPr>
        <w:tab/>
      </w:r>
    </w:p>
    <w:p w:rsidR="00771BCE" w:rsidRPr="00C376CC" w:rsidRDefault="00AA3C2C" w:rsidP="00C376CC">
      <w:pPr>
        <w:numPr>
          <w:ilvl w:val="0"/>
          <w:numId w:val="5"/>
        </w:numPr>
        <w:shd w:val="clear" w:color="auto" w:fill="FFFFFF"/>
        <w:spacing w:before="100" w:beforeAutospacing="1" w:after="100" w:afterAutospacing="1" w:line="360" w:lineRule="auto"/>
        <w:jc w:val="both"/>
        <w:rPr>
          <w:rFonts w:ascii="Arial" w:eastAsia="Times New Roman" w:hAnsi="Arial" w:cs="Arial"/>
          <w:lang w:eastAsia="tr-TR"/>
        </w:rPr>
      </w:pPr>
      <w:r w:rsidRPr="00FD5147">
        <w:rPr>
          <w:rFonts w:ascii="Arial" w:eastAsia="Times New Roman" w:hAnsi="Arial" w:cs="Arial"/>
          <w:lang w:eastAsia="tr-TR"/>
        </w:rPr>
        <w:t xml:space="preserve">Okul-Aile Birliği bütçe kaynağından çalışan personel ve taşeron firma elemanları ve yardımcı hizmetler sınıfı üç kategoride değerlendirilebilir. </w:t>
      </w:r>
    </w:p>
    <w:p w:rsidR="00AA3C2C" w:rsidRPr="00AA3C2C" w:rsidRDefault="00AA3C2C" w:rsidP="00AA3C2C">
      <w:pPr>
        <w:pStyle w:val="Balk8"/>
        <w:spacing w:line="360" w:lineRule="auto"/>
        <w:ind w:left="1560" w:hanging="709"/>
        <w:rPr>
          <w:rFonts w:ascii="Arial" w:hAnsi="Arial" w:cs="Arial"/>
          <w:b/>
          <w:sz w:val="22"/>
          <w:szCs w:val="22"/>
        </w:rPr>
      </w:pPr>
      <w:r w:rsidRPr="00AA3C2C">
        <w:rPr>
          <w:rFonts w:ascii="Arial" w:hAnsi="Arial" w:cs="Arial"/>
          <w:b/>
          <w:sz w:val="22"/>
          <w:szCs w:val="22"/>
        </w:rPr>
        <w:t xml:space="preserve">İnsan </w:t>
      </w:r>
      <w:r w:rsidR="00C03B26" w:rsidRPr="00AA3C2C">
        <w:rPr>
          <w:rFonts w:ascii="Arial" w:hAnsi="Arial" w:cs="Arial"/>
          <w:b/>
          <w:sz w:val="22"/>
          <w:szCs w:val="22"/>
        </w:rPr>
        <w:t>Kaynakları Yönetimi</w:t>
      </w:r>
    </w:p>
    <w:p w:rsidR="00AA3C2C" w:rsidRDefault="00AA3C2C" w:rsidP="00AA3C2C">
      <w:pPr>
        <w:ind w:firstLine="708"/>
      </w:pPr>
      <w:r w:rsidRPr="00AA3C2C">
        <w:rPr>
          <w:rFonts w:ascii="Arial" w:hAnsi="Arial" w:cs="Arial"/>
        </w:rPr>
        <w:t>İl</w:t>
      </w:r>
      <w:r w:rsidR="0019318D">
        <w:rPr>
          <w:rFonts w:ascii="Arial" w:hAnsi="Arial" w:cs="Arial"/>
        </w:rPr>
        <w:t>çe</w:t>
      </w:r>
      <w:r w:rsidRPr="00AA3C2C">
        <w:rPr>
          <w:rFonts w:ascii="Arial" w:hAnsi="Arial" w:cs="Arial"/>
        </w:rPr>
        <w:t>miz genelinde çalışanların durumu aşağıdaki tabloda görüldüğü gibidir</w:t>
      </w:r>
      <w:r>
        <w:t>.</w:t>
      </w:r>
    </w:p>
    <w:p w:rsidR="0019318D" w:rsidRDefault="0019318D" w:rsidP="00AA3C2C">
      <w:pPr>
        <w:spacing w:after="120"/>
        <w:rPr>
          <w:rFonts w:ascii="Cambria" w:eastAsia="Times New Roman" w:hAnsi="Cambria" w:cs="Times New Roman"/>
          <w:b/>
          <w:i/>
          <w:sz w:val="20"/>
          <w:szCs w:val="20"/>
          <w:lang w:eastAsia="tr-TR"/>
        </w:rPr>
      </w:pPr>
      <w:bookmarkStart w:id="92" w:name="_Toc409710965"/>
      <w:bookmarkStart w:id="93" w:name="_Toc429379948"/>
    </w:p>
    <w:p w:rsidR="00AA3C2C" w:rsidRDefault="00794FEF" w:rsidP="00AA3C2C">
      <w:pPr>
        <w:spacing w:after="120"/>
        <w:rPr>
          <w:rFonts w:ascii="Cambria" w:eastAsia="Times New Roman" w:hAnsi="Cambria" w:cs="Arial"/>
          <w:b/>
          <w:bCs/>
          <w:i/>
          <w:iCs/>
          <w:color w:val="000000"/>
          <w:sz w:val="20"/>
          <w:szCs w:val="20"/>
          <w:lang w:eastAsia="tr-TR"/>
        </w:rPr>
      </w:pPr>
      <w:r>
        <w:rPr>
          <w:rFonts w:ascii="Cambria" w:eastAsia="Times New Roman" w:hAnsi="Cambria" w:cs="Times New Roman"/>
          <w:b/>
          <w:i/>
          <w:sz w:val="20"/>
          <w:szCs w:val="20"/>
          <w:lang w:eastAsia="tr-TR"/>
        </w:rPr>
        <w:t>Tablo 14</w:t>
      </w:r>
      <w:r w:rsidR="00AA3C2C" w:rsidRPr="00E0381F">
        <w:rPr>
          <w:rFonts w:ascii="Cambria" w:eastAsia="ヒラギノ明朝 Pro W3" w:hAnsi="Cambria" w:cs="Arial"/>
          <w:b/>
          <w:i/>
          <w:sz w:val="20"/>
          <w:szCs w:val="20"/>
          <w:lang w:eastAsia="tr-TR"/>
        </w:rPr>
        <w:t xml:space="preserve">. </w:t>
      </w:r>
      <w:r w:rsidR="00A64D8F">
        <w:rPr>
          <w:rFonts w:ascii="Cambria" w:eastAsia="Times New Roman" w:hAnsi="Cambria" w:cs="Arial"/>
          <w:b/>
          <w:bCs/>
          <w:i/>
          <w:iCs/>
          <w:color w:val="000000"/>
          <w:sz w:val="20"/>
          <w:szCs w:val="20"/>
          <w:lang w:eastAsia="tr-TR"/>
        </w:rPr>
        <w:t xml:space="preserve">Okul </w:t>
      </w:r>
      <w:r w:rsidR="00AA3C2C" w:rsidRPr="00E0381F">
        <w:rPr>
          <w:rFonts w:ascii="Cambria" w:eastAsia="Times New Roman" w:hAnsi="Cambria" w:cs="Arial"/>
          <w:b/>
          <w:bCs/>
          <w:i/>
          <w:iCs/>
          <w:color w:val="000000"/>
          <w:sz w:val="20"/>
          <w:szCs w:val="20"/>
          <w:lang w:eastAsia="tr-TR"/>
        </w:rPr>
        <w:t xml:space="preserve"> Norm ve Mevcut Durumu</w:t>
      </w:r>
      <w:bookmarkEnd w:id="92"/>
      <w:bookmarkEnd w:id="93"/>
    </w:p>
    <w:tbl>
      <w:tblPr>
        <w:tblW w:w="5000" w:type="pct"/>
        <w:shd w:val="clear" w:color="auto" w:fill="FFFFFF"/>
        <w:tblLayout w:type="fixed"/>
        <w:tblCellMar>
          <w:top w:w="150" w:type="dxa"/>
          <w:left w:w="150" w:type="dxa"/>
          <w:bottom w:w="60" w:type="dxa"/>
          <w:right w:w="150" w:type="dxa"/>
        </w:tblCellMar>
        <w:tblLook w:val="04A0" w:firstRow="1" w:lastRow="0" w:firstColumn="1" w:lastColumn="0" w:noHBand="0" w:noVBand="1"/>
      </w:tblPr>
      <w:tblGrid>
        <w:gridCol w:w="1267"/>
        <w:gridCol w:w="1277"/>
        <w:gridCol w:w="991"/>
        <w:gridCol w:w="1844"/>
        <w:gridCol w:w="1844"/>
        <w:gridCol w:w="992"/>
        <w:gridCol w:w="840"/>
      </w:tblGrid>
      <w:tr w:rsidR="00432350" w:rsidRPr="00A64D8F" w:rsidTr="00C376CC">
        <w:trPr>
          <w:trHeight w:val="450"/>
        </w:trPr>
        <w:tc>
          <w:tcPr>
            <w:tcW w:w="700" w:type="pct"/>
            <w:tcBorders>
              <w:top w:val="outset" w:sz="6" w:space="0" w:color="auto"/>
              <w:left w:val="outset" w:sz="6" w:space="0" w:color="auto"/>
              <w:bottom w:val="outset" w:sz="6" w:space="0" w:color="auto"/>
              <w:right w:val="outset" w:sz="6" w:space="0" w:color="auto"/>
            </w:tcBorders>
            <w:shd w:val="clear" w:color="auto" w:fill="666666"/>
            <w:vAlign w:val="center"/>
            <w:hideMark/>
          </w:tcPr>
          <w:p w:rsidR="00A64D8F" w:rsidRPr="00A64D8F" w:rsidRDefault="00A64D8F" w:rsidP="00A64D8F">
            <w:pPr>
              <w:spacing w:after="75" w:line="240" w:lineRule="auto"/>
              <w:jc w:val="center"/>
              <w:rPr>
                <w:rFonts w:ascii="Verdana" w:eastAsia="Times New Roman" w:hAnsi="Verdana" w:cs="Times New Roman"/>
                <w:b/>
                <w:bCs/>
                <w:color w:val="FFFFFF"/>
                <w:sz w:val="21"/>
                <w:szCs w:val="21"/>
                <w:lang w:eastAsia="tr-TR"/>
              </w:rPr>
            </w:pPr>
            <w:r w:rsidRPr="00A64D8F">
              <w:rPr>
                <w:rFonts w:ascii="Verdana" w:eastAsia="Times New Roman" w:hAnsi="Verdana" w:cs="Times New Roman"/>
                <w:b/>
                <w:bCs/>
                <w:color w:val="FFFFFF"/>
                <w:sz w:val="21"/>
                <w:szCs w:val="21"/>
                <w:lang w:eastAsia="tr-TR"/>
              </w:rPr>
              <w:t>İL</w:t>
            </w:r>
          </w:p>
        </w:tc>
        <w:tc>
          <w:tcPr>
            <w:tcW w:w="705" w:type="pct"/>
            <w:tcBorders>
              <w:top w:val="outset" w:sz="6" w:space="0" w:color="auto"/>
              <w:left w:val="outset" w:sz="6" w:space="0" w:color="auto"/>
              <w:bottom w:val="outset" w:sz="6" w:space="0" w:color="auto"/>
              <w:right w:val="outset" w:sz="6" w:space="0" w:color="auto"/>
            </w:tcBorders>
            <w:shd w:val="clear" w:color="auto" w:fill="666666"/>
            <w:vAlign w:val="center"/>
            <w:hideMark/>
          </w:tcPr>
          <w:p w:rsidR="00A64D8F" w:rsidRPr="00A64D8F" w:rsidRDefault="00A64D8F" w:rsidP="00A64D8F">
            <w:pPr>
              <w:spacing w:after="75" w:line="240" w:lineRule="auto"/>
              <w:jc w:val="center"/>
              <w:rPr>
                <w:rFonts w:ascii="Verdana" w:eastAsia="Times New Roman" w:hAnsi="Verdana" w:cs="Times New Roman"/>
                <w:b/>
                <w:bCs/>
                <w:color w:val="FFFFFF"/>
                <w:sz w:val="21"/>
                <w:szCs w:val="21"/>
                <w:lang w:eastAsia="tr-TR"/>
              </w:rPr>
            </w:pPr>
            <w:r w:rsidRPr="00A64D8F">
              <w:rPr>
                <w:rFonts w:ascii="Verdana" w:eastAsia="Times New Roman" w:hAnsi="Verdana" w:cs="Times New Roman"/>
                <w:b/>
                <w:bCs/>
                <w:color w:val="FFFFFF"/>
                <w:sz w:val="21"/>
                <w:szCs w:val="21"/>
                <w:lang w:eastAsia="tr-TR"/>
              </w:rPr>
              <w:t>İLÇE</w:t>
            </w:r>
          </w:p>
        </w:tc>
        <w:tc>
          <w:tcPr>
            <w:tcW w:w="547" w:type="pct"/>
            <w:tcBorders>
              <w:top w:val="outset" w:sz="6" w:space="0" w:color="auto"/>
              <w:left w:val="outset" w:sz="6" w:space="0" w:color="auto"/>
              <w:bottom w:val="outset" w:sz="6" w:space="0" w:color="auto"/>
              <w:right w:val="outset" w:sz="6" w:space="0" w:color="auto"/>
            </w:tcBorders>
            <w:shd w:val="clear" w:color="auto" w:fill="666666"/>
            <w:vAlign w:val="center"/>
            <w:hideMark/>
          </w:tcPr>
          <w:p w:rsidR="00A64D8F" w:rsidRPr="00A64D8F" w:rsidRDefault="00A64D8F" w:rsidP="00A64D8F">
            <w:pPr>
              <w:spacing w:after="75" w:line="240" w:lineRule="auto"/>
              <w:jc w:val="center"/>
              <w:rPr>
                <w:rFonts w:ascii="Verdana" w:eastAsia="Times New Roman" w:hAnsi="Verdana" w:cs="Times New Roman"/>
                <w:b/>
                <w:bCs/>
                <w:color w:val="FFFFFF"/>
                <w:sz w:val="21"/>
                <w:szCs w:val="21"/>
                <w:lang w:eastAsia="tr-TR"/>
              </w:rPr>
            </w:pPr>
            <w:r w:rsidRPr="00A64D8F">
              <w:rPr>
                <w:rFonts w:ascii="Verdana" w:eastAsia="Times New Roman" w:hAnsi="Verdana" w:cs="Times New Roman"/>
                <w:b/>
                <w:bCs/>
                <w:color w:val="FFFFFF"/>
                <w:sz w:val="21"/>
                <w:szCs w:val="21"/>
                <w:lang w:eastAsia="tr-TR"/>
              </w:rPr>
              <w:t>KURUM_KODU</w:t>
            </w:r>
          </w:p>
        </w:tc>
        <w:tc>
          <w:tcPr>
            <w:tcW w:w="1018" w:type="pct"/>
            <w:tcBorders>
              <w:top w:val="outset" w:sz="6" w:space="0" w:color="auto"/>
              <w:left w:val="outset" w:sz="6" w:space="0" w:color="auto"/>
              <w:bottom w:val="outset" w:sz="6" w:space="0" w:color="auto"/>
              <w:right w:val="outset" w:sz="6" w:space="0" w:color="auto"/>
            </w:tcBorders>
            <w:shd w:val="clear" w:color="auto" w:fill="666666"/>
            <w:vAlign w:val="center"/>
            <w:hideMark/>
          </w:tcPr>
          <w:p w:rsidR="00A64D8F" w:rsidRPr="00A64D8F" w:rsidRDefault="00A64D8F" w:rsidP="00A64D8F">
            <w:pPr>
              <w:spacing w:after="75" w:line="240" w:lineRule="auto"/>
              <w:jc w:val="center"/>
              <w:rPr>
                <w:rFonts w:ascii="Verdana" w:eastAsia="Times New Roman" w:hAnsi="Verdana" w:cs="Times New Roman"/>
                <w:b/>
                <w:bCs/>
                <w:color w:val="FFFFFF"/>
                <w:sz w:val="21"/>
                <w:szCs w:val="21"/>
                <w:lang w:eastAsia="tr-TR"/>
              </w:rPr>
            </w:pPr>
            <w:r w:rsidRPr="00A64D8F">
              <w:rPr>
                <w:rFonts w:ascii="Verdana" w:eastAsia="Times New Roman" w:hAnsi="Verdana" w:cs="Times New Roman"/>
                <w:b/>
                <w:bCs/>
                <w:color w:val="FFFFFF"/>
                <w:sz w:val="21"/>
                <w:szCs w:val="21"/>
                <w:lang w:eastAsia="tr-TR"/>
              </w:rPr>
              <w:t>KURUM</w:t>
            </w:r>
          </w:p>
        </w:tc>
        <w:tc>
          <w:tcPr>
            <w:tcW w:w="1018" w:type="pct"/>
            <w:tcBorders>
              <w:top w:val="outset" w:sz="6" w:space="0" w:color="auto"/>
              <w:left w:val="outset" w:sz="6" w:space="0" w:color="auto"/>
              <w:bottom w:val="outset" w:sz="6" w:space="0" w:color="auto"/>
              <w:right w:val="outset" w:sz="6" w:space="0" w:color="auto"/>
            </w:tcBorders>
            <w:shd w:val="clear" w:color="auto" w:fill="666666"/>
            <w:vAlign w:val="center"/>
            <w:hideMark/>
          </w:tcPr>
          <w:p w:rsidR="00A64D8F" w:rsidRPr="00A64D8F" w:rsidRDefault="00A64D8F" w:rsidP="00A64D8F">
            <w:pPr>
              <w:spacing w:after="75" w:line="240" w:lineRule="auto"/>
              <w:jc w:val="center"/>
              <w:rPr>
                <w:rFonts w:ascii="Verdana" w:eastAsia="Times New Roman" w:hAnsi="Verdana" w:cs="Times New Roman"/>
                <w:b/>
                <w:bCs/>
                <w:color w:val="FFFFFF"/>
                <w:sz w:val="21"/>
                <w:szCs w:val="21"/>
                <w:lang w:eastAsia="tr-TR"/>
              </w:rPr>
            </w:pPr>
            <w:r w:rsidRPr="00A64D8F">
              <w:rPr>
                <w:rFonts w:ascii="Verdana" w:eastAsia="Times New Roman" w:hAnsi="Verdana" w:cs="Times New Roman"/>
                <w:b/>
                <w:bCs/>
                <w:color w:val="FFFFFF"/>
                <w:sz w:val="21"/>
                <w:szCs w:val="21"/>
                <w:lang w:eastAsia="tr-TR"/>
              </w:rPr>
              <w:t>BRANSI</w:t>
            </w:r>
          </w:p>
        </w:tc>
        <w:tc>
          <w:tcPr>
            <w:tcW w:w="548" w:type="pct"/>
            <w:tcBorders>
              <w:top w:val="outset" w:sz="6" w:space="0" w:color="auto"/>
              <w:left w:val="outset" w:sz="6" w:space="0" w:color="auto"/>
              <w:bottom w:val="outset" w:sz="6" w:space="0" w:color="auto"/>
              <w:right w:val="outset" w:sz="6" w:space="0" w:color="auto"/>
            </w:tcBorders>
            <w:shd w:val="clear" w:color="auto" w:fill="666666"/>
            <w:vAlign w:val="center"/>
            <w:hideMark/>
          </w:tcPr>
          <w:p w:rsidR="00A64D8F" w:rsidRPr="00A64D8F" w:rsidRDefault="00A64D8F" w:rsidP="00A64D8F">
            <w:pPr>
              <w:spacing w:after="75" w:line="240" w:lineRule="auto"/>
              <w:jc w:val="center"/>
              <w:rPr>
                <w:rFonts w:ascii="Verdana" w:eastAsia="Times New Roman" w:hAnsi="Verdana" w:cs="Times New Roman"/>
                <w:b/>
                <w:bCs/>
                <w:color w:val="FFFFFF"/>
                <w:sz w:val="21"/>
                <w:szCs w:val="21"/>
                <w:lang w:eastAsia="tr-TR"/>
              </w:rPr>
            </w:pPr>
            <w:r w:rsidRPr="00A64D8F">
              <w:rPr>
                <w:rFonts w:ascii="Verdana" w:eastAsia="Times New Roman" w:hAnsi="Verdana" w:cs="Times New Roman"/>
                <w:b/>
                <w:bCs/>
                <w:color w:val="FFFFFF"/>
                <w:sz w:val="21"/>
                <w:szCs w:val="21"/>
                <w:lang w:eastAsia="tr-TR"/>
              </w:rPr>
              <w:t>OGRT_SAYISI</w:t>
            </w:r>
          </w:p>
        </w:tc>
        <w:tc>
          <w:tcPr>
            <w:tcW w:w="464" w:type="pct"/>
            <w:tcBorders>
              <w:top w:val="outset" w:sz="6" w:space="0" w:color="auto"/>
              <w:left w:val="outset" w:sz="6" w:space="0" w:color="auto"/>
              <w:bottom w:val="outset" w:sz="6" w:space="0" w:color="auto"/>
              <w:right w:val="outset" w:sz="6" w:space="0" w:color="auto"/>
            </w:tcBorders>
            <w:shd w:val="clear" w:color="auto" w:fill="666666"/>
          </w:tcPr>
          <w:p w:rsidR="00A64D8F" w:rsidRPr="00A64D8F" w:rsidRDefault="00A64D8F" w:rsidP="00A64D8F">
            <w:pPr>
              <w:spacing w:after="75" w:line="240" w:lineRule="auto"/>
              <w:jc w:val="center"/>
              <w:rPr>
                <w:rFonts w:ascii="Verdana" w:eastAsia="Times New Roman" w:hAnsi="Verdana" w:cs="Times New Roman"/>
                <w:b/>
                <w:bCs/>
                <w:color w:val="FFFFFF"/>
                <w:sz w:val="21"/>
                <w:szCs w:val="21"/>
                <w:lang w:eastAsia="tr-TR"/>
              </w:rPr>
            </w:pPr>
            <w:r>
              <w:rPr>
                <w:rFonts w:ascii="Verdana" w:eastAsia="Times New Roman" w:hAnsi="Verdana" w:cs="Times New Roman"/>
                <w:b/>
                <w:bCs/>
                <w:color w:val="FFFFFF"/>
                <w:sz w:val="21"/>
                <w:szCs w:val="21"/>
                <w:lang w:eastAsia="tr-TR"/>
              </w:rPr>
              <w:t>İHTİYAÇ</w:t>
            </w:r>
          </w:p>
        </w:tc>
      </w:tr>
      <w:tr w:rsidR="00432350" w:rsidRPr="00A64D8F" w:rsidTr="00C376CC">
        <w:trPr>
          <w:trHeight w:val="450"/>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NEVŞEHİR</w:t>
            </w:r>
          </w:p>
        </w:tc>
        <w:tc>
          <w:tcPr>
            <w:tcW w:w="7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GÜLŞEHİR</w:t>
            </w:r>
          </w:p>
        </w:tc>
        <w:tc>
          <w:tcPr>
            <w:tcW w:w="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710115</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Karacaşar Ortaokulu</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Beden Eğitimi</w:t>
            </w:r>
          </w:p>
        </w:tc>
        <w:tc>
          <w:tcPr>
            <w:tcW w:w="5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1</w:t>
            </w:r>
          </w:p>
        </w:tc>
        <w:tc>
          <w:tcPr>
            <w:tcW w:w="464" w:type="pct"/>
            <w:tcBorders>
              <w:top w:val="outset" w:sz="6" w:space="0" w:color="auto"/>
              <w:left w:val="outset" w:sz="6" w:space="0" w:color="auto"/>
              <w:bottom w:val="outset" w:sz="6" w:space="0" w:color="auto"/>
              <w:right w:val="outset" w:sz="6" w:space="0" w:color="auto"/>
            </w:tcBorders>
            <w:shd w:val="clear" w:color="auto" w:fill="FFFFFF"/>
          </w:tcPr>
          <w:p w:rsidR="00A64D8F" w:rsidRPr="00A64D8F" w:rsidRDefault="00A64D8F" w:rsidP="00A64D8F">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0</w:t>
            </w:r>
          </w:p>
        </w:tc>
      </w:tr>
      <w:tr w:rsidR="00432350" w:rsidRPr="00A64D8F" w:rsidTr="00C376CC">
        <w:trPr>
          <w:trHeight w:val="450"/>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NEVŞEHİR</w:t>
            </w:r>
          </w:p>
        </w:tc>
        <w:tc>
          <w:tcPr>
            <w:tcW w:w="7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GÜLŞEHİR</w:t>
            </w:r>
          </w:p>
        </w:tc>
        <w:tc>
          <w:tcPr>
            <w:tcW w:w="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710115</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Karacaşar Ortaokulu</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Fen Bilimleri/Fen ve Teknoloji</w:t>
            </w:r>
          </w:p>
        </w:tc>
        <w:tc>
          <w:tcPr>
            <w:tcW w:w="5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1</w:t>
            </w:r>
          </w:p>
        </w:tc>
        <w:tc>
          <w:tcPr>
            <w:tcW w:w="464" w:type="pct"/>
            <w:tcBorders>
              <w:top w:val="outset" w:sz="6" w:space="0" w:color="auto"/>
              <w:left w:val="outset" w:sz="6" w:space="0" w:color="auto"/>
              <w:bottom w:val="outset" w:sz="6" w:space="0" w:color="auto"/>
              <w:right w:val="outset" w:sz="6" w:space="0" w:color="auto"/>
            </w:tcBorders>
            <w:shd w:val="clear" w:color="auto" w:fill="FFFFFF"/>
          </w:tcPr>
          <w:p w:rsidR="00A64D8F" w:rsidRPr="00A64D8F" w:rsidRDefault="00A64D8F" w:rsidP="00A64D8F">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0</w:t>
            </w:r>
          </w:p>
        </w:tc>
      </w:tr>
      <w:tr w:rsidR="00432350" w:rsidRPr="00A64D8F" w:rsidTr="00C376CC">
        <w:trPr>
          <w:trHeight w:val="450"/>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NEVŞEHİR</w:t>
            </w:r>
          </w:p>
        </w:tc>
        <w:tc>
          <w:tcPr>
            <w:tcW w:w="7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GÜLŞEHİR</w:t>
            </w:r>
          </w:p>
        </w:tc>
        <w:tc>
          <w:tcPr>
            <w:tcW w:w="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710115</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Karacaşar Ortaokulu</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İlköğretim Matematik Öğr.</w:t>
            </w:r>
          </w:p>
        </w:tc>
        <w:tc>
          <w:tcPr>
            <w:tcW w:w="5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1</w:t>
            </w:r>
          </w:p>
        </w:tc>
        <w:tc>
          <w:tcPr>
            <w:tcW w:w="464" w:type="pct"/>
            <w:tcBorders>
              <w:top w:val="outset" w:sz="6" w:space="0" w:color="auto"/>
              <w:left w:val="outset" w:sz="6" w:space="0" w:color="auto"/>
              <w:bottom w:val="outset" w:sz="6" w:space="0" w:color="auto"/>
              <w:right w:val="outset" w:sz="6" w:space="0" w:color="auto"/>
            </w:tcBorders>
            <w:shd w:val="clear" w:color="auto" w:fill="FFFFFF"/>
          </w:tcPr>
          <w:p w:rsidR="00A64D8F" w:rsidRPr="00A64D8F" w:rsidRDefault="00A64D8F" w:rsidP="00A64D8F">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0</w:t>
            </w:r>
          </w:p>
        </w:tc>
      </w:tr>
      <w:tr w:rsidR="00432350" w:rsidRPr="00A64D8F" w:rsidTr="00C376CC">
        <w:trPr>
          <w:trHeight w:val="450"/>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NEVŞEHİR</w:t>
            </w:r>
          </w:p>
        </w:tc>
        <w:tc>
          <w:tcPr>
            <w:tcW w:w="7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GÜLŞEHİR</w:t>
            </w:r>
          </w:p>
        </w:tc>
        <w:tc>
          <w:tcPr>
            <w:tcW w:w="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710115</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Karacaşar Ortaokulu</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Sosyal Bilgiler</w:t>
            </w:r>
          </w:p>
        </w:tc>
        <w:tc>
          <w:tcPr>
            <w:tcW w:w="5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1</w:t>
            </w:r>
          </w:p>
        </w:tc>
        <w:tc>
          <w:tcPr>
            <w:tcW w:w="464" w:type="pct"/>
            <w:tcBorders>
              <w:top w:val="outset" w:sz="6" w:space="0" w:color="auto"/>
              <w:left w:val="outset" w:sz="6" w:space="0" w:color="auto"/>
              <w:bottom w:val="outset" w:sz="6" w:space="0" w:color="auto"/>
              <w:right w:val="outset" w:sz="6" w:space="0" w:color="auto"/>
            </w:tcBorders>
            <w:shd w:val="clear" w:color="auto" w:fill="FFFFFF"/>
          </w:tcPr>
          <w:p w:rsidR="00A64D8F" w:rsidRPr="00A64D8F" w:rsidRDefault="00A64D8F" w:rsidP="00A64D8F">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0</w:t>
            </w:r>
          </w:p>
        </w:tc>
      </w:tr>
      <w:tr w:rsidR="00432350" w:rsidRPr="00A64D8F" w:rsidTr="00C376CC">
        <w:trPr>
          <w:trHeight w:val="450"/>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NEVŞEHİR</w:t>
            </w:r>
          </w:p>
        </w:tc>
        <w:tc>
          <w:tcPr>
            <w:tcW w:w="7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GÜLŞEHİR</w:t>
            </w:r>
          </w:p>
        </w:tc>
        <w:tc>
          <w:tcPr>
            <w:tcW w:w="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710115</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Karacaşar Ortaokulu</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Teknoloji ve Tasarım</w:t>
            </w:r>
          </w:p>
        </w:tc>
        <w:tc>
          <w:tcPr>
            <w:tcW w:w="5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1</w:t>
            </w:r>
          </w:p>
        </w:tc>
        <w:tc>
          <w:tcPr>
            <w:tcW w:w="464" w:type="pct"/>
            <w:tcBorders>
              <w:top w:val="outset" w:sz="6" w:space="0" w:color="auto"/>
              <w:left w:val="outset" w:sz="6" w:space="0" w:color="auto"/>
              <w:bottom w:val="outset" w:sz="6" w:space="0" w:color="auto"/>
              <w:right w:val="outset" w:sz="6" w:space="0" w:color="auto"/>
            </w:tcBorders>
            <w:shd w:val="clear" w:color="auto" w:fill="FFFFFF"/>
          </w:tcPr>
          <w:p w:rsidR="00A64D8F" w:rsidRPr="00A64D8F" w:rsidRDefault="00A64D8F" w:rsidP="00A64D8F">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0</w:t>
            </w:r>
          </w:p>
        </w:tc>
      </w:tr>
      <w:tr w:rsidR="00432350" w:rsidRPr="00A64D8F" w:rsidTr="00C376CC">
        <w:trPr>
          <w:trHeight w:val="450"/>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NEVŞEHİR</w:t>
            </w:r>
          </w:p>
        </w:tc>
        <w:tc>
          <w:tcPr>
            <w:tcW w:w="7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GÜLŞEHİR</w:t>
            </w:r>
          </w:p>
        </w:tc>
        <w:tc>
          <w:tcPr>
            <w:tcW w:w="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710115</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Karacaşar Ortaokulu</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Türkçe</w:t>
            </w:r>
          </w:p>
        </w:tc>
        <w:tc>
          <w:tcPr>
            <w:tcW w:w="5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1</w:t>
            </w:r>
          </w:p>
        </w:tc>
        <w:tc>
          <w:tcPr>
            <w:tcW w:w="464" w:type="pct"/>
            <w:tcBorders>
              <w:top w:val="outset" w:sz="6" w:space="0" w:color="auto"/>
              <w:left w:val="outset" w:sz="6" w:space="0" w:color="auto"/>
              <w:bottom w:val="outset" w:sz="6" w:space="0" w:color="auto"/>
              <w:right w:val="outset" w:sz="6" w:space="0" w:color="auto"/>
            </w:tcBorders>
            <w:shd w:val="clear" w:color="auto" w:fill="FFFFFF"/>
          </w:tcPr>
          <w:p w:rsidR="00A64D8F" w:rsidRPr="00A64D8F" w:rsidRDefault="00A64D8F" w:rsidP="00A64D8F">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0</w:t>
            </w:r>
          </w:p>
        </w:tc>
      </w:tr>
      <w:tr w:rsidR="00432350" w:rsidRPr="00A64D8F" w:rsidTr="00C376CC">
        <w:trPr>
          <w:trHeight w:val="450"/>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NEVŞEHİR</w:t>
            </w:r>
          </w:p>
        </w:tc>
        <w:tc>
          <w:tcPr>
            <w:tcW w:w="705" w:type="pct"/>
            <w:tcBorders>
              <w:top w:val="outset" w:sz="6" w:space="0" w:color="auto"/>
              <w:left w:val="outset" w:sz="6" w:space="0" w:color="auto"/>
              <w:bottom w:val="outset" w:sz="6" w:space="0" w:color="auto"/>
              <w:right w:val="outset" w:sz="6" w:space="0" w:color="auto"/>
            </w:tcBorders>
            <w:shd w:val="clear" w:color="auto" w:fill="FFFFFF"/>
            <w:vAlign w:val="center"/>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GÜLŞEHİR</w:t>
            </w:r>
          </w:p>
        </w:tc>
        <w:tc>
          <w:tcPr>
            <w:tcW w:w="547" w:type="pct"/>
            <w:tcBorders>
              <w:top w:val="outset" w:sz="6" w:space="0" w:color="auto"/>
              <w:left w:val="outset" w:sz="6" w:space="0" w:color="auto"/>
              <w:bottom w:val="outset" w:sz="6" w:space="0" w:color="auto"/>
              <w:right w:val="outset" w:sz="6" w:space="0" w:color="auto"/>
            </w:tcBorders>
            <w:shd w:val="clear" w:color="auto" w:fill="FFFFFF"/>
            <w:vAlign w:val="center"/>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710115</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Karacaşar Ortaokulu</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tcPr>
          <w:p w:rsidR="00A64D8F" w:rsidRPr="00A64D8F" w:rsidRDefault="00A64D8F" w:rsidP="00A64D8F">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İngilizce</w:t>
            </w:r>
          </w:p>
        </w:tc>
        <w:tc>
          <w:tcPr>
            <w:tcW w:w="548" w:type="pct"/>
            <w:tcBorders>
              <w:top w:val="outset" w:sz="6" w:space="0" w:color="auto"/>
              <w:left w:val="outset" w:sz="6" w:space="0" w:color="auto"/>
              <w:bottom w:val="outset" w:sz="6" w:space="0" w:color="auto"/>
              <w:right w:val="outset" w:sz="6" w:space="0" w:color="auto"/>
            </w:tcBorders>
            <w:shd w:val="clear" w:color="auto" w:fill="FFFFFF"/>
            <w:vAlign w:val="center"/>
          </w:tcPr>
          <w:p w:rsidR="00A64D8F" w:rsidRPr="00A64D8F" w:rsidRDefault="00A64D8F" w:rsidP="00A64D8F">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0</w:t>
            </w:r>
          </w:p>
        </w:tc>
        <w:tc>
          <w:tcPr>
            <w:tcW w:w="464" w:type="pct"/>
            <w:tcBorders>
              <w:top w:val="outset" w:sz="6" w:space="0" w:color="auto"/>
              <w:left w:val="outset" w:sz="6" w:space="0" w:color="auto"/>
              <w:bottom w:val="outset" w:sz="6" w:space="0" w:color="auto"/>
              <w:right w:val="outset" w:sz="6" w:space="0" w:color="auto"/>
            </w:tcBorders>
            <w:shd w:val="clear" w:color="auto" w:fill="FFFFFF"/>
          </w:tcPr>
          <w:p w:rsidR="00A64D8F" w:rsidRDefault="00A64D8F" w:rsidP="00A64D8F">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2</w:t>
            </w:r>
          </w:p>
        </w:tc>
      </w:tr>
      <w:tr w:rsidR="00A64D8F" w:rsidRPr="00A64D8F" w:rsidTr="00C376CC">
        <w:trPr>
          <w:trHeight w:val="450"/>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NEVŞEHİR</w:t>
            </w:r>
          </w:p>
        </w:tc>
        <w:tc>
          <w:tcPr>
            <w:tcW w:w="705" w:type="pct"/>
            <w:tcBorders>
              <w:top w:val="outset" w:sz="6" w:space="0" w:color="auto"/>
              <w:left w:val="outset" w:sz="6" w:space="0" w:color="auto"/>
              <w:bottom w:val="outset" w:sz="6" w:space="0" w:color="auto"/>
              <w:right w:val="outset" w:sz="6" w:space="0" w:color="auto"/>
            </w:tcBorders>
            <w:shd w:val="clear" w:color="auto" w:fill="FFFFFF"/>
            <w:vAlign w:val="center"/>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GÜLŞEHİR</w:t>
            </w:r>
          </w:p>
        </w:tc>
        <w:tc>
          <w:tcPr>
            <w:tcW w:w="547" w:type="pct"/>
            <w:tcBorders>
              <w:top w:val="outset" w:sz="6" w:space="0" w:color="auto"/>
              <w:left w:val="outset" w:sz="6" w:space="0" w:color="auto"/>
              <w:bottom w:val="outset" w:sz="6" w:space="0" w:color="auto"/>
              <w:right w:val="outset" w:sz="6" w:space="0" w:color="auto"/>
            </w:tcBorders>
            <w:shd w:val="clear" w:color="auto" w:fill="FFFFFF"/>
            <w:vAlign w:val="center"/>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710115</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tcPr>
          <w:p w:rsidR="00A64D8F" w:rsidRPr="00A64D8F" w:rsidRDefault="00A64D8F" w:rsidP="00A64D8F">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Karacaşar Ortaokulu</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tcPr>
          <w:p w:rsidR="00A64D8F" w:rsidRPr="00A64D8F" w:rsidRDefault="00A64D8F" w:rsidP="00A64D8F">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Din Kültürü Ve Ahlak Bilgisi</w:t>
            </w:r>
          </w:p>
        </w:tc>
        <w:tc>
          <w:tcPr>
            <w:tcW w:w="548" w:type="pct"/>
            <w:tcBorders>
              <w:top w:val="outset" w:sz="6" w:space="0" w:color="auto"/>
              <w:left w:val="outset" w:sz="6" w:space="0" w:color="auto"/>
              <w:bottom w:val="outset" w:sz="6" w:space="0" w:color="auto"/>
              <w:right w:val="outset" w:sz="6" w:space="0" w:color="auto"/>
            </w:tcBorders>
            <w:shd w:val="clear" w:color="auto" w:fill="FFFFFF"/>
            <w:vAlign w:val="center"/>
          </w:tcPr>
          <w:p w:rsidR="00A64D8F" w:rsidRPr="00A64D8F" w:rsidRDefault="00A64D8F" w:rsidP="00A64D8F">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0</w:t>
            </w:r>
          </w:p>
        </w:tc>
        <w:tc>
          <w:tcPr>
            <w:tcW w:w="464" w:type="pct"/>
            <w:tcBorders>
              <w:top w:val="outset" w:sz="6" w:space="0" w:color="auto"/>
              <w:left w:val="outset" w:sz="6" w:space="0" w:color="auto"/>
              <w:bottom w:val="outset" w:sz="6" w:space="0" w:color="auto"/>
              <w:right w:val="outset" w:sz="6" w:space="0" w:color="auto"/>
            </w:tcBorders>
            <w:shd w:val="clear" w:color="auto" w:fill="FFFFFF"/>
          </w:tcPr>
          <w:p w:rsidR="00A64D8F" w:rsidRDefault="00A64D8F" w:rsidP="00A64D8F">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1</w:t>
            </w:r>
          </w:p>
        </w:tc>
      </w:tr>
      <w:tr w:rsidR="008C3638" w:rsidRPr="00A64D8F" w:rsidTr="00C376CC">
        <w:trPr>
          <w:trHeight w:val="450"/>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rsidR="008C3638" w:rsidRPr="00A64D8F" w:rsidRDefault="008C3638" w:rsidP="008C3638">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NEVŞEHİR</w:t>
            </w:r>
          </w:p>
        </w:tc>
        <w:tc>
          <w:tcPr>
            <w:tcW w:w="705" w:type="pct"/>
            <w:tcBorders>
              <w:top w:val="outset" w:sz="6" w:space="0" w:color="auto"/>
              <w:left w:val="outset" w:sz="6" w:space="0" w:color="auto"/>
              <w:bottom w:val="outset" w:sz="6" w:space="0" w:color="auto"/>
              <w:right w:val="outset" w:sz="6" w:space="0" w:color="auto"/>
            </w:tcBorders>
            <w:shd w:val="clear" w:color="auto" w:fill="FFFFFF"/>
            <w:vAlign w:val="center"/>
          </w:tcPr>
          <w:p w:rsidR="008C3638" w:rsidRPr="00A64D8F" w:rsidRDefault="008C3638" w:rsidP="008C3638">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GÜLŞEHİR</w:t>
            </w:r>
          </w:p>
        </w:tc>
        <w:tc>
          <w:tcPr>
            <w:tcW w:w="547" w:type="pct"/>
            <w:tcBorders>
              <w:top w:val="outset" w:sz="6" w:space="0" w:color="auto"/>
              <w:left w:val="outset" w:sz="6" w:space="0" w:color="auto"/>
              <w:bottom w:val="outset" w:sz="6" w:space="0" w:color="auto"/>
              <w:right w:val="outset" w:sz="6" w:space="0" w:color="auto"/>
            </w:tcBorders>
            <w:shd w:val="clear" w:color="auto" w:fill="FFFFFF"/>
            <w:vAlign w:val="center"/>
          </w:tcPr>
          <w:p w:rsidR="008C3638" w:rsidRPr="00A64D8F" w:rsidRDefault="008C3638" w:rsidP="008C3638">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710115</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tcPr>
          <w:p w:rsidR="008C3638" w:rsidRPr="00A64D8F" w:rsidRDefault="008C3638" w:rsidP="008C3638">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Karacaşar Ortaokulu</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tcPr>
          <w:p w:rsidR="008C3638" w:rsidRPr="00A64D8F" w:rsidRDefault="00613E90" w:rsidP="008C3638">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Sınıf Öğretme</w:t>
            </w:r>
            <w:r w:rsidR="008C3638">
              <w:rPr>
                <w:rFonts w:ascii="Verdana" w:eastAsia="Times New Roman" w:hAnsi="Verdana" w:cs="Times New Roman"/>
                <w:sz w:val="18"/>
                <w:szCs w:val="18"/>
                <w:lang w:eastAsia="tr-TR"/>
              </w:rPr>
              <w:t>ni</w:t>
            </w:r>
          </w:p>
        </w:tc>
        <w:tc>
          <w:tcPr>
            <w:tcW w:w="548" w:type="pct"/>
            <w:tcBorders>
              <w:top w:val="outset" w:sz="6" w:space="0" w:color="auto"/>
              <w:left w:val="outset" w:sz="6" w:space="0" w:color="auto"/>
              <w:bottom w:val="outset" w:sz="6" w:space="0" w:color="auto"/>
              <w:right w:val="outset" w:sz="6" w:space="0" w:color="auto"/>
            </w:tcBorders>
            <w:shd w:val="clear" w:color="auto" w:fill="FFFFFF"/>
            <w:vAlign w:val="center"/>
          </w:tcPr>
          <w:p w:rsidR="008C3638" w:rsidRPr="00A64D8F" w:rsidRDefault="008C3638" w:rsidP="008C3638">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6</w:t>
            </w:r>
          </w:p>
        </w:tc>
        <w:tc>
          <w:tcPr>
            <w:tcW w:w="464" w:type="pct"/>
            <w:tcBorders>
              <w:top w:val="outset" w:sz="6" w:space="0" w:color="auto"/>
              <w:left w:val="outset" w:sz="6" w:space="0" w:color="auto"/>
              <w:bottom w:val="outset" w:sz="6" w:space="0" w:color="auto"/>
              <w:right w:val="outset" w:sz="6" w:space="0" w:color="auto"/>
            </w:tcBorders>
            <w:shd w:val="clear" w:color="auto" w:fill="FFFFFF"/>
          </w:tcPr>
          <w:p w:rsidR="008C3638" w:rsidRDefault="008C3638" w:rsidP="008C3638">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0</w:t>
            </w:r>
          </w:p>
        </w:tc>
      </w:tr>
      <w:tr w:rsidR="008C3638" w:rsidRPr="00A64D8F" w:rsidTr="00C376CC">
        <w:trPr>
          <w:trHeight w:val="450"/>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tcPr>
          <w:p w:rsidR="008C3638" w:rsidRPr="00A64D8F" w:rsidRDefault="008C3638" w:rsidP="008C3638">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NEVŞEHİR</w:t>
            </w:r>
          </w:p>
        </w:tc>
        <w:tc>
          <w:tcPr>
            <w:tcW w:w="705" w:type="pct"/>
            <w:tcBorders>
              <w:top w:val="outset" w:sz="6" w:space="0" w:color="auto"/>
              <w:left w:val="outset" w:sz="6" w:space="0" w:color="auto"/>
              <w:bottom w:val="outset" w:sz="6" w:space="0" w:color="auto"/>
              <w:right w:val="outset" w:sz="6" w:space="0" w:color="auto"/>
            </w:tcBorders>
            <w:shd w:val="clear" w:color="auto" w:fill="FFFFFF"/>
            <w:vAlign w:val="center"/>
          </w:tcPr>
          <w:p w:rsidR="008C3638" w:rsidRPr="00A64D8F" w:rsidRDefault="008C3638" w:rsidP="008C3638">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GÜLŞEHİR</w:t>
            </w:r>
          </w:p>
        </w:tc>
        <w:tc>
          <w:tcPr>
            <w:tcW w:w="547" w:type="pct"/>
            <w:tcBorders>
              <w:top w:val="outset" w:sz="6" w:space="0" w:color="auto"/>
              <w:left w:val="outset" w:sz="6" w:space="0" w:color="auto"/>
              <w:bottom w:val="outset" w:sz="6" w:space="0" w:color="auto"/>
              <w:right w:val="outset" w:sz="6" w:space="0" w:color="auto"/>
            </w:tcBorders>
            <w:shd w:val="clear" w:color="auto" w:fill="FFFFFF"/>
            <w:vAlign w:val="center"/>
          </w:tcPr>
          <w:p w:rsidR="008C3638" w:rsidRPr="00A64D8F" w:rsidRDefault="008C3638" w:rsidP="008C3638">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710115</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tcPr>
          <w:p w:rsidR="008C3638" w:rsidRPr="00A64D8F" w:rsidRDefault="008C3638" w:rsidP="008C3638">
            <w:pPr>
              <w:spacing w:after="75" w:line="240" w:lineRule="auto"/>
              <w:rPr>
                <w:rFonts w:ascii="Verdana" w:eastAsia="Times New Roman" w:hAnsi="Verdana" w:cs="Times New Roman"/>
                <w:sz w:val="18"/>
                <w:szCs w:val="18"/>
                <w:lang w:eastAsia="tr-TR"/>
              </w:rPr>
            </w:pPr>
            <w:r w:rsidRPr="00A64D8F">
              <w:rPr>
                <w:rFonts w:ascii="Verdana" w:eastAsia="Times New Roman" w:hAnsi="Verdana" w:cs="Times New Roman"/>
                <w:sz w:val="18"/>
                <w:szCs w:val="18"/>
                <w:lang w:eastAsia="tr-TR"/>
              </w:rPr>
              <w:t>Karacaşar Ortaokulu</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tcPr>
          <w:p w:rsidR="008C3638" w:rsidRPr="00A64D8F" w:rsidRDefault="008C3638" w:rsidP="008C3638">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xml:space="preserve">Anasınıfı Öğr. </w:t>
            </w:r>
          </w:p>
        </w:tc>
        <w:tc>
          <w:tcPr>
            <w:tcW w:w="548" w:type="pct"/>
            <w:tcBorders>
              <w:top w:val="outset" w:sz="6" w:space="0" w:color="auto"/>
              <w:left w:val="outset" w:sz="6" w:space="0" w:color="auto"/>
              <w:bottom w:val="outset" w:sz="6" w:space="0" w:color="auto"/>
              <w:right w:val="outset" w:sz="6" w:space="0" w:color="auto"/>
            </w:tcBorders>
            <w:shd w:val="clear" w:color="auto" w:fill="FFFFFF"/>
            <w:vAlign w:val="center"/>
          </w:tcPr>
          <w:p w:rsidR="008C3638" w:rsidRPr="00A64D8F" w:rsidRDefault="008C3638" w:rsidP="008C3638">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2</w:t>
            </w:r>
          </w:p>
        </w:tc>
        <w:tc>
          <w:tcPr>
            <w:tcW w:w="464" w:type="pct"/>
            <w:tcBorders>
              <w:top w:val="outset" w:sz="6" w:space="0" w:color="auto"/>
              <w:left w:val="outset" w:sz="6" w:space="0" w:color="auto"/>
              <w:bottom w:val="outset" w:sz="6" w:space="0" w:color="auto"/>
              <w:right w:val="outset" w:sz="6" w:space="0" w:color="auto"/>
            </w:tcBorders>
            <w:shd w:val="clear" w:color="auto" w:fill="FFFFFF"/>
          </w:tcPr>
          <w:p w:rsidR="008C3638" w:rsidRDefault="008C3638" w:rsidP="008C3638">
            <w:pPr>
              <w:spacing w:after="75"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0</w:t>
            </w:r>
          </w:p>
        </w:tc>
      </w:tr>
    </w:tbl>
    <w:p w:rsidR="00AA3C2C" w:rsidRPr="00E0381F" w:rsidRDefault="00AA3C2C" w:rsidP="00AA3C2C">
      <w:pPr>
        <w:spacing w:before="100" w:beforeAutospacing="1" w:after="100" w:afterAutospacing="1" w:line="360" w:lineRule="auto"/>
        <w:ind w:left="142" w:firstLine="566"/>
        <w:contextualSpacing/>
        <w:jc w:val="both"/>
        <w:rPr>
          <w:rFonts w:ascii="Arial" w:eastAsia="Times New Roman" w:hAnsi="Arial" w:cs="Arial"/>
          <w:b/>
          <w:lang w:eastAsia="tr-TR"/>
        </w:rPr>
      </w:pPr>
      <w:r w:rsidRPr="00E0381F">
        <w:rPr>
          <w:rFonts w:ascii="Arial" w:eastAsia="Times New Roman" w:hAnsi="Arial" w:cs="Arial"/>
          <w:lang w:eastAsia="tr-TR"/>
        </w:rPr>
        <w:t xml:space="preserve">Tablo </w:t>
      </w:r>
      <w:r w:rsidR="00794FEF">
        <w:rPr>
          <w:rFonts w:ascii="Arial" w:eastAsia="Times New Roman" w:hAnsi="Arial" w:cs="Arial"/>
          <w:lang w:eastAsia="tr-TR"/>
        </w:rPr>
        <w:t>14’de</w:t>
      </w:r>
      <w:r w:rsidRPr="00E0381F">
        <w:rPr>
          <w:rFonts w:ascii="Arial" w:eastAsia="Times New Roman" w:hAnsi="Arial" w:cs="Arial"/>
          <w:lang w:eastAsia="tr-TR"/>
        </w:rPr>
        <w:t xml:space="preserve"> görüleceği gibi </w:t>
      </w:r>
      <w:r w:rsidR="00432350">
        <w:rPr>
          <w:rFonts w:ascii="Arial" w:eastAsia="Times New Roman" w:hAnsi="Arial" w:cs="Arial"/>
          <w:lang w:eastAsia="tr-TR"/>
        </w:rPr>
        <w:t>Okulumuz</w:t>
      </w:r>
      <w:r w:rsidRPr="00E0381F">
        <w:rPr>
          <w:rFonts w:ascii="Arial" w:eastAsia="Times New Roman" w:hAnsi="Arial" w:cs="Arial"/>
          <w:lang w:eastAsia="tr-TR"/>
        </w:rPr>
        <w:t xml:space="preserve"> genelinde personel normları ve normların karş</w:t>
      </w:r>
      <w:r w:rsidR="00432350">
        <w:rPr>
          <w:rFonts w:ascii="Arial" w:eastAsia="Times New Roman" w:hAnsi="Arial" w:cs="Arial"/>
          <w:lang w:eastAsia="tr-TR"/>
        </w:rPr>
        <w:t>ılanma oranlarına bakıldığında  iht</w:t>
      </w:r>
      <w:r w:rsidR="00EA722C">
        <w:rPr>
          <w:rFonts w:ascii="Arial" w:eastAsia="Times New Roman" w:hAnsi="Arial" w:cs="Arial"/>
          <w:lang w:eastAsia="tr-TR"/>
        </w:rPr>
        <w:t>iyacımız olan branşlar bulunmak</w:t>
      </w:r>
      <w:r w:rsidR="00432350">
        <w:rPr>
          <w:rFonts w:ascii="Arial" w:eastAsia="Times New Roman" w:hAnsi="Arial" w:cs="Arial"/>
          <w:lang w:eastAsia="tr-TR"/>
        </w:rPr>
        <w:t>tadır.</w:t>
      </w:r>
    </w:p>
    <w:p w:rsidR="00AA3C2C" w:rsidRPr="00FD5147" w:rsidRDefault="00AA3C2C" w:rsidP="00AA3C2C">
      <w:pPr>
        <w:shd w:val="clear" w:color="auto" w:fill="FFFFFF"/>
        <w:spacing w:before="100" w:beforeAutospacing="1" w:after="100" w:afterAutospacing="1" w:line="360" w:lineRule="auto"/>
        <w:ind w:left="142" w:firstLine="696"/>
        <w:contextualSpacing/>
        <w:jc w:val="both"/>
        <w:rPr>
          <w:rFonts w:ascii="Arial" w:eastAsia="Times New Roman" w:hAnsi="Arial" w:cs="Arial"/>
          <w:lang w:eastAsia="tr-TR"/>
        </w:rPr>
      </w:pPr>
      <w:r w:rsidRPr="00E0381F">
        <w:rPr>
          <w:rFonts w:ascii="Arial" w:eastAsia="Times New Roman" w:hAnsi="Arial" w:cs="Arial"/>
          <w:lang w:eastAsia="tr-TR"/>
        </w:rPr>
        <w:t>2014-2015 öğretim yılında İl</w:t>
      </w:r>
      <w:r w:rsidR="00E0381F" w:rsidRPr="00E0381F">
        <w:rPr>
          <w:rFonts w:ascii="Arial" w:eastAsia="Times New Roman" w:hAnsi="Arial" w:cs="Arial"/>
          <w:lang w:eastAsia="tr-TR"/>
        </w:rPr>
        <w:t>çe</w:t>
      </w:r>
      <w:r w:rsidRPr="00E0381F">
        <w:rPr>
          <w:rFonts w:ascii="Arial" w:eastAsia="Times New Roman" w:hAnsi="Arial" w:cs="Arial"/>
          <w:lang w:eastAsia="tr-TR"/>
        </w:rPr>
        <w:t xml:space="preserve"> genelinde diğer statüler başlığı adı altında </w:t>
      </w:r>
      <w:r w:rsidR="00EA722C">
        <w:rPr>
          <w:rFonts w:ascii="Arial" w:eastAsia="Times New Roman" w:hAnsi="Arial" w:cs="Arial"/>
          <w:lang w:eastAsia="tr-TR"/>
        </w:rPr>
        <w:t xml:space="preserve"> 3</w:t>
      </w:r>
      <w:r w:rsidR="00E0381F" w:rsidRPr="00E0381F">
        <w:rPr>
          <w:rFonts w:ascii="Arial" w:eastAsia="Times New Roman" w:hAnsi="Arial" w:cs="Arial"/>
          <w:lang w:eastAsia="tr-TR"/>
        </w:rPr>
        <w:t xml:space="preserve"> </w:t>
      </w:r>
      <w:r w:rsidRPr="00E0381F">
        <w:rPr>
          <w:rFonts w:ascii="Arial" w:eastAsia="Times New Roman" w:hAnsi="Arial" w:cs="Arial"/>
          <w:lang w:eastAsia="tr-TR"/>
        </w:rPr>
        <w:t>sür</w:t>
      </w:r>
      <w:r w:rsidR="00E0381F" w:rsidRPr="00E0381F">
        <w:rPr>
          <w:rFonts w:ascii="Arial" w:eastAsia="Times New Roman" w:hAnsi="Arial" w:cs="Arial"/>
          <w:lang w:eastAsia="tr-TR"/>
        </w:rPr>
        <w:t xml:space="preserve">ekli işçi olmak üzere toplam </w:t>
      </w:r>
      <w:r w:rsidR="00613E90">
        <w:rPr>
          <w:rFonts w:ascii="Arial" w:eastAsia="Times New Roman" w:hAnsi="Arial" w:cs="Arial"/>
          <w:lang w:eastAsia="tr-TR"/>
        </w:rPr>
        <w:t xml:space="preserve">1 kadrolu hizmetli </w:t>
      </w:r>
      <w:r w:rsidRPr="00E0381F">
        <w:rPr>
          <w:rFonts w:ascii="Arial" w:eastAsia="Times New Roman" w:hAnsi="Arial" w:cs="Arial"/>
          <w:lang w:eastAsia="tr-TR"/>
        </w:rPr>
        <w:t>çalışmaktadır.</w:t>
      </w:r>
    </w:p>
    <w:p w:rsidR="00AA3C2C" w:rsidRPr="00FD5147" w:rsidRDefault="00AA3C2C" w:rsidP="00AA3C2C">
      <w:pPr>
        <w:keepNext/>
        <w:keepLines/>
        <w:spacing w:before="200" w:after="0"/>
        <w:ind w:firstLine="708"/>
        <w:outlineLvl w:val="3"/>
        <w:rPr>
          <w:rFonts w:ascii="Cambria" w:eastAsia="Times New Roman" w:hAnsi="Cambria" w:cs="Times New Roman"/>
          <w:i/>
          <w:sz w:val="20"/>
          <w:szCs w:val="20"/>
          <w:lang w:eastAsia="tr-TR"/>
        </w:rPr>
      </w:pPr>
      <w:bookmarkStart w:id="94" w:name="_Toc390986647"/>
    </w:p>
    <w:p w:rsidR="00AA3C2C" w:rsidRDefault="00AA3C2C" w:rsidP="00AA3C2C">
      <w:pPr>
        <w:spacing w:after="0" w:line="240" w:lineRule="auto"/>
        <w:rPr>
          <w:rFonts w:ascii="Calibri" w:eastAsia="Times New Roman" w:hAnsi="Calibri" w:cs="Times New Roman"/>
          <w:lang w:eastAsia="tr-TR"/>
        </w:rPr>
      </w:pPr>
    </w:p>
    <w:p w:rsidR="00047D9E" w:rsidRDefault="00047D9E" w:rsidP="00AA3C2C">
      <w:pPr>
        <w:spacing w:after="0" w:line="240" w:lineRule="auto"/>
        <w:rPr>
          <w:rFonts w:ascii="Calibri" w:eastAsia="Times New Roman" w:hAnsi="Calibri" w:cs="Times New Roman"/>
          <w:lang w:eastAsia="tr-TR"/>
        </w:rPr>
      </w:pPr>
    </w:p>
    <w:p w:rsidR="00047D9E" w:rsidRDefault="00047D9E" w:rsidP="00AA3C2C">
      <w:pPr>
        <w:spacing w:after="0" w:line="240" w:lineRule="auto"/>
        <w:rPr>
          <w:rFonts w:ascii="Calibri" w:eastAsia="Times New Roman" w:hAnsi="Calibri" w:cs="Times New Roman"/>
          <w:lang w:eastAsia="tr-TR"/>
        </w:rPr>
      </w:pPr>
    </w:p>
    <w:p w:rsidR="00047D9E" w:rsidRDefault="00047D9E" w:rsidP="00AA3C2C">
      <w:pPr>
        <w:spacing w:after="0" w:line="240" w:lineRule="auto"/>
        <w:rPr>
          <w:rFonts w:ascii="Calibri" w:eastAsia="Times New Roman" w:hAnsi="Calibri" w:cs="Times New Roman"/>
          <w:lang w:eastAsia="tr-TR"/>
        </w:rPr>
      </w:pPr>
    </w:p>
    <w:p w:rsidR="00047D9E" w:rsidRDefault="00047D9E" w:rsidP="00AA3C2C">
      <w:pPr>
        <w:spacing w:after="0" w:line="240" w:lineRule="auto"/>
        <w:rPr>
          <w:rFonts w:ascii="Calibri" w:eastAsia="Times New Roman" w:hAnsi="Calibri" w:cs="Times New Roman"/>
          <w:lang w:eastAsia="tr-TR"/>
        </w:rPr>
      </w:pPr>
    </w:p>
    <w:bookmarkEnd w:id="94"/>
    <w:p w:rsidR="00AA3C2C" w:rsidRPr="00AA3C2C" w:rsidRDefault="00AA3C2C" w:rsidP="00AA3C2C">
      <w:pPr>
        <w:pStyle w:val="Balk8"/>
        <w:spacing w:line="360" w:lineRule="auto"/>
        <w:ind w:left="1560" w:hanging="709"/>
        <w:rPr>
          <w:rFonts w:ascii="Arial" w:hAnsi="Arial" w:cs="Arial"/>
          <w:b/>
          <w:sz w:val="22"/>
          <w:szCs w:val="22"/>
        </w:rPr>
      </w:pPr>
      <w:r w:rsidRPr="00AA3C2C">
        <w:rPr>
          <w:rFonts w:ascii="Arial" w:hAnsi="Arial" w:cs="Arial"/>
          <w:b/>
          <w:sz w:val="22"/>
          <w:szCs w:val="22"/>
        </w:rPr>
        <w:t xml:space="preserve">İnsan </w:t>
      </w:r>
      <w:r w:rsidR="00C03B26" w:rsidRPr="00AA3C2C">
        <w:rPr>
          <w:rFonts w:ascii="Arial" w:hAnsi="Arial" w:cs="Arial"/>
          <w:b/>
          <w:sz w:val="22"/>
          <w:szCs w:val="22"/>
        </w:rPr>
        <w:t xml:space="preserve">Kaynaklarının Eğitimi </w:t>
      </w:r>
      <w:r w:rsidR="00C03B26">
        <w:rPr>
          <w:rFonts w:ascii="Arial" w:hAnsi="Arial" w:cs="Arial"/>
          <w:b/>
          <w:sz w:val="22"/>
          <w:szCs w:val="22"/>
        </w:rPr>
        <w:t>v</w:t>
      </w:r>
      <w:r w:rsidR="00C03B26" w:rsidRPr="00AA3C2C">
        <w:rPr>
          <w:rFonts w:ascii="Arial" w:hAnsi="Arial" w:cs="Arial"/>
          <w:b/>
          <w:sz w:val="22"/>
          <w:szCs w:val="22"/>
        </w:rPr>
        <w:t>e Geliştirilmesi</w:t>
      </w:r>
    </w:p>
    <w:p w:rsidR="00FF2EE8" w:rsidRPr="00FD5147" w:rsidRDefault="00FF2EE8" w:rsidP="00EF7585">
      <w:pPr>
        <w:spacing w:after="120"/>
        <w:rPr>
          <w:rFonts w:ascii="Arial" w:eastAsia="SimSun" w:hAnsi="Arial" w:cs="Arial"/>
          <w:lang w:eastAsia="tr-TR"/>
        </w:rPr>
      </w:pPr>
      <w:bookmarkStart w:id="95" w:name="_Toc409710969"/>
      <w:bookmarkEnd w:id="95"/>
    </w:p>
    <w:p w:rsidR="00FF2EE8" w:rsidRPr="00FD5147" w:rsidRDefault="00FF2EE8" w:rsidP="00FF2EE8">
      <w:pPr>
        <w:shd w:val="clear" w:color="auto" w:fill="FFFFFF"/>
        <w:spacing w:after="120" w:line="360" w:lineRule="auto"/>
        <w:ind w:firstLine="708"/>
        <w:jc w:val="both"/>
        <w:rPr>
          <w:rFonts w:ascii="Arial" w:eastAsia="Times New Roman" w:hAnsi="Arial" w:cs="Arial"/>
          <w:lang w:eastAsia="tr-TR"/>
        </w:rPr>
      </w:pPr>
      <w:r w:rsidRPr="00FD5147">
        <w:rPr>
          <w:rFonts w:ascii="Arial" w:eastAsia="Times New Roman" w:hAnsi="Arial" w:cs="Arial"/>
          <w:lang w:eastAsia="tr-TR"/>
        </w:rPr>
        <w:t>20. yüzyılın son çeyreğinden itibaren günümüze kadar olan zaman dilimindeki bilim ve teknolojideki hızlı gelişmeler bilgi toplumu kavramını ortaya çıkarmıştır. Bu kavramın içeriğini dolduran toplumlar bilgi toplumu olarak adlandırılmıştır.  Tüm gelişmiş ülkelerin gelişmişlik çizgisi incelendiğinde en önemli unsurun, sosyal ve fen bilimlerindeki bilgi ve kavram üretme becerisi olduğu gerçeğidir. Bu nedenle ülkeler ekonomik kalkınma ve sosyal gelişmelerini sağlamak ve sürdürmek için bilgi birikimlerini artırarak gelişmelerini tamamlamak, bilgiye erişmek, erişilmiş bilgileri kullanmak, yaymak ve bunlardan teknoloji üretmek amacıyla yoğun bir rekabete girmişlerdir. Bu bağlamda bilginin değeri yer altı ve üstü kaynakların önüne geçmiştir.</w:t>
      </w:r>
    </w:p>
    <w:p w:rsidR="007A450F" w:rsidRPr="00A91DD4" w:rsidRDefault="007A450F" w:rsidP="00CE1E2B">
      <w:pPr>
        <w:shd w:val="clear" w:color="auto" w:fill="FFFFFF"/>
        <w:spacing w:after="0" w:line="360" w:lineRule="auto"/>
        <w:ind w:firstLine="708"/>
        <w:jc w:val="both"/>
        <w:rPr>
          <w:rFonts w:ascii="Arial" w:eastAsia="Times New Roman" w:hAnsi="Arial" w:cs="Arial"/>
          <w:lang w:eastAsia="tr-TR"/>
        </w:rPr>
      </w:pPr>
    </w:p>
    <w:p w:rsidR="00FF3D34" w:rsidRDefault="00FF3D34" w:rsidP="00500024">
      <w:pPr>
        <w:pStyle w:val="Balk7"/>
        <w:spacing w:line="360" w:lineRule="auto"/>
        <w:ind w:left="851"/>
        <w:rPr>
          <w:rFonts w:ascii="Arial" w:hAnsi="Arial" w:cs="Arial"/>
          <w:b/>
          <w:sz w:val="22"/>
          <w:szCs w:val="22"/>
        </w:rPr>
      </w:pPr>
      <w:r w:rsidRPr="0078742D">
        <w:rPr>
          <w:rFonts w:ascii="Arial" w:hAnsi="Arial" w:cs="Arial"/>
          <w:b/>
          <w:sz w:val="22"/>
          <w:szCs w:val="22"/>
        </w:rPr>
        <w:t>Fiziki ve Mali Alt Yapı</w:t>
      </w:r>
    </w:p>
    <w:p w:rsidR="0078742D" w:rsidRPr="009F4CA4" w:rsidRDefault="00BB1850" w:rsidP="008C25BD">
      <w:pPr>
        <w:spacing w:before="288" w:after="288" w:line="360" w:lineRule="auto"/>
        <w:ind w:firstLine="708"/>
        <w:jc w:val="both"/>
        <w:rPr>
          <w:rFonts w:ascii="Arial" w:eastAsia="Times New Roman" w:hAnsi="Arial" w:cs="Arial"/>
          <w:lang w:eastAsia="tr-TR"/>
        </w:rPr>
      </w:pPr>
      <w:r>
        <w:rPr>
          <w:rFonts w:ascii="Arial" w:eastAsia="Times New Roman" w:hAnsi="Arial" w:cs="Arial"/>
          <w:lang w:eastAsia="tr-TR"/>
        </w:rPr>
        <w:t xml:space="preserve">Eğitim kurumlarında varlık nedeni öğrencilerin daha sağlıklı ve güvenli bir çevrede eğitim almaları için kurumun </w:t>
      </w:r>
      <w:r w:rsidR="0078742D" w:rsidRPr="009F4CA4">
        <w:rPr>
          <w:rFonts w:ascii="Arial" w:eastAsia="Times New Roman" w:hAnsi="Arial" w:cs="Arial"/>
          <w:lang w:eastAsia="tr-TR"/>
        </w:rPr>
        <w:t xml:space="preserve">sahip olduğu ya da olması gereken haberleşme, enerji, su </w:t>
      </w:r>
      <w:r w:rsidR="00C83078">
        <w:rPr>
          <w:rFonts w:ascii="Arial" w:eastAsia="Times New Roman" w:hAnsi="Arial" w:cs="Arial"/>
          <w:lang w:eastAsia="tr-TR"/>
        </w:rPr>
        <w:t xml:space="preserve">ve kanalizasyon gibi tesisleri </w:t>
      </w:r>
      <w:r w:rsidR="0078742D" w:rsidRPr="009F4CA4">
        <w:rPr>
          <w:rFonts w:ascii="Arial" w:eastAsia="Times New Roman" w:hAnsi="Arial" w:cs="Arial"/>
          <w:lang w:eastAsia="tr-TR"/>
        </w:rPr>
        <w:t>ayrıca bu konularla ilgili bilgi ve beceriyi içine alan sosyal sabit sermayeyi ifade etmektedir. Buna göre dar anlamda altyapı; maddi veya ekonomik altyapı olarak adlandırılırken, geniş anlamda altyapı kavramı, maddi (ekonomik) altyapı yanında, eğitim hizmetlerini kapsayan sosyal altyapıyı da içerir.</w:t>
      </w:r>
    </w:p>
    <w:p w:rsidR="00FF3D34" w:rsidRPr="00506A49" w:rsidRDefault="00FF3D34" w:rsidP="008C25BD">
      <w:pPr>
        <w:pStyle w:val="Balk8"/>
        <w:spacing w:before="100" w:beforeAutospacing="1" w:after="120" w:line="360" w:lineRule="auto"/>
        <w:ind w:left="1560" w:hanging="709"/>
        <w:contextualSpacing w:val="0"/>
        <w:rPr>
          <w:rFonts w:ascii="Arial" w:hAnsi="Arial" w:cs="Arial"/>
          <w:b/>
          <w:color w:val="auto"/>
          <w:sz w:val="22"/>
          <w:szCs w:val="22"/>
        </w:rPr>
      </w:pPr>
      <w:r w:rsidRPr="00506A49">
        <w:rPr>
          <w:rFonts w:ascii="Arial" w:hAnsi="Arial" w:cs="Arial"/>
          <w:b/>
          <w:color w:val="auto"/>
          <w:sz w:val="22"/>
          <w:szCs w:val="22"/>
        </w:rPr>
        <w:t xml:space="preserve">Finansal </w:t>
      </w:r>
      <w:r w:rsidR="00C03B26" w:rsidRPr="00506A49">
        <w:rPr>
          <w:rFonts w:ascii="Arial" w:hAnsi="Arial" w:cs="Arial"/>
          <w:b/>
          <w:color w:val="auto"/>
          <w:sz w:val="22"/>
          <w:szCs w:val="22"/>
        </w:rPr>
        <w:t>Kaynakların Etkin Yönetimi</w:t>
      </w:r>
    </w:p>
    <w:p w:rsidR="00506A49" w:rsidRDefault="00506A49" w:rsidP="008C25BD">
      <w:pPr>
        <w:spacing w:before="100" w:beforeAutospacing="1" w:after="120" w:line="360" w:lineRule="auto"/>
        <w:ind w:firstLine="708"/>
        <w:jc w:val="both"/>
        <w:rPr>
          <w:rFonts w:ascii="Arial" w:hAnsi="Arial" w:cs="Arial"/>
          <w:bCs/>
          <w:color w:val="000000"/>
          <w:shd w:val="clear" w:color="auto" w:fill="FFFFFF"/>
        </w:rPr>
      </w:pPr>
      <w:r>
        <w:rPr>
          <w:rFonts w:ascii="Arial" w:hAnsi="Arial" w:cs="Arial"/>
          <w:bCs/>
          <w:color w:val="000000"/>
          <w:shd w:val="clear" w:color="auto" w:fill="FFFFFF"/>
        </w:rPr>
        <w:t>K</w:t>
      </w:r>
      <w:r w:rsidRPr="009F4CA4">
        <w:rPr>
          <w:rFonts w:ascii="Arial" w:hAnsi="Arial" w:cs="Arial"/>
          <w:bCs/>
          <w:color w:val="000000"/>
          <w:shd w:val="clear" w:color="auto" w:fill="FFFFFF"/>
        </w:rPr>
        <w:t>urumlara gereksinim duyduğu kaynakların en uygun koşullarda ele geçirilmesini ve bu kaynakların en etkin şekilde kullanılmasını sağlar. Finans fonksiyonu ise işletmelerin temel amaçlarına ulaşmasına yardımcı olarak; işletmenin amaçlarını gerçekleştirmeleri için gerekli olan kaynakların yönetilmesi ve gerekli olan fonların değerlendirilmesi amacına hizmet eder.</w:t>
      </w:r>
    </w:p>
    <w:p w:rsidR="00FF3D34" w:rsidRDefault="00FF3D34" w:rsidP="008C25BD">
      <w:pPr>
        <w:pStyle w:val="Balk8"/>
        <w:spacing w:before="100" w:beforeAutospacing="1" w:after="120" w:line="360" w:lineRule="auto"/>
        <w:ind w:left="1560" w:hanging="709"/>
        <w:contextualSpacing w:val="0"/>
        <w:rPr>
          <w:rFonts w:ascii="Arial" w:hAnsi="Arial" w:cs="Arial"/>
          <w:b/>
          <w:color w:val="auto"/>
          <w:sz w:val="22"/>
          <w:szCs w:val="22"/>
        </w:rPr>
      </w:pPr>
      <w:r w:rsidRPr="00506A49">
        <w:rPr>
          <w:rFonts w:ascii="Arial" w:hAnsi="Arial" w:cs="Arial"/>
          <w:b/>
          <w:color w:val="auto"/>
          <w:sz w:val="22"/>
          <w:szCs w:val="22"/>
        </w:rPr>
        <w:t xml:space="preserve">Okul </w:t>
      </w:r>
      <w:r w:rsidR="00C03B26" w:rsidRPr="00506A49">
        <w:rPr>
          <w:rFonts w:ascii="Arial" w:hAnsi="Arial" w:cs="Arial"/>
          <w:b/>
          <w:color w:val="auto"/>
          <w:sz w:val="22"/>
          <w:szCs w:val="22"/>
        </w:rPr>
        <w:t>Bazlı Bütçeleme</w:t>
      </w:r>
    </w:p>
    <w:p w:rsidR="00506A49" w:rsidRDefault="002C2327" w:rsidP="008C25BD">
      <w:pPr>
        <w:spacing w:before="100" w:beforeAutospacing="1" w:after="120" w:line="360" w:lineRule="auto"/>
        <w:ind w:firstLine="708"/>
        <w:jc w:val="both"/>
        <w:rPr>
          <w:rFonts w:ascii="Arial" w:hAnsi="Arial" w:cs="Arial"/>
          <w:color w:val="000000"/>
        </w:rPr>
      </w:pPr>
      <w:r>
        <w:rPr>
          <w:rFonts w:ascii="Arial" w:hAnsi="Arial" w:cs="Arial"/>
          <w:color w:val="000000"/>
        </w:rPr>
        <w:t>Okulu</w:t>
      </w:r>
      <w:r w:rsidR="00B10803">
        <w:rPr>
          <w:rFonts w:ascii="Arial" w:hAnsi="Arial" w:cs="Arial"/>
          <w:color w:val="000000"/>
        </w:rPr>
        <w:t>mu</w:t>
      </w:r>
      <w:r w:rsidR="00506A49">
        <w:rPr>
          <w:rFonts w:ascii="Arial" w:hAnsi="Arial" w:cs="Arial"/>
          <w:color w:val="000000"/>
        </w:rPr>
        <w:t>z</w:t>
      </w:r>
      <w:r>
        <w:rPr>
          <w:rFonts w:ascii="Arial" w:hAnsi="Arial" w:cs="Arial"/>
          <w:color w:val="000000"/>
        </w:rPr>
        <w:t>d</w:t>
      </w:r>
      <w:r w:rsidR="00506A49">
        <w:rPr>
          <w:rFonts w:ascii="Arial" w:hAnsi="Arial" w:cs="Arial"/>
          <w:color w:val="000000"/>
        </w:rPr>
        <w:t>a ba</w:t>
      </w:r>
      <w:r w:rsidR="00506A49" w:rsidRPr="009F4CA4">
        <w:rPr>
          <w:rFonts w:ascii="Arial" w:hAnsi="Arial" w:cs="Arial"/>
          <w:color w:val="000000"/>
        </w:rPr>
        <w:t>şl</w:t>
      </w:r>
      <w:r w:rsidR="00506A49">
        <w:rPr>
          <w:rFonts w:ascii="Arial" w:hAnsi="Arial" w:cs="Arial"/>
          <w:color w:val="000000"/>
        </w:rPr>
        <w:t>angıçta temel ihtiyaçlarını kar</w:t>
      </w:r>
      <w:r w:rsidR="00506A49" w:rsidRPr="009F4CA4">
        <w:rPr>
          <w:rFonts w:ascii="Arial" w:hAnsi="Arial" w:cs="Arial"/>
          <w:color w:val="000000"/>
        </w:rPr>
        <w:t>şılayacak, okullarımızın fon</w:t>
      </w:r>
      <w:r w:rsidR="00506A49">
        <w:rPr>
          <w:rFonts w:ascii="Arial" w:hAnsi="Arial" w:cs="Arial"/>
          <w:color w:val="000000"/>
        </w:rPr>
        <w:t>ksiyonlarını daha verimli bir ş</w:t>
      </w:r>
      <w:r w:rsidR="00506A49" w:rsidRPr="009F4CA4">
        <w:rPr>
          <w:rFonts w:ascii="Arial" w:hAnsi="Arial" w:cs="Arial"/>
          <w:color w:val="000000"/>
        </w:rPr>
        <w:t>ekilde yerine getirecek ol</w:t>
      </w:r>
      <w:r w:rsidR="00506A49">
        <w:rPr>
          <w:rFonts w:ascii="Arial" w:hAnsi="Arial" w:cs="Arial"/>
          <w:color w:val="000000"/>
        </w:rPr>
        <w:t>anaklara sahip olmalarını sağlayacak bir bütçe da</w:t>
      </w:r>
      <w:r w:rsidR="00506A49" w:rsidRPr="009F4CA4">
        <w:rPr>
          <w:rFonts w:ascii="Arial" w:hAnsi="Arial" w:cs="Arial"/>
          <w:color w:val="000000"/>
        </w:rPr>
        <w:t>ğıtım mekanizmasına acil ihtiyaç duyulmaktadır.</w:t>
      </w:r>
    </w:p>
    <w:p w:rsidR="00C376CC" w:rsidRDefault="00C376CC" w:rsidP="008C25BD">
      <w:pPr>
        <w:spacing w:before="100" w:beforeAutospacing="1" w:after="120" w:line="360" w:lineRule="auto"/>
        <w:ind w:firstLine="708"/>
        <w:jc w:val="both"/>
        <w:rPr>
          <w:rFonts w:ascii="Arial" w:hAnsi="Arial" w:cs="Arial"/>
          <w:color w:val="000000"/>
        </w:rPr>
      </w:pPr>
    </w:p>
    <w:p w:rsidR="00C376CC" w:rsidRPr="00506A49" w:rsidRDefault="00C376CC" w:rsidP="008C25BD">
      <w:pPr>
        <w:spacing w:before="100" w:beforeAutospacing="1" w:after="120" w:line="360" w:lineRule="auto"/>
        <w:ind w:firstLine="708"/>
        <w:jc w:val="both"/>
      </w:pPr>
    </w:p>
    <w:p w:rsidR="00FF3D34" w:rsidRDefault="00FF3D34" w:rsidP="008C25BD">
      <w:pPr>
        <w:pStyle w:val="Balk8"/>
        <w:spacing w:before="100" w:beforeAutospacing="1" w:after="120" w:line="360" w:lineRule="auto"/>
        <w:ind w:left="1560" w:hanging="709"/>
        <w:contextualSpacing w:val="0"/>
        <w:rPr>
          <w:rFonts w:ascii="Arial" w:hAnsi="Arial" w:cs="Arial"/>
          <w:b/>
          <w:color w:val="auto"/>
          <w:sz w:val="22"/>
          <w:szCs w:val="22"/>
        </w:rPr>
      </w:pPr>
      <w:r w:rsidRPr="00DB63F3">
        <w:rPr>
          <w:rFonts w:ascii="Arial" w:hAnsi="Arial" w:cs="Arial"/>
          <w:b/>
          <w:color w:val="auto"/>
          <w:sz w:val="22"/>
          <w:szCs w:val="22"/>
        </w:rPr>
        <w:lastRenderedPageBreak/>
        <w:t xml:space="preserve">Eğitim </w:t>
      </w:r>
      <w:r w:rsidR="00C03B26" w:rsidRPr="00DB63F3">
        <w:rPr>
          <w:rFonts w:ascii="Arial" w:hAnsi="Arial" w:cs="Arial"/>
          <w:b/>
          <w:color w:val="auto"/>
          <w:sz w:val="22"/>
          <w:szCs w:val="22"/>
        </w:rPr>
        <w:t xml:space="preserve">Tesisleri </w:t>
      </w:r>
      <w:r w:rsidR="00C03B26">
        <w:rPr>
          <w:rFonts w:ascii="Arial" w:hAnsi="Arial" w:cs="Arial"/>
          <w:b/>
          <w:color w:val="auto"/>
          <w:sz w:val="22"/>
          <w:szCs w:val="22"/>
        </w:rPr>
        <w:t>v</w:t>
      </w:r>
      <w:r w:rsidR="00C03B26" w:rsidRPr="00DB63F3">
        <w:rPr>
          <w:rFonts w:ascii="Arial" w:hAnsi="Arial" w:cs="Arial"/>
          <w:b/>
          <w:color w:val="auto"/>
          <w:sz w:val="22"/>
          <w:szCs w:val="22"/>
        </w:rPr>
        <w:t>e Alt Yapı</w:t>
      </w:r>
    </w:p>
    <w:p w:rsidR="00B041CA" w:rsidRDefault="00037297" w:rsidP="008C25BD">
      <w:pPr>
        <w:spacing w:before="100" w:beforeAutospacing="1" w:after="120" w:line="360" w:lineRule="auto"/>
        <w:ind w:firstLine="708"/>
        <w:jc w:val="both"/>
        <w:rPr>
          <w:rFonts w:ascii="Cambria" w:eastAsia="Times New Roman" w:hAnsi="Cambria" w:cs="Times New Roman"/>
          <w:b/>
          <w:i/>
          <w:sz w:val="20"/>
          <w:szCs w:val="20"/>
          <w:lang w:eastAsia="tr-TR"/>
        </w:rPr>
      </w:pPr>
      <w:r w:rsidRPr="009F4CA4">
        <w:rPr>
          <w:rFonts w:ascii="Arial" w:hAnsi="Arial" w:cs="Arial"/>
          <w:color w:val="24211D"/>
          <w:shd w:val="clear" w:color="auto" w:fill="FFFFFF"/>
        </w:rPr>
        <w:t xml:space="preserve">İmar planlarında bu amaçlara ayrılmış alanlardır. Bu alanlarda </w:t>
      </w:r>
      <w:r>
        <w:rPr>
          <w:rFonts w:ascii="Arial" w:hAnsi="Arial" w:cs="Arial"/>
          <w:color w:val="24211D"/>
          <w:shd w:val="clear" w:color="auto" w:fill="FFFFFF"/>
        </w:rPr>
        <w:t>çevrenin ihtiyacına göre temel eğitim,</w:t>
      </w:r>
      <w:r w:rsidRPr="009F4CA4">
        <w:rPr>
          <w:rFonts w:ascii="Arial" w:hAnsi="Arial" w:cs="Arial"/>
          <w:color w:val="24211D"/>
          <w:shd w:val="clear" w:color="auto" w:fill="FFFFFF"/>
        </w:rPr>
        <w:t xml:space="preserve"> orta öğretim, mesleki ve teknik öğre</w:t>
      </w:r>
      <w:r>
        <w:rPr>
          <w:rFonts w:ascii="Arial" w:hAnsi="Arial" w:cs="Arial"/>
          <w:color w:val="24211D"/>
          <w:shd w:val="clear" w:color="auto" w:fill="FFFFFF"/>
        </w:rPr>
        <w:t>tim</w:t>
      </w:r>
      <w:r w:rsidRPr="009F4CA4">
        <w:rPr>
          <w:rFonts w:ascii="Arial" w:hAnsi="Arial" w:cs="Arial"/>
          <w:color w:val="24211D"/>
          <w:shd w:val="clear" w:color="auto" w:fill="FFFFFF"/>
        </w:rPr>
        <w:t xml:space="preserve"> tesisleri yapılabilir.</w:t>
      </w:r>
      <w:r w:rsidR="00B041CA" w:rsidRPr="00962BB3">
        <w:rPr>
          <w:rFonts w:ascii="Arial" w:eastAsia="Calibri" w:hAnsi="Arial" w:cs="Arial"/>
          <w:lang w:eastAsia="tr-TR"/>
        </w:rPr>
        <w:t xml:space="preserve">Eğitim hizmetlerinde hedeflenen amaçlara ulaşmak için çeşitli kaynaklar kullanılır. Bunların başında hiç şüphesiz derslikler, </w:t>
      </w:r>
      <w:r w:rsidR="00167E6A" w:rsidRPr="00962BB3">
        <w:rPr>
          <w:rFonts w:ascii="Arial" w:eastAsia="Calibri" w:hAnsi="Arial" w:cs="Arial"/>
          <w:lang w:eastAsia="tr-TR"/>
        </w:rPr>
        <w:t>laboratuarlarda</w:t>
      </w:r>
      <w:r w:rsidR="00B041CA" w:rsidRPr="00962BB3">
        <w:rPr>
          <w:rFonts w:ascii="Arial" w:eastAsia="Calibri" w:hAnsi="Arial" w:cs="Arial"/>
          <w:lang w:eastAsia="tr-TR"/>
        </w:rPr>
        <w:t>, atölyelerde sosyal donatı alanları gelmektedir.</w:t>
      </w:r>
      <w:bookmarkStart w:id="96" w:name="_Toc390986645"/>
      <w:bookmarkStart w:id="97" w:name="_Toc409710956"/>
      <w:bookmarkEnd w:id="96"/>
      <w:bookmarkEnd w:id="97"/>
    </w:p>
    <w:p w:rsidR="007A450F" w:rsidRPr="00962BB3" w:rsidRDefault="007A450F" w:rsidP="007A450F">
      <w:pPr>
        <w:spacing w:after="120" w:line="360" w:lineRule="auto"/>
        <w:ind w:firstLine="708"/>
        <w:jc w:val="both"/>
        <w:rPr>
          <w:rFonts w:ascii="Arial" w:eastAsia="Calibri" w:hAnsi="Arial" w:cs="Arial"/>
          <w:color w:val="000000"/>
        </w:rPr>
      </w:pPr>
      <w:bookmarkStart w:id="98" w:name="_Toc409710959"/>
      <w:r w:rsidRPr="00824B35">
        <w:rPr>
          <w:rFonts w:ascii="Arial" w:eastAsia="Calibri" w:hAnsi="Arial" w:cs="Arial"/>
        </w:rPr>
        <w:t>Tablo 2</w:t>
      </w:r>
      <w:r w:rsidR="004A5A3C">
        <w:rPr>
          <w:rFonts w:ascii="Arial" w:eastAsia="Calibri" w:hAnsi="Arial" w:cs="Arial"/>
        </w:rPr>
        <w:t xml:space="preserve">1 </w:t>
      </w:r>
      <w:r w:rsidRPr="00824B35">
        <w:rPr>
          <w:rFonts w:ascii="Arial" w:eastAsia="Calibri" w:hAnsi="Arial" w:cs="Arial"/>
        </w:rPr>
        <w:t>de görüldüğü gibi 2012 yıl</w:t>
      </w:r>
      <w:r w:rsidR="006B193B">
        <w:rPr>
          <w:rFonts w:ascii="Arial" w:eastAsia="Calibri" w:hAnsi="Arial" w:cs="Arial"/>
        </w:rPr>
        <w:t>ında MEBBİS sistemi üzerinden 18</w:t>
      </w:r>
      <w:r w:rsidRPr="00824B35">
        <w:rPr>
          <w:rFonts w:ascii="Arial" w:eastAsia="Calibri" w:hAnsi="Arial" w:cs="Arial"/>
        </w:rPr>
        <w:t xml:space="preserve"> onarım başvurusu yapılmış olup, bu onarımlar bütçe imkânları ve öncelik sırasına göre değerlendirilmiş,</w:t>
      </w:r>
      <w:r w:rsidR="006B193B">
        <w:rPr>
          <w:rFonts w:ascii="Arial" w:eastAsia="Times New Roman" w:hAnsi="Arial" w:cs="Arial"/>
          <w:lang w:eastAsia="tr-TR"/>
        </w:rPr>
        <w:t>42,835,00</w:t>
      </w:r>
      <w:r w:rsidRPr="00824B35">
        <w:rPr>
          <w:rFonts w:ascii="Arial" w:eastAsia="Calibri" w:hAnsi="Arial" w:cs="Arial"/>
        </w:rPr>
        <w:t xml:space="preserve">TL harcama </w:t>
      </w:r>
      <w:r w:rsidR="006B193B">
        <w:rPr>
          <w:rFonts w:ascii="Arial" w:eastAsia="Calibri" w:hAnsi="Arial" w:cs="Arial"/>
          <w:color w:val="000000"/>
        </w:rPr>
        <w:t>yapılarak 9</w:t>
      </w:r>
      <w:r w:rsidRPr="00962BB3">
        <w:rPr>
          <w:rFonts w:ascii="Arial" w:eastAsia="Calibri" w:hAnsi="Arial" w:cs="Arial"/>
          <w:color w:val="000000"/>
        </w:rPr>
        <w:t xml:space="preserve"> onarım işi tamamlanmıştır.</w:t>
      </w:r>
    </w:p>
    <w:p w:rsidR="007A450F" w:rsidRPr="00C376CC" w:rsidRDefault="00A062AA" w:rsidP="00C376CC">
      <w:pPr>
        <w:spacing w:after="120" w:line="360" w:lineRule="auto"/>
        <w:ind w:firstLine="708"/>
        <w:jc w:val="both"/>
        <w:rPr>
          <w:rFonts w:ascii="Arial" w:eastAsia="Calibri" w:hAnsi="Arial" w:cs="Arial"/>
          <w:sz w:val="24"/>
          <w:szCs w:val="24"/>
        </w:rPr>
      </w:pPr>
      <w:r>
        <w:rPr>
          <w:rFonts w:ascii="Arial" w:eastAsia="Calibri" w:hAnsi="Arial" w:cs="Arial"/>
          <w:color w:val="000000"/>
        </w:rPr>
        <w:t xml:space="preserve">2012-2014  yılları arasında </w:t>
      </w:r>
      <w:r w:rsidR="006B193B">
        <w:rPr>
          <w:rFonts w:ascii="Arial" w:eastAsia="Calibri" w:hAnsi="Arial" w:cs="Arial"/>
          <w:color w:val="000000"/>
        </w:rPr>
        <w:t xml:space="preserve">MEBBİS sistemi üzerinden </w:t>
      </w:r>
      <w:r>
        <w:rPr>
          <w:rFonts w:ascii="Arial" w:eastAsia="Calibri" w:hAnsi="Arial" w:cs="Arial"/>
          <w:color w:val="000000"/>
        </w:rPr>
        <w:t>3</w:t>
      </w:r>
      <w:r w:rsidR="007A450F" w:rsidRPr="00962BB3">
        <w:rPr>
          <w:rFonts w:ascii="Arial" w:eastAsia="Calibri" w:hAnsi="Arial" w:cs="Arial"/>
          <w:color w:val="000000"/>
        </w:rPr>
        <w:t xml:space="preserve"> onarım başvurusu yapıl</w:t>
      </w:r>
      <w:r>
        <w:rPr>
          <w:rFonts w:ascii="Arial" w:eastAsia="Calibri" w:hAnsi="Arial" w:cs="Arial"/>
          <w:color w:val="000000"/>
        </w:rPr>
        <w:t>mıştır.</w:t>
      </w:r>
    </w:p>
    <w:p w:rsidR="00B041CA" w:rsidRDefault="00B041CA" w:rsidP="00B041CA">
      <w:pPr>
        <w:spacing w:after="120"/>
        <w:rPr>
          <w:rFonts w:ascii="Cambria" w:eastAsia="Calibri" w:hAnsi="Cambria" w:cs="Arial"/>
          <w:b/>
          <w:i/>
          <w:sz w:val="20"/>
          <w:szCs w:val="20"/>
        </w:rPr>
      </w:pPr>
      <w:bookmarkStart w:id="99" w:name="_Toc429379950"/>
      <w:r w:rsidRPr="007B7F00">
        <w:rPr>
          <w:rFonts w:ascii="Cambria" w:eastAsia="Times New Roman" w:hAnsi="Cambria" w:cs="Times New Roman"/>
          <w:b/>
          <w:i/>
          <w:sz w:val="20"/>
          <w:szCs w:val="20"/>
          <w:lang w:eastAsia="tr-TR"/>
        </w:rPr>
        <w:t xml:space="preserve">Tablo </w:t>
      </w:r>
      <w:r w:rsidR="009840F6">
        <w:rPr>
          <w:rFonts w:ascii="Cambria" w:eastAsia="Times New Roman" w:hAnsi="Cambria" w:cs="Times New Roman"/>
          <w:b/>
          <w:i/>
          <w:sz w:val="20"/>
          <w:szCs w:val="20"/>
          <w:lang w:eastAsia="tr-TR"/>
        </w:rPr>
        <w:t>15</w:t>
      </w:r>
      <w:r w:rsidRPr="007B7F00">
        <w:rPr>
          <w:rFonts w:ascii="Cambria" w:eastAsia="ヒラギノ明朝 Pro W3" w:hAnsi="Cambria" w:cs="Arial"/>
          <w:b/>
          <w:i/>
          <w:sz w:val="20"/>
          <w:szCs w:val="20"/>
          <w:lang w:eastAsia="tr-TR"/>
        </w:rPr>
        <w:t xml:space="preserve">. </w:t>
      </w:r>
      <w:r w:rsidRPr="007B7F00">
        <w:rPr>
          <w:rFonts w:ascii="Cambria" w:eastAsia="Calibri" w:hAnsi="Cambria" w:cs="Arial"/>
          <w:b/>
          <w:i/>
          <w:sz w:val="20"/>
          <w:szCs w:val="20"/>
        </w:rPr>
        <w:t>Küçük ve Büyük Onarım Verileri</w:t>
      </w:r>
      <w:r w:rsidRPr="007B7F00">
        <w:rPr>
          <w:rFonts w:ascii="Cambria" w:eastAsia="Calibri" w:hAnsi="Cambria" w:cs="Arial"/>
          <w:b/>
          <w:i/>
          <w:sz w:val="20"/>
          <w:szCs w:val="20"/>
          <w:vertAlign w:val="superscript"/>
        </w:rPr>
        <w:footnoteReference w:id="2"/>
      </w:r>
      <w:bookmarkEnd w:id="98"/>
      <w:bookmarkEnd w:id="99"/>
    </w:p>
    <w:tbl>
      <w:tblPr>
        <w:tblW w:w="0" w:type="auto"/>
        <w:jc w:val="center"/>
        <w:tblBorders>
          <w:top w:val="single" w:sz="6" w:space="0" w:color="CCCCCC"/>
          <w:left w:val="single" w:sz="6" w:space="0" w:color="CCCCCC"/>
          <w:bottom w:val="single" w:sz="6" w:space="0" w:color="CCCCCC"/>
          <w:right w:val="single" w:sz="6" w:space="0" w:color="CCCCCC"/>
        </w:tblBorders>
        <w:tblLayout w:type="fixed"/>
        <w:tblCellMar>
          <w:top w:w="150" w:type="dxa"/>
          <w:left w:w="150" w:type="dxa"/>
          <w:bottom w:w="60" w:type="dxa"/>
          <w:right w:w="150" w:type="dxa"/>
        </w:tblCellMar>
        <w:tblLook w:val="04A0" w:firstRow="1" w:lastRow="0" w:firstColumn="1" w:lastColumn="0" w:noHBand="0" w:noVBand="1"/>
      </w:tblPr>
      <w:tblGrid>
        <w:gridCol w:w="1214"/>
        <w:gridCol w:w="1425"/>
        <w:gridCol w:w="1019"/>
        <w:gridCol w:w="1348"/>
        <w:gridCol w:w="1122"/>
        <w:gridCol w:w="2172"/>
      </w:tblGrid>
      <w:tr w:rsidR="00BD60F4" w:rsidRPr="00AB123C" w:rsidTr="00F44195">
        <w:trPr>
          <w:trHeight w:val="450"/>
          <w:jc w:val="center"/>
        </w:trPr>
        <w:tc>
          <w:tcPr>
            <w:tcW w:w="1214" w:type="dxa"/>
            <w:tcBorders>
              <w:top w:val="outset" w:sz="6" w:space="0" w:color="auto"/>
              <w:left w:val="outset" w:sz="6" w:space="0" w:color="auto"/>
              <w:bottom w:val="single" w:sz="6" w:space="0" w:color="EEEEEE"/>
              <w:right w:val="outset" w:sz="6" w:space="0" w:color="auto"/>
            </w:tcBorders>
            <w:shd w:val="clear" w:color="auto" w:fill="666666"/>
            <w:vAlign w:val="center"/>
            <w:hideMark/>
          </w:tcPr>
          <w:p w:rsidR="00BD60F4" w:rsidRPr="00AB123C" w:rsidRDefault="00BD60F4" w:rsidP="002C3BCE">
            <w:pPr>
              <w:spacing w:after="75" w:line="240" w:lineRule="auto"/>
              <w:jc w:val="center"/>
              <w:rPr>
                <w:rFonts w:ascii="Verdana" w:eastAsia="Times New Roman" w:hAnsi="Verdana" w:cs="Times New Roman"/>
                <w:b/>
                <w:bCs/>
                <w:color w:val="FFFFFF"/>
                <w:sz w:val="21"/>
                <w:szCs w:val="21"/>
                <w:lang w:eastAsia="tr-TR"/>
              </w:rPr>
            </w:pPr>
            <w:r w:rsidRPr="00AB123C">
              <w:rPr>
                <w:rFonts w:ascii="Verdana" w:eastAsia="Times New Roman" w:hAnsi="Verdana" w:cs="Times New Roman"/>
                <w:b/>
                <w:bCs/>
                <w:color w:val="FFFFFF"/>
                <w:sz w:val="21"/>
                <w:szCs w:val="21"/>
                <w:lang w:eastAsia="tr-TR"/>
              </w:rPr>
              <w:t>Başvuru No</w:t>
            </w:r>
          </w:p>
        </w:tc>
        <w:tc>
          <w:tcPr>
            <w:tcW w:w="1425" w:type="dxa"/>
            <w:tcBorders>
              <w:top w:val="outset" w:sz="6" w:space="0" w:color="auto"/>
              <w:left w:val="outset" w:sz="6" w:space="0" w:color="auto"/>
              <w:bottom w:val="single" w:sz="6" w:space="0" w:color="EEEEEE"/>
              <w:right w:val="outset" w:sz="6" w:space="0" w:color="auto"/>
            </w:tcBorders>
            <w:shd w:val="clear" w:color="auto" w:fill="666666"/>
            <w:vAlign w:val="center"/>
            <w:hideMark/>
          </w:tcPr>
          <w:p w:rsidR="00BD60F4" w:rsidRPr="00AB123C" w:rsidRDefault="00BD60F4" w:rsidP="002C3BCE">
            <w:pPr>
              <w:spacing w:after="75" w:line="240" w:lineRule="auto"/>
              <w:jc w:val="center"/>
              <w:rPr>
                <w:rFonts w:ascii="Verdana" w:eastAsia="Times New Roman" w:hAnsi="Verdana" w:cs="Times New Roman"/>
                <w:b/>
                <w:bCs/>
                <w:color w:val="FFFFFF"/>
                <w:sz w:val="21"/>
                <w:szCs w:val="21"/>
                <w:lang w:eastAsia="tr-TR"/>
              </w:rPr>
            </w:pPr>
            <w:r w:rsidRPr="00AB123C">
              <w:rPr>
                <w:rFonts w:ascii="Verdana" w:eastAsia="Times New Roman" w:hAnsi="Verdana" w:cs="Times New Roman"/>
                <w:b/>
                <w:bCs/>
                <w:color w:val="FFFFFF"/>
                <w:sz w:val="21"/>
                <w:szCs w:val="21"/>
                <w:lang w:eastAsia="tr-TR"/>
              </w:rPr>
              <w:t>Başvuru Tarihi</w:t>
            </w:r>
          </w:p>
        </w:tc>
        <w:tc>
          <w:tcPr>
            <w:tcW w:w="1019" w:type="dxa"/>
            <w:tcBorders>
              <w:top w:val="outset" w:sz="6" w:space="0" w:color="auto"/>
              <w:left w:val="outset" w:sz="6" w:space="0" w:color="auto"/>
              <w:bottom w:val="single" w:sz="6" w:space="0" w:color="EEEEEE"/>
              <w:right w:val="outset" w:sz="6" w:space="0" w:color="auto"/>
            </w:tcBorders>
            <w:shd w:val="clear" w:color="auto" w:fill="666666"/>
            <w:vAlign w:val="center"/>
            <w:hideMark/>
          </w:tcPr>
          <w:p w:rsidR="00BD60F4" w:rsidRPr="00AB123C" w:rsidRDefault="00BD60F4" w:rsidP="002C3BCE">
            <w:pPr>
              <w:spacing w:after="75" w:line="240" w:lineRule="auto"/>
              <w:jc w:val="center"/>
              <w:rPr>
                <w:rFonts w:ascii="Verdana" w:eastAsia="Times New Roman" w:hAnsi="Verdana" w:cs="Times New Roman"/>
                <w:b/>
                <w:bCs/>
                <w:color w:val="FFFFFF"/>
                <w:sz w:val="21"/>
                <w:szCs w:val="21"/>
                <w:lang w:eastAsia="tr-TR"/>
              </w:rPr>
            </w:pPr>
            <w:r w:rsidRPr="00AB123C">
              <w:rPr>
                <w:rFonts w:ascii="Verdana" w:eastAsia="Times New Roman" w:hAnsi="Verdana" w:cs="Times New Roman"/>
                <w:b/>
                <w:bCs/>
                <w:color w:val="FFFFFF"/>
                <w:sz w:val="21"/>
                <w:szCs w:val="21"/>
                <w:lang w:eastAsia="tr-TR"/>
              </w:rPr>
              <w:t>Onarım Boyutu</w:t>
            </w:r>
          </w:p>
        </w:tc>
        <w:tc>
          <w:tcPr>
            <w:tcW w:w="1348" w:type="dxa"/>
            <w:tcBorders>
              <w:top w:val="outset" w:sz="6" w:space="0" w:color="auto"/>
              <w:left w:val="outset" w:sz="6" w:space="0" w:color="auto"/>
              <w:bottom w:val="single" w:sz="6" w:space="0" w:color="EEEEEE"/>
              <w:right w:val="outset" w:sz="6" w:space="0" w:color="auto"/>
            </w:tcBorders>
            <w:shd w:val="clear" w:color="auto" w:fill="666666"/>
            <w:vAlign w:val="center"/>
            <w:hideMark/>
          </w:tcPr>
          <w:p w:rsidR="00BD60F4" w:rsidRPr="00AB123C" w:rsidRDefault="00BD60F4" w:rsidP="002C3BCE">
            <w:pPr>
              <w:spacing w:after="75" w:line="240" w:lineRule="auto"/>
              <w:jc w:val="center"/>
              <w:rPr>
                <w:rFonts w:ascii="Verdana" w:eastAsia="Times New Roman" w:hAnsi="Verdana" w:cs="Times New Roman"/>
                <w:b/>
                <w:bCs/>
                <w:color w:val="FFFFFF"/>
                <w:sz w:val="21"/>
                <w:szCs w:val="21"/>
                <w:lang w:eastAsia="tr-TR"/>
              </w:rPr>
            </w:pPr>
            <w:r w:rsidRPr="00AB123C">
              <w:rPr>
                <w:rFonts w:ascii="Verdana" w:eastAsia="Times New Roman" w:hAnsi="Verdana" w:cs="Times New Roman"/>
                <w:b/>
                <w:bCs/>
                <w:color w:val="FFFFFF"/>
                <w:sz w:val="21"/>
                <w:szCs w:val="21"/>
                <w:lang w:eastAsia="tr-TR"/>
              </w:rPr>
              <w:t>Başvuran Kullanıcı</w:t>
            </w:r>
          </w:p>
        </w:tc>
        <w:tc>
          <w:tcPr>
            <w:tcW w:w="1122" w:type="dxa"/>
            <w:tcBorders>
              <w:top w:val="outset" w:sz="6" w:space="0" w:color="auto"/>
              <w:left w:val="outset" w:sz="6" w:space="0" w:color="auto"/>
              <w:bottom w:val="single" w:sz="6" w:space="0" w:color="EEEEEE"/>
              <w:right w:val="outset" w:sz="6" w:space="0" w:color="auto"/>
            </w:tcBorders>
            <w:shd w:val="clear" w:color="auto" w:fill="666666"/>
            <w:vAlign w:val="center"/>
            <w:hideMark/>
          </w:tcPr>
          <w:p w:rsidR="00BD60F4" w:rsidRPr="00AB123C" w:rsidRDefault="00BD60F4" w:rsidP="002C3BCE">
            <w:pPr>
              <w:spacing w:after="75" w:line="240" w:lineRule="auto"/>
              <w:jc w:val="center"/>
              <w:rPr>
                <w:rFonts w:ascii="Verdana" w:eastAsia="Times New Roman" w:hAnsi="Verdana" w:cs="Times New Roman"/>
                <w:b/>
                <w:bCs/>
                <w:color w:val="FFFFFF"/>
                <w:sz w:val="21"/>
                <w:szCs w:val="21"/>
                <w:lang w:eastAsia="tr-TR"/>
              </w:rPr>
            </w:pPr>
            <w:r w:rsidRPr="00AB123C">
              <w:rPr>
                <w:rFonts w:ascii="Verdana" w:eastAsia="Times New Roman" w:hAnsi="Verdana" w:cs="Times New Roman"/>
                <w:b/>
                <w:bCs/>
                <w:color w:val="FFFFFF"/>
                <w:sz w:val="21"/>
                <w:szCs w:val="21"/>
                <w:lang w:eastAsia="tr-TR"/>
              </w:rPr>
              <w:t>Onarım Türü</w:t>
            </w:r>
          </w:p>
        </w:tc>
        <w:tc>
          <w:tcPr>
            <w:tcW w:w="2172" w:type="dxa"/>
            <w:tcBorders>
              <w:top w:val="outset" w:sz="6" w:space="0" w:color="auto"/>
              <w:left w:val="outset" w:sz="6" w:space="0" w:color="auto"/>
              <w:bottom w:val="single" w:sz="6" w:space="0" w:color="EEEEEE"/>
              <w:right w:val="outset" w:sz="6" w:space="0" w:color="auto"/>
            </w:tcBorders>
            <w:shd w:val="clear" w:color="auto" w:fill="666666"/>
            <w:vAlign w:val="center"/>
            <w:hideMark/>
          </w:tcPr>
          <w:p w:rsidR="00BD60F4" w:rsidRPr="00AB123C" w:rsidRDefault="00BD60F4" w:rsidP="002C3BCE">
            <w:pPr>
              <w:spacing w:after="75" w:line="240" w:lineRule="auto"/>
              <w:jc w:val="center"/>
              <w:rPr>
                <w:rFonts w:ascii="Verdana" w:eastAsia="Times New Roman" w:hAnsi="Verdana" w:cs="Times New Roman"/>
                <w:b/>
                <w:bCs/>
                <w:color w:val="FFFFFF"/>
                <w:sz w:val="21"/>
                <w:szCs w:val="21"/>
                <w:lang w:eastAsia="tr-TR"/>
              </w:rPr>
            </w:pPr>
            <w:r w:rsidRPr="00AB123C">
              <w:rPr>
                <w:rFonts w:ascii="Verdana" w:eastAsia="Times New Roman" w:hAnsi="Verdana" w:cs="Times New Roman"/>
                <w:b/>
                <w:bCs/>
                <w:color w:val="FFFFFF"/>
                <w:sz w:val="21"/>
                <w:szCs w:val="21"/>
                <w:lang w:eastAsia="tr-TR"/>
              </w:rPr>
              <w:t>Açıklama</w:t>
            </w:r>
          </w:p>
        </w:tc>
      </w:tr>
      <w:tr w:rsidR="00BD60F4" w:rsidRPr="00AB123C" w:rsidTr="00F44195">
        <w:trPr>
          <w:trHeight w:val="450"/>
          <w:jc w:val="center"/>
        </w:trPr>
        <w:tc>
          <w:tcPr>
            <w:tcW w:w="1214" w:type="dxa"/>
            <w:tcBorders>
              <w:top w:val="outset" w:sz="6" w:space="0" w:color="auto"/>
              <w:left w:val="outset" w:sz="6" w:space="0" w:color="auto"/>
              <w:bottom w:val="outset" w:sz="6" w:space="0" w:color="auto"/>
              <w:right w:val="outset" w:sz="6" w:space="0" w:color="auto"/>
            </w:tcBorders>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t>246404</w:t>
            </w:r>
          </w:p>
        </w:tc>
        <w:tc>
          <w:tcPr>
            <w:tcW w:w="1425" w:type="dxa"/>
            <w:tcBorders>
              <w:top w:val="outset" w:sz="6" w:space="0" w:color="auto"/>
              <w:left w:val="outset" w:sz="6" w:space="0" w:color="auto"/>
              <w:bottom w:val="outset" w:sz="6" w:space="0" w:color="auto"/>
              <w:right w:val="outset" w:sz="6" w:space="0" w:color="auto"/>
            </w:tcBorders>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t>29/11/2012 09:28:34</w:t>
            </w:r>
          </w:p>
        </w:tc>
        <w:tc>
          <w:tcPr>
            <w:tcW w:w="1019" w:type="dxa"/>
            <w:tcBorders>
              <w:top w:val="outset" w:sz="6" w:space="0" w:color="auto"/>
              <w:left w:val="outset" w:sz="6" w:space="0" w:color="auto"/>
              <w:bottom w:val="outset" w:sz="6" w:space="0" w:color="auto"/>
              <w:right w:val="outset" w:sz="6" w:space="0" w:color="auto"/>
            </w:tcBorders>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t>Büyük Onarım</w:t>
            </w:r>
          </w:p>
        </w:tc>
        <w:tc>
          <w:tcPr>
            <w:tcW w:w="1348" w:type="dxa"/>
            <w:tcBorders>
              <w:top w:val="outset" w:sz="6" w:space="0" w:color="auto"/>
              <w:left w:val="outset" w:sz="6" w:space="0" w:color="auto"/>
              <w:bottom w:val="outset" w:sz="6" w:space="0" w:color="auto"/>
              <w:right w:val="outset" w:sz="6" w:space="0" w:color="auto"/>
            </w:tcBorders>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t>710115</w:t>
            </w:r>
          </w:p>
        </w:tc>
        <w:tc>
          <w:tcPr>
            <w:tcW w:w="1122" w:type="dxa"/>
            <w:tcBorders>
              <w:top w:val="outset" w:sz="6" w:space="0" w:color="auto"/>
              <w:left w:val="outset" w:sz="6" w:space="0" w:color="auto"/>
              <w:bottom w:val="outset" w:sz="6" w:space="0" w:color="auto"/>
              <w:right w:val="outset" w:sz="6" w:space="0" w:color="auto"/>
            </w:tcBorders>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t>Genel ,Elektrik ,Isıtma Tesisatı ,Sıhhı TesisaT</w:t>
            </w:r>
          </w:p>
        </w:tc>
        <w:tc>
          <w:tcPr>
            <w:tcW w:w="2172" w:type="dxa"/>
            <w:tcBorders>
              <w:top w:val="outset" w:sz="6" w:space="0" w:color="auto"/>
              <w:left w:val="outset" w:sz="6" w:space="0" w:color="auto"/>
              <w:bottom w:val="outset" w:sz="6" w:space="0" w:color="auto"/>
              <w:right w:val="outset" w:sz="6" w:space="0" w:color="auto"/>
            </w:tcBorders>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t>Derslik kapılarının çok eski,kırık olması nedeni ile tamamen değiştirilmesi,ana binanın ve ekbinanın su ve kalorifer tesisatının tamiri,kalorifer kazanının değistirilmesi,ekbina kalorifer bağlantısının yapılması,ana bina pencere pvc.lerinin onarımı,elektrik tesisatının onarımı ,wc lavobolarının değiştirilmesi.ana hizmet binasına ısı yalıtımı yapılması.</w:t>
            </w:r>
          </w:p>
        </w:tc>
      </w:tr>
      <w:tr w:rsidR="00BD60F4" w:rsidRPr="00AB123C" w:rsidTr="00F44195">
        <w:trPr>
          <w:trHeight w:val="450"/>
          <w:jc w:val="center"/>
        </w:trPr>
        <w:tc>
          <w:tcPr>
            <w:tcW w:w="12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t>283104</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t>05/12/2013 14:20:41</w:t>
            </w:r>
          </w:p>
        </w:tc>
        <w:tc>
          <w:tcPr>
            <w:tcW w:w="1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t>Büyük Onarım</w:t>
            </w:r>
          </w:p>
        </w:tc>
        <w:tc>
          <w:tcPr>
            <w:tcW w:w="1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t>710115</w:t>
            </w:r>
          </w:p>
        </w:tc>
        <w:tc>
          <w:tcPr>
            <w:tcW w:w="11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t>Genel ,Elektrik ,Isıtma Tesisatı ,Sıhhı TesisaT</w:t>
            </w:r>
          </w:p>
        </w:tc>
        <w:tc>
          <w:tcPr>
            <w:tcW w:w="21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t xml:space="preserve">Anabina ve ekbinadaki ısı kayıbının önlenmesi için ısı yalıtımı yapılması,anabina ve ekbina kalorifer sisteminin onarımı,ekbina kalorifer bağlantısının sağlanıp ekbina ve çok amaçlı okul </w:t>
            </w:r>
            <w:r w:rsidRPr="00AB123C">
              <w:rPr>
                <w:rFonts w:ascii="Verdana" w:eastAsia="Times New Roman" w:hAnsi="Verdana" w:cs="Times New Roman"/>
                <w:sz w:val="18"/>
                <w:szCs w:val="18"/>
                <w:lang w:eastAsia="tr-TR"/>
              </w:rPr>
              <w:lastRenderedPageBreak/>
              <w:t>salonunun kış mevsimindede kullanıma uygun hale getirilmesi, çok yıpranan derslik kapılarının değiştirilmesi,anabina pencere pvc lerinin onarımı,kalorifer kazanının değiştirilmesi.</w:t>
            </w:r>
          </w:p>
        </w:tc>
      </w:tr>
      <w:tr w:rsidR="00BD60F4" w:rsidRPr="00AB123C" w:rsidTr="00F44195">
        <w:trPr>
          <w:trHeight w:val="450"/>
          <w:jc w:val="center"/>
        </w:trPr>
        <w:tc>
          <w:tcPr>
            <w:tcW w:w="1214" w:type="dxa"/>
            <w:tcBorders>
              <w:top w:val="outset" w:sz="6" w:space="0" w:color="auto"/>
              <w:left w:val="outset" w:sz="6" w:space="0" w:color="auto"/>
              <w:bottom w:val="outset" w:sz="6" w:space="0" w:color="auto"/>
              <w:right w:val="outset" w:sz="6" w:space="0" w:color="auto"/>
            </w:tcBorders>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lastRenderedPageBreak/>
              <w:t>299303</w:t>
            </w:r>
          </w:p>
        </w:tc>
        <w:tc>
          <w:tcPr>
            <w:tcW w:w="1425" w:type="dxa"/>
            <w:tcBorders>
              <w:top w:val="outset" w:sz="6" w:space="0" w:color="auto"/>
              <w:left w:val="outset" w:sz="6" w:space="0" w:color="auto"/>
              <w:bottom w:val="outset" w:sz="6" w:space="0" w:color="auto"/>
              <w:right w:val="outset" w:sz="6" w:space="0" w:color="auto"/>
            </w:tcBorders>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t>30/10/2014 13:26:19</w:t>
            </w:r>
          </w:p>
        </w:tc>
        <w:tc>
          <w:tcPr>
            <w:tcW w:w="1019" w:type="dxa"/>
            <w:tcBorders>
              <w:top w:val="outset" w:sz="6" w:space="0" w:color="auto"/>
              <w:left w:val="outset" w:sz="6" w:space="0" w:color="auto"/>
              <w:bottom w:val="outset" w:sz="6" w:space="0" w:color="auto"/>
              <w:right w:val="outset" w:sz="6" w:space="0" w:color="auto"/>
            </w:tcBorders>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t>Büyük Onarım</w:t>
            </w:r>
          </w:p>
        </w:tc>
        <w:tc>
          <w:tcPr>
            <w:tcW w:w="1348" w:type="dxa"/>
            <w:tcBorders>
              <w:top w:val="outset" w:sz="6" w:space="0" w:color="auto"/>
              <w:left w:val="outset" w:sz="6" w:space="0" w:color="auto"/>
              <w:bottom w:val="outset" w:sz="6" w:space="0" w:color="auto"/>
              <w:right w:val="outset" w:sz="6" w:space="0" w:color="auto"/>
            </w:tcBorders>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t>710115</w:t>
            </w:r>
          </w:p>
        </w:tc>
        <w:tc>
          <w:tcPr>
            <w:tcW w:w="1122" w:type="dxa"/>
            <w:tcBorders>
              <w:top w:val="outset" w:sz="6" w:space="0" w:color="auto"/>
              <w:left w:val="outset" w:sz="6" w:space="0" w:color="auto"/>
              <w:bottom w:val="outset" w:sz="6" w:space="0" w:color="auto"/>
              <w:right w:val="outset" w:sz="6" w:space="0" w:color="auto"/>
            </w:tcBorders>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t>Genel ,Elektrik ,İnşaaat ,Sıhhı TesisaT</w:t>
            </w:r>
          </w:p>
        </w:tc>
        <w:tc>
          <w:tcPr>
            <w:tcW w:w="2172" w:type="dxa"/>
            <w:tcBorders>
              <w:top w:val="outset" w:sz="6" w:space="0" w:color="auto"/>
              <w:left w:val="outset" w:sz="6" w:space="0" w:color="auto"/>
              <w:bottom w:val="outset" w:sz="6" w:space="0" w:color="auto"/>
              <w:right w:val="outset" w:sz="6" w:space="0" w:color="auto"/>
            </w:tcBorders>
            <w:vAlign w:val="center"/>
            <w:hideMark/>
          </w:tcPr>
          <w:p w:rsidR="00BD60F4" w:rsidRPr="00AB123C" w:rsidRDefault="00BD60F4" w:rsidP="002C3BCE">
            <w:pPr>
              <w:spacing w:after="75" w:line="240" w:lineRule="auto"/>
              <w:rPr>
                <w:rFonts w:ascii="Verdana" w:eastAsia="Times New Roman" w:hAnsi="Verdana" w:cs="Times New Roman"/>
                <w:sz w:val="18"/>
                <w:szCs w:val="18"/>
                <w:lang w:eastAsia="tr-TR"/>
              </w:rPr>
            </w:pPr>
            <w:r w:rsidRPr="00AB123C">
              <w:rPr>
                <w:rFonts w:ascii="Verdana" w:eastAsia="Times New Roman" w:hAnsi="Verdana" w:cs="Times New Roman"/>
                <w:sz w:val="18"/>
                <w:szCs w:val="18"/>
                <w:lang w:eastAsia="tr-TR"/>
              </w:rPr>
              <w:t>Okul tuvalerinin kapılarının kırık olması sebebiyle yenileri ile değiştirilmesi, yine tuvaletlerin fayans ve lavaboların çok eskimesi sebebiyle yeteri kadar temizlik ve hijyen yapılamaması sebebiyle yenilenmesi gerekmektedir.Ayrıca okul elektrik tesisatının çok eskimesi sebebiyle sürekli problem yaratmaktadır.</w:t>
            </w:r>
          </w:p>
        </w:tc>
      </w:tr>
    </w:tbl>
    <w:p w:rsidR="00AB123C" w:rsidRPr="00962BB3" w:rsidRDefault="00AB123C" w:rsidP="00B041CA">
      <w:pPr>
        <w:spacing w:after="120"/>
        <w:rPr>
          <w:rFonts w:ascii="Cambria" w:eastAsia="Calibri" w:hAnsi="Cambria" w:cs="Arial"/>
          <w:b/>
          <w:i/>
          <w:sz w:val="20"/>
          <w:szCs w:val="20"/>
        </w:rPr>
      </w:pPr>
    </w:p>
    <w:p w:rsidR="00B041CA" w:rsidRPr="00962BB3" w:rsidRDefault="00B041CA" w:rsidP="00B041CA">
      <w:pPr>
        <w:widowControl w:val="0"/>
        <w:spacing w:after="0"/>
        <w:jc w:val="both"/>
        <w:rPr>
          <w:rFonts w:ascii="Arial" w:eastAsia="Calibri" w:hAnsi="Arial" w:cs="Arial"/>
          <w:color w:val="000000"/>
          <w:sz w:val="20"/>
          <w:szCs w:val="20"/>
          <w:lang w:eastAsia="tr-TR"/>
        </w:rPr>
      </w:pPr>
      <w:r w:rsidRPr="00962BB3">
        <w:rPr>
          <w:rFonts w:ascii="Arial" w:eastAsia="Calibri" w:hAnsi="Arial" w:cs="Arial"/>
          <w:color w:val="000000"/>
          <w:sz w:val="20"/>
          <w:szCs w:val="20"/>
          <w:lang w:eastAsia="tr-TR"/>
        </w:rPr>
        <w:tab/>
      </w:r>
    </w:p>
    <w:p w:rsidR="00FF3D34" w:rsidRDefault="00FF3D34" w:rsidP="003278A3">
      <w:pPr>
        <w:pStyle w:val="Balk8"/>
        <w:spacing w:before="100" w:beforeAutospacing="1" w:after="100" w:afterAutospacing="1" w:line="360" w:lineRule="auto"/>
        <w:ind w:left="1560" w:hanging="709"/>
        <w:contextualSpacing w:val="0"/>
        <w:rPr>
          <w:rFonts w:ascii="Arial" w:hAnsi="Arial" w:cs="Arial"/>
          <w:b/>
          <w:color w:val="auto"/>
          <w:sz w:val="22"/>
          <w:szCs w:val="22"/>
        </w:rPr>
      </w:pPr>
      <w:r w:rsidRPr="00B041CA">
        <w:rPr>
          <w:rFonts w:ascii="Arial" w:hAnsi="Arial" w:cs="Arial"/>
          <w:b/>
          <w:color w:val="auto"/>
          <w:sz w:val="22"/>
          <w:szCs w:val="22"/>
        </w:rPr>
        <w:t xml:space="preserve">Donatım </w:t>
      </w:r>
    </w:p>
    <w:p w:rsidR="003278A3" w:rsidRPr="00962BB3" w:rsidRDefault="003278A3" w:rsidP="003278A3">
      <w:pPr>
        <w:widowControl w:val="0"/>
        <w:spacing w:before="100" w:beforeAutospacing="1" w:after="100" w:afterAutospacing="1" w:line="360" w:lineRule="auto"/>
        <w:ind w:firstLine="708"/>
        <w:jc w:val="both"/>
        <w:rPr>
          <w:rFonts w:ascii="Arial" w:eastAsia="Calibri" w:hAnsi="Arial" w:cs="Arial"/>
          <w:lang w:eastAsia="tr-TR"/>
        </w:rPr>
      </w:pPr>
      <w:bookmarkStart w:id="100" w:name="_Toc348808566"/>
      <w:r w:rsidRPr="00962BB3">
        <w:rPr>
          <w:rFonts w:ascii="Arial" w:eastAsia="Calibri" w:hAnsi="Arial" w:cs="Arial"/>
          <w:lang w:eastAsia="tr-TR"/>
        </w:rPr>
        <w:t xml:space="preserve">Okul yönetimi, amaçlarına ulaşmak için çeşitli kaynakları kullanır. Okulların başarılı olması ve istenilen ders programlarının kazanımlarına ulaşabilmesi için parasal durum önemli bir yer tutmaktadır. Mevcut maddi kaynaklar okulun amaçlarına ulaşmak için ihtiyacı duyulan maddi kaynak sınırının altına düştüğü zaman okulun başarılı olma ihtimali azalır.  Okullarda öğretim dersliklerde, </w:t>
      </w:r>
      <w:r w:rsidR="00BD60F4" w:rsidRPr="00962BB3">
        <w:rPr>
          <w:rFonts w:ascii="Arial" w:eastAsia="Calibri" w:hAnsi="Arial" w:cs="Arial"/>
          <w:lang w:eastAsia="tr-TR"/>
        </w:rPr>
        <w:t>laboratuvarlarda</w:t>
      </w:r>
      <w:r w:rsidRPr="00962BB3">
        <w:rPr>
          <w:rFonts w:ascii="Arial" w:eastAsia="Calibri" w:hAnsi="Arial" w:cs="Arial"/>
          <w:lang w:eastAsia="tr-TR"/>
        </w:rPr>
        <w:t xml:space="preserve"> ve atölyelerde yapılmaktadır. Bu mekânlar derslerin ilgili programlarına yönelik araç-gereçlerle donatılmalıdır. </w:t>
      </w:r>
    </w:p>
    <w:p w:rsidR="003278A3" w:rsidRPr="00962BB3" w:rsidRDefault="003278A3" w:rsidP="003278A3">
      <w:pPr>
        <w:spacing w:after="120" w:line="360" w:lineRule="auto"/>
        <w:jc w:val="both"/>
        <w:rPr>
          <w:rFonts w:ascii="Arial" w:eastAsia="Times New Roman" w:hAnsi="Arial" w:cs="Arial"/>
          <w:lang w:eastAsia="tr-TR"/>
        </w:rPr>
      </w:pPr>
      <w:bookmarkStart w:id="101" w:name="_Toc349391606"/>
      <w:r w:rsidRPr="00962BB3">
        <w:rPr>
          <w:rFonts w:ascii="Arial" w:eastAsia="Times New Roman" w:hAnsi="Arial" w:cs="Arial"/>
          <w:lang w:eastAsia="tr-TR"/>
        </w:rPr>
        <w:tab/>
        <w:t xml:space="preserve">Eğitim kurumları her yaştan insanın bir araya geldiği ve birbirinden farklı hizmet ihtiyaçlarının aynı anda karşılanması gereken ortamlardır. İlköğretimden üniversiteye kadar okullardaki idari ve akademik personel ile öğrencilerin ihtiyaçlarına yönelik hizmetlerle, eğitim sektörünün beklentilerini ve donatım ihtiyaçlarını zamanında karşılamak oldukça hayati bir önem </w:t>
      </w:r>
      <w:bookmarkStart w:id="102" w:name="_Toc348808567"/>
      <w:bookmarkStart w:id="103" w:name="_Toc349391607"/>
      <w:bookmarkEnd w:id="100"/>
      <w:bookmarkEnd w:id="101"/>
      <w:r w:rsidR="00BD60F4" w:rsidRPr="00962BB3">
        <w:rPr>
          <w:rFonts w:ascii="Arial" w:eastAsia="Times New Roman" w:hAnsi="Arial" w:cs="Arial"/>
          <w:lang w:eastAsia="tr-TR"/>
        </w:rPr>
        <w:t>taşımaktadır. Karşılanan</w:t>
      </w:r>
      <w:r w:rsidRPr="00962BB3">
        <w:rPr>
          <w:rFonts w:ascii="Arial" w:eastAsia="Times New Roman" w:hAnsi="Arial" w:cs="Arial"/>
          <w:lang w:eastAsia="tr-TR"/>
        </w:rPr>
        <w:t xml:space="preserve"> bu ihtiyaçların etkili ve verimli bir şekilde kullanımının sağlanması ve dağıtımın dengeli yapılarak bütün eğitim kurumlarında çağın gereklerine uygun </w:t>
      </w:r>
      <w:r w:rsidRPr="00962BB3">
        <w:rPr>
          <w:rFonts w:ascii="Arial" w:eastAsia="Times New Roman" w:hAnsi="Arial" w:cs="Arial"/>
          <w:lang w:eastAsia="tr-TR"/>
        </w:rPr>
        <w:lastRenderedPageBreak/>
        <w:t>olarak geliştirilmiş eğitim materyalleriyle donatılması ulaşılmak istenen eğitimde kalite standartlarının yükseltilmesinde önemli bir etkiye sahiptir.</w:t>
      </w:r>
      <w:bookmarkEnd w:id="102"/>
      <w:bookmarkEnd w:id="103"/>
    </w:p>
    <w:p w:rsidR="003278A3" w:rsidRDefault="003278A3" w:rsidP="003278A3">
      <w:pPr>
        <w:spacing w:after="120"/>
        <w:rPr>
          <w:rFonts w:ascii="Cambria" w:eastAsia="Times New Roman" w:hAnsi="Cambria" w:cs="Times New Roman"/>
          <w:b/>
          <w:i/>
          <w:sz w:val="20"/>
          <w:szCs w:val="20"/>
          <w:lang w:eastAsia="tr-TR"/>
        </w:rPr>
      </w:pPr>
      <w:bookmarkStart w:id="104" w:name="_Toc409710961"/>
    </w:p>
    <w:bookmarkEnd w:id="104"/>
    <w:p w:rsidR="00FF3D34" w:rsidRPr="008D7A3C" w:rsidRDefault="00FF3D34" w:rsidP="001214E7">
      <w:pPr>
        <w:pStyle w:val="Balk7"/>
        <w:spacing w:before="100" w:beforeAutospacing="1" w:after="100" w:afterAutospacing="1" w:line="360" w:lineRule="auto"/>
        <w:ind w:left="851"/>
        <w:contextualSpacing w:val="0"/>
        <w:rPr>
          <w:rFonts w:ascii="Arial" w:hAnsi="Arial" w:cs="Arial"/>
          <w:b/>
          <w:sz w:val="22"/>
          <w:szCs w:val="22"/>
        </w:rPr>
      </w:pPr>
      <w:r w:rsidRPr="008D7A3C">
        <w:rPr>
          <w:rFonts w:ascii="Arial" w:hAnsi="Arial" w:cs="Arial"/>
          <w:b/>
          <w:sz w:val="22"/>
          <w:szCs w:val="22"/>
        </w:rPr>
        <w:t>Yönetim ve Organizasyon</w:t>
      </w:r>
    </w:p>
    <w:p w:rsidR="001214E7" w:rsidRPr="001214E7" w:rsidRDefault="001214E7" w:rsidP="001214E7">
      <w:pPr>
        <w:spacing w:before="100" w:beforeAutospacing="1" w:after="100" w:afterAutospacing="1" w:line="360" w:lineRule="auto"/>
        <w:ind w:firstLine="491"/>
        <w:jc w:val="both"/>
      </w:pPr>
      <w:r w:rsidRPr="009F4CA4">
        <w:rPr>
          <w:rFonts w:ascii="Arial" w:hAnsi="Arial" w:cs="Arial"/>
          <w:color w:val="000000"/>
          <w:shd w:val="clear" w:color="auto" w:fill="FFFFFF"/>
        </w:rPr>
        <w:t xml:space="preserve">Teknolojiyi kullanan “İnsan ve Organizasyon” un düşünsel, fiziksel ve psiko-motor alanlardaki değişimi ve bu süreci ifade eder. Son derece kritiktir. Teknolojinin, eğer onu etkin kullanan insan yoksa hiçbir şey ifade etmeyeceğini unutmamak gereklidir. Örgütsel değişim ve teknolojik değişim birbirine paralel bir şekilde artış gösterirse, </w:t>
      </w:r>
      <w:r>
        <w:rPr>
          <w:rFonts w:ascii="Arial" w:hAnsi="Arial" w:cs="Arial"/>
          <w:color w:val="000000"/>
          <w:shd w:val="clear" w:color="auto" w:fill="FFFFFF"/>
        </w:rPr>
        <w:t>kurumlarda</w:t>
      </w:r>
      <w:r w:rsidRPr="009F4CA4">
        <w:rPr>
          <w:rFonts w:ascii="Arial" w:hAnsi="Arial" w:cs="Arial"/>
          <w:color w:val="000000"/>
          <w:shd w:val="clear" w:color="auto" w:fill="FFFFFF"/>
        </w:rPr>
        <w:t xml:space="preserve"> değişime bağlı radikal dönüşümler gerçekleştirebilir. </w:t>
      </w:r>
    </w:p>
    <w:p w:rsidR="00FF3D34" w:rsidRPr="00E968B4" w:rsidRDefault="00FF3D34" w:rsidP="00E968B4">
      <w:pPr>
        <w:pStyle w:val="Balk8"/>
        <w:spacing w:before="100" w:beforeAutospacing="1" w:after="100" w:afterAutospacing="1" w:line="360" w:lineRule="auto"/>
        <w:ind w:left="1560" w:hanging="709"/>
        <w:contextualSpacing w:val="0"/>
        <w:jc w:val="both"/>
        <w:rPr>
          <w:rFonts w:ascii="Arial" w:hAnsi="Arial" w:cs="Arial"/>
          <w:b/>
          <w:color w:val="auto"/>
          <w:sz w:val="22"/>
          <w:szCs w:val="22"/>
        </w:rPr>
      </w:pPr>
      <w:r w:rsidRPr="00E968B4">
        <w:rPr>
          <w:rFonts w:ascii="Arial" w:hAnsi="Arial" w:cs="Arial"/>
          <w:b/>
          <w:color w:val="auto"/>
          <w:sz w:val="22"/>
          <w:szCs w:val="22"/>
        </w:rPr>
        <w:t xml:space="preserve">Kurumsal </w:t>
      </w:r>
      <w:r w:rsidR="00C03B26" w:rsidRPr="00E968B4">
        <w:rPr>
          <w:rFonts w:ascii="Arial" w:hAnsi="Arial" w:cs="Arial"/>
          <w:b/>
          <w:color w:val="auto"/>
          <w:sz w:val="22"/>
          <w:szCs w:val="22"/>
        </w:rPr>
        <w:t>Yapının İyileştirilmesi</w:t>
      </w:r>
    </w:p>
    <w:p w:rsidR="00E6151F" w:rsidRDefault="00E968B4" w:rsidP="00E968B4">
      <w:pPr>
        <w:spacing w:before="100" w:beforeAutospacing="1" w:after="100" w:afterAutospacing="1" w:line="360" w:lineRule="auto"/>
        <w:ind w:firstLine="567"/>
        <w:jc w:val="both"/>
        <w:rPr>
          <w:rFonts w:ascii="Arial" w:hAnsi="Arial" w:cs="Arial"/>
          <w:color w:val="252525"/>
          <w:shd w:val="clear" w:color="auto" w:fill="FFFFFF"/>
        </w:rPr>
      </w:pPr>
      <w:r>
        <w:rPr>
          <w:rFonts w:ascii="Arial" w:hAnsi="Arial" w:cs="Arial"/>
          <w:color w:val="252525"/>
          <w:shd w:val="clear" w:color="auto" w:fill="FFFFFF"/>
        </w:rPr>
        <w:t>B</w:t>
      </w:r>
      <w:r w:rsidRPr="009F4CA4">
        <w:rPr>
          <w:rFonts w:ascii="Arial" w:hAnsi="Arial" w:cs="Arial"/>
          <w:color w:val="252525"/>
          <w:shd w:val="clear" w:color="auto" w:fill="FFFFFF"/>
        </w:rPr>
        <w:t xml:space="preserve">ir </w:t>
      </w:r>
      <w:r>
        <w:rPr>
          <w:rFonts w:ascii="Arial" w:hAnsi="Arial" w:cs="Arial"/>
          <w:color w:val="252525"/>
          <w:shd w:val="clear" w:color="auto" w:fill="FFFFFF"/>
        </w:rPr>
        <w:t xml:space="preserve">kurum </w:t>
      </w:r>
      <w:r w:rsidRPr="009F4CA4">
        <w:rPr>
          <w:rFonts w:ascii="Arial" w:hAnsi="Arial" w:cs="Arial"/>
          <w:color w:val="252525"/>
          <w:shd w:val="clear" w:color="auto" w:fill="FFFFFF"/>
        </w:rPr>
        <w:t xml:space="preserve">içindeki tüm </w:t>
      </w:r>
      <w:r>
        <w:rPr>
          <w:rFonts w:ascii="Arial" w:hAnsi="Arial" w:cs="Arial"/>
          <w:color w:val="252525"/>
          <w:shd w:val="clear" w:color="auto" w:fill="FFFFFF"/>
        </w:rPr>
        <w:t>çalışanların ve yönetimin</w:t>
      </w:r>
      <w:r w:rsidRPr="009F4CA4">
        <w:rPr>
          <w:rFonts w:ascii="Arial" w:hAnsi="Arial" w:cs="Arial"/>
          <w:color w:val="252525"/>
          <w:shd w:val="clear" w:color="auto" w:fill="FFFFFF"/>
        </w:rPr>
        <w:t xml:space="preserve"> işbirliği </w:t>
      </w:r>
      <w:r>
        <w:rPr>
          <w:rFonts w:ascii="Arial" w:hAnsi="Arial" w:cs="Arial"/>
          <w:color w:val="252525"/>
          <w:shd w:val="clear" w:color="auto" w:fill="FFFFFF"/>
        </w:rPr>
        <w:t xml:space="preserve">ile </w:t>
      </w:r>
      <w:r w:rsidRPr="009F4CA4">
        <w:rPr>
          <w:rFonts w:ascii="Arial" w:hAnsi="Arial" w:cs="Arial"/>
          <w:color w:val="252525"/>
          <w:shd w:val="clear" w:color="auto" w:fill="FFFFFF"/>
        </w:rPr>
        <w:t xml:space="preserve">hizmet üretmek için iş süreçleriyle ilgili ve ilişkili olarak </w:t>
      </w:r>
      <w:r>
        <w:rPr>
          <w:rFonts w:ascii="Arial" w:hAnsi="Arial" w:cs="Arial"/>
          <w:color w:val="252525"/>
          <w:shd w:val="clear" w:color="auto" w:fill="FFFFFF"/>
        </w:rPr>
        <w:t>hizmet alanların</w:t>
      </w:r>
      <w:r w:rsidRPr="009F4CA4">
        <w:rPr>
          <w:rFonts w:ascii="Arial" w:hAnsi="Arial" w:cs="Arial"/>
          <w:color w:val="252525"/>
          <w:shd w:val="clear" w:color="auto" w:fill="FFFFFF"/>
        </w:rPr>
        <w:t xml:space="preserve"> beklentilerini ve ihtiyaçlarını karşılayacak ve hatta onu da aşacak biçimde ele alan yönetim </w:t>
      </w:r>
      <w:r>
        <w:rPr>
          <w:rFonts w:ascii="Arial" w:hAnsi="Arial" w:cs="Arial"/>
          <w:color w:val="252525"/>
          <w:shd w:val="clear" w:color="auto" w:fill="FFFFFF"/>
        </w:rPr>
        <w:t>anlayışıdır</w:t>
      </w:r>
      <w:r w:rsidRPr="009F4CA4">
        <w:rPr>
          <w:rFonts w:ascii="Arial" w:hAnsi="Arial" w:cs="Arial"/>
          <w:color w:val="252525"/>
          <w:shd w:val="clear" w:color="auto" w:fill="FFFFFF"/>
        </w:rPr>
        <w:t>. Kuruluşun bütün performansının sürekli iyileştirilmesi kurumun kalıcı bir hedefinin olmasıdır.</w:t>
      </w:r>
    </w:p>
    <w:p w:rsidR="00FF3D34" w:rsidRPr="00E6151F" w:rsidRDefault="00FF3D34" w:rsidP="00E6151F">
      <w:pPr>
        <w:pStyle w:val="Balk8"/>
        <w:spacing w:before="100" w:beforeAutospacing="1" w:after="100" w:afterAutospacing="1" w:line="360" w:lineRule="auto"/>
        <w:ind w:left="1560" w:hanging="709"/>
        <w:contextualSpacing w:val="0"/>
        <w:rPr>
          <w:rFonts w:ascii="Arial" w:hAnsi="Arial" w:cs="Arial"/>
          <w:b/>
          <w:color w:val="auto"/>
          <w:sz w:val="22"/>
          <w:szCs w:val="22"/>
        </w:rPr>
      </w:pPr>
      <w:r w:rsidRPr="00E6151F">
        <w:rPr>
          <w:rFonts w:ascii="Arial" w:hAnsi="Arial" w:cs="Arial"/>
          <w:b/>
          <w:color w:val="auto"/>
          <w:sz w:val="22"/>
          <w:szCs w:val="22"/>
        </w:rPr>
        <w:t xml:space="preserve">Bürokrasinin </w:t>
      </w:r>
      <w:r w:rsidR="00C03B26" w:rsidRPr="00E6151F">
        <w:rPr>
          <w:rFonts w:ascii="Arial" w:hAnsi="Arial" w:cs="Arial"/>
          <w:b/>
          <w:color w:val="auto"/>
          <w:sz w:val="22"/>
          <w:szCs w:val="22"/>
        </w:rPr>
        <w:t>Azaltılması</w:t>
      </w:r>
    </w:p>
    <w:p w:rsidR="00E6151F" w:rsidRDefault="00E6151F" w:rsidP="00E6151F">
      <w:pPr>
        <w:numPr>
          <w:ilvl w:val="2"/>
          <w:numId w:val="0"/>
        </w:numPr>
        <w:spacing w:after="0" w:line="360" w:lineRule="auto"/>
        <w:ind w:firstLine="709"/>
        <w:jc w:val="both"/>
        <w:outlineLvl w:val="7"/>
        <w:rPr>
          <w:rFonts w:ascii="Arial" w:hAnsi="Arial" w:cs="Arial"/>
        </w:rPr>
      </w:pPr>
      <w:r w:rsidRPr="00E6151F">
        <w:rPr>
          <w:rStyle w:val="Gl"/>
          <w:rFonts w:ascii="Arial" w:hAnsi="Arial" w:cs="Arial"/>
          <w:b w:val="0"/>
          <w:iCs/>
          <w:shd w:val="clear" w:color="auto" w:fill="FFFFFF"/>
        </w:rPr>
        <w:t>Kamu Yönetiminde etkinliğin artırılması için bürokrasinin azaltılması konusunda görüş birliği vardır. Bununla birlikte, bürokrasinin azaltılması için Kamu Yönetiminde köklü reforma gidilmesi gerektiği de bir gerçektir</w:t>
      </w:r>
      <w:r w:rsidRPr="00E6151F">
        <w:rPr>
          <w:rStyle w:val="Gl"/>
          <w:rFonts w:ascii="Arial" w:hAnsi="Arial" w:cs="Arial"/>
          <w:iCs/>
          <w:shd w:val="clear" w:color="auto" w:fill="FFFFFF"/>
        </w:rPr>
        <w:t>.</w:t>
      </w:r>
      <w:r w:rsidRPr="00E6151F">
        <w:rPr>
          <w:rFonts w:ascii="Arial" w:hAnsi="Arial" w:cs="Arial"/>
        </w:rPr>
        <w:t xml:space="preserve"> Bu amaçla yapılan çalışmaların hem kalıcı olması hem de bütün kamu idareleri açısından bir düzen içerisinde yürütülebilmesi için hazırlanan “Kamu Hizmetlerinin Sunumunda Uygulanacak Usul ve Esaslara İlişkin Yönetmelik” Bakanlar Kurulu’nca 29.06.2009 tarihinde kabul edilerek 31.07.2009 tarih ve 27305 sayılı Resmi Gazetede yayımlanmıştır. Bu Yönetmelikte temel olarak; </w:t>
      </w:r>
    </w:p>
    <w:p w:rsidR="00E6151F" w:rsidRDefault="00E6151F" w:rsidP="00E6151F">
      <w:pPr>
        <w:numPr>
          <w:ilvl w:val="2"/>
          <w:numId w:val="0"/>
        </w:numPr>
        <w:spacing w:after="0" w:line="360" w:lineRule="auto"/>
        <w:ind w:firstLine="709"/>
        <w:jc w:val="both"/>
        <w:outlineLvl w:val="7"/>
        <w:rPr>
          <w:rFonts w:ascii="Arial" w:hAnsi="Arial" w:cs="Arial"/>
        </w:rPr>
      </w:pPr>
      <w:r w:rsidRPr="00E6151F">
        <w:rPr>
          <w:rFonts w:ascii="Arial" w:hAnsi="Arial" w:cs="Arial"/>
        </w:rPr>
        <w:t xml:space="preserve">1. Kamu Hizmet Envanterinin Hazırlanmasını, </w:t>
      </w:r>
    </w:p>
    <w:p w:rsidR="00E6151F" w:rsidRPr="00E6151F" w:rsidRDefault="00E6151F" w:rsidP="00E6151F">
      <w:pPr>
        <w:numPr>
          <w:ilvl w:val="2"/>
          <w:numId w:val="0"/>
        </w:numPr>
        <w:spacing w:after="0" w:line="360" w:lineRule="auto"/>
        <w:ind w:firstLine="709"/>
        <w:jc w:val="both"/>
        <w:outlineLvl w:val="7"/>
        <w:rPr>
          <w:rFonts w:ascii="Arial" w:hAnsi="Arial" w:cs="Arial"/>
        </w:rPr>
      </w:pPr>
      <w:r w:rsidRPr="00E6151F">
        <w:rPr>
          <w:rFonts w:ascii="Arial" w:hAnsi="Arial" w:cs="Arial"/>
        </w:rPr>
        <w:t>2. Kamu Hizmet Standartları Oluşturulması öngörülmüştür.</w:t>
      </w:r>
    </w:p>
    <w:p w:rsidR="00E6151F" w:rsidRPr="00E6151F" w:rsidRDefault="00E6151F" w:rsidP="00E6151F"/>
    <w:p w:rsidR="00FF3D34" w:rsidRPr="008D7A3C" w:rsidRDefault="00FF3D34" w:rsidP="003F4FB5">
      <w:pPr>
        <w:pStyle w:val="Balk8"/>
        <w:spacing w:before="100" w:beforeAutospacing="1" w:after="100" w:afterAutospacing="1" w:line="360" w:lineRule="auto"/>
        <w:ind w:left="1560" w:hanging="709"/>
        <w:contextualSpacing w:val="0"/>
        <w:rPr>
          <w:rFonts w:ascii="Arial" w:hAnsi="Arial" w:cs="Arial"/>
          <w:b/>
          <w:color w:val="auto"/>
          <w:sz w:val="22"/>
          <w:szCs w:val="22"/>
        </w:rPr>
      </w:pPr>
      <w:r w:rsidRPr="008D7A3C">
        <w:rPr>
          <w:rFonts w:ascii="Arial" w:hAnsi="Arial" w:cs="Arial"/>
          <w:b/>
          <w:color w:val="auto"/>
          <w:sz w:val="22"/>
          <w:szCs w:val="22"/>
        </w:rPr>
        <w:t xml:space="preserve">İş </w:t>
      </w:r>
      <w:r w:rsidR="00C03B26">
        <w:rPr>
          <w:rFonts w:ascii="Arial" w:hAnsi="Arial" w:cs="Arial"/>
          <w:b/>
          <w:color w:val="auto"/>
          <w:sz w:val="22"/>
          <w:szCs w:val="22"/>
        </w:rPr>
        <w:t>Analizleri v</w:t>
      </w:r>
      <w:r w:rsidR="00C03B26" w:rsidRPr="008D7A3C">
        <w:rPr>
          <w:rFonts w:ascii="Arial" w:hAnsi="Arial" w:cs="Arial"/>
          <w:b/>
          <w:color w:val="auto"/>
          <w:sz w:val="22"/>
          <w:szCs w:val="22"/>
        </w:rPr>
        <w:t>e İş Tanımları</w:t>
      </w:r>
    </w:p>
    <w:p w:rsidR="003F4FB5" w:rsidRDefault="003F4FB5" w:rsidP="003F4FB5">
      <w:pPr>
        <w:spacing w:before="100" w:beforeAutospacing="1" w:after="100" w:afterAutospacing="1" w:line="360" w:lineRule="auto"/>
        <w:ind w:firstLine="708"/>
        <w:jc w:val="both"/>
        <w:rPr>
          <w:rFonts w:ascii="Arial" w:hAnsi="Arial" w:cs="Arial"/>
        </w:rPr>
      </w:pPr>
      <w:r w:rsidRPr="003F4FB5">
        <w:rPr>
          <w:rFonts w:ascii="Arial" w:hAnsi="Arial" w:cs="Arial"/>
          <w:iCs/>
        </w:rPr>
        <w:t xml:space="preserve">İş </w:t>
      </w:r>
      <w:r w:rsidR="00B11E36" w:rsidRPr="003F4FB5">
        <w:rPr>
          <w:rFonts w:ascii="Arial" w:hAnsi="Arial" w:cs="Arial"/>
          <w:iCs/>
        </w:rPr>
        <w:t>analizi</w:t>
      </w:r>
      <w:r w:rsidR="00B11E36" w:rsidRPr="003F4FB5">
        <w:rPr>
          <w:rFonts w:ascii="Arial" w:hAnsi="Arial" w:cs="Arial"/>
        </w:rPr>
        <w:t>,</w:t>
      </w:r>
      <w:r w:rsidR="00B11E36">
        <w:rPr>
          <w:rFonts w:ascii="Arial" w:hAnsi="Arial" w:cs="Arial"/>
        </w:rPr>
        <w:t xml:space="preserve"> kurumlarda</w:t>
      </w:r>
      <w:r w:rsidRPr="009F4CA4">
        <w:rPr>
          <w:rFonts w:ascii="Arial" w:hAnsi="Arial" w:cs="Arial"/>
        </w:rPr>
        <w:t xml:space="preserve"> yapılacak her bir işin niteliği için genel durumu ve özellikleri, işin yapılacağı çevre ve çalışma koşulları hakkında bilgi toplanması, toplanan verilerin sistematik şekilde incelenmesi, değerlendirilmesi ve bunlara ilişkin bilgilerin yazılı hale getirildiği bir süreçtir. İş analizi </w:t>
      </w:r>
      <w:r>
        <w:rPr>
          <w:rFonts w:ascii="Arial" w:hAnsi="Arial" w:cs="Arial"/>
        </w:rPr>
        <w:t xml:space="preserve">ve iş tanımlama </w:t>
      </w:r>
      <w:r w:rsidRPr="009F4CA4">
        <w:rPr>
          <w:rFonts w:ascii="Arial" w:hAnsi="Arial" w:cs="Arial"/>
        </w:rPr>
        <w:t xml:space="preserve">çalışmaları sonucunda; işin ne olduğu, çalışanın görevleri </w:t>
      </w:r>
      <w:r w:rsidRPr="009F4CA4">
        <w:rPr>
          <w:rFonts w:ascii="Arial" w:hAnsi="Arial" w:cs="Arial"/>
        </w:rPr>
        <w:lastRenderedPageBreak/>
        <w:t>ve sorumlulukları ve ne gibi bilgi, kişilik ve zihinsel/fiziksel özelliklere sahip olması gerektiği tespit edilir.</w:t>
      </w:r>
    </w:p>
    <w:p w:rsidR="003F4FB5" w:rsidRDefault="003F4FB5" w:rsidP="003F4FB5">
      <w:pPr>
        <w:spacing w:before="100" w:beforeAutospacing="1" w:after="100" w:afterAutospacing="1" w:line="360" w:lineRule="auto"/>
        <w:ind w:firstLine="708"/>
        <w:jc w:val="both"/>
        <w:rPr>
          <w:rFonts w:ascii="Arial" w:hAnsi="Arial" w:cs="Arial"/>
        </w:rPr>
      </w:pPr>
      <w:r>
        <w:rPr>
          <w:rFonts w:ascii="Arial" w:hAnsi="Arial" w:cs="Arial"/>
        </w:rPr>
        <w:t>Kurumumuzda süreç yönetimi ve süreç kartlarının hazırlanması ile iş tanımlarının yapılması hususunda çalışmalar başlatılmıştır.</w:t>
      </w:r>
    </w:p>
    <w:p w:rsidR="00FF3D34" w:rsidRPr="008D7A3C" w:rsidRDefault="00FF3D34" w:rsidP="008D7A3C">
      <w:pPr>
        <w:pStyle w:val="Balk8"/>
        <w:spacing w:before="100" w:beforeAutospacing="1" w:after="100" w:afterAutospacing="1" w:line="360" w:lineRule="auto"/>
        <w:ind w:left="1560" w:hanging="709"/>
        <w:contextualSpacing w:val="0"/>
        <w:rPr>
          <w:rFonts w:ascii="Arial" w:hAnsi="Arial" w:cs="Arial"/>
          <w:b/>
          <w:color w:val="auto"/>
          <w:sz w:val="22"/>
          <w:szCs w:val="22"/>
        </w:rPr>
      </w:pPr>
      <w:r w:rsidRPr="008D7A3C">
        <w:rPr>
          <w:rFonts w:ascii="Arial" w:hAnsi="Arial" w:cs="Arial"/>
          <w:b/>
          <w:color w:val="auto"/>
          <w:sz w:val="22"/>
          <w:szCs w:val="22"/>
        </w:rPr>
        <w:t xml:space="preserve">Mevzuatın </w:t>
      </w:r>
      <w:r w:rsidR="00C03B26" w:rsidRPr="008D7A3C">
        <w:rPr>
          <w:rFonts w:ascii="Arial" w:hAnsi="Arial" w:cs="Arial"/>
          <w:b/>
          <w:color w:val="auto"/>
          <w:sz w:val="22"/>
          <w:szCs w:val="22"/>
        </w:rPr>
        <w:t>Güncellenmesi</w:t>
      </w:r>
    </w:p>
    <w:p w:rsidR="008D7A3C" w:rsidRDefault="008D7A3C" w:rsidP="008D7A3C">
      <w:pPr>
        <w:numPr>
          <w:ilvl w:val="2"/>
          <w:numId w:val="0"/>
        </w:numPr>
        <w:spacing w:before="100" w:beforeAutospacing="1" w:after="100" w:afterAutospacing="1" w:line="360" w:lineRule="auto"/>
        <w:ind w:firstLine="708"/>
        <w:jc w:val="both"/>
        <w:outlineLvl w:val="7"/>
        <w:rPr>
          <w:rFonts w:ascii="Arial" w:eastAsiaTheme="majorEastAsia" w:hAnsi="Arial" w:cs="Arial"/>
          <w:color w:val="FF0000"/>
        </w:rPr>
      </w:pPr>
      <w:r w:rsidRPr="009F4CA4">
        <w:rPr>
          <w:rFonts w:ascii="Arial" w:hAnsi="Arial" w:cs="Arial"/>
          <w:color w:val="000000"/>
          <w:shd w:val="clear" w:color="auto" w:fill="FFFFFF"/>
        </w:rPr>
        <w:t>Mevzuat, bir ülkede yürürlükte olan kanun, tüzük, karar, yönetmelik, tebliğ ve benzeri yasal düzenlemelerin bütünü demektir. Yasama Organının (TBMM) ve Yürütme Organının ve diğer kuruluşların (Bakanlar Kurulu, Bakanlıklar, Müsteşarlıklar, Genel Müdürlükler, Diğer Kamu Kurumları, Üniversiteler vb.) kendilerine Anayasa ile tanınan yetkiler doğrultusunda yaptıkları yasal düzenlemelerdir.</w:t>
      </w:r>
      <w:r w:rsidR="00167E6A">
        <w:rPr>
          <w:rFonts w:ascii="Arial" w:hAnsi="Arial" w:cs="Arial"/>
          <w:color w:val="000000"/>
          <w:shd w:val="clear" w:color="auto" w:fill="FFFFFF"/>
        </w:rPr>
        <w:t xml:space="preserve"> </w:t>
      </w:r>
      <w:r w:rsidRPr="0063362B">
        <w:rPr>
          <w:rFonts w:ascii="Arial" w:hAnsi="Arial" w:cs="Arial"/>
          <w:shd w:val="clear" w:color="auto" w:fill="FCFCFC"/>
        </w:rPr>
        <w:t>Sürekli değişen çevre koşulları ve iç gelişmeler Mevzuatların da sürekli olarak değişen bu şartlara uyum sağlayacak bir şekilde güncellenmesini gerektirir.</w:t>
      </w:r>
    </w:p>
    <w:p w:rsidR="008D7A3C" w:rsidRDefault="008D7A3C" w:rsidP="008D7A3C">
      <w:pPr>
        <w:numPr>
          <w:ilvl w:val="2"/>
          <w:numId w:val="0"/>
        </w:numPr>
        <w:spacing w:before="100" w:beforeAutospacing="1" w:after="100" w:afterAutospacing="1" w:line="360" w:lineRule="auto"/>
        <w:ind w:firstLine="708"/>
        <w:jc w:val="both"/>
        <w:outlineLvl w:val="7"/>
        <w:rPr>
          <w:rFonts w:ascii="Arial" w:eastAsiaTheme="majorEastAsia" w:hAnsi="Arial" w:cs="Arial"/>
        </w:rPr>
      </w:pPr>
      <w:r w:rsidRPr="008D7A3C">
        <w:rPr>
          <w:rFonts w:ascii="Arial" w:eastAsiaTheme="majorEastAsia" w:hAnsi="Arial" w:cs="Arial"/>
        </w:rPr>
        <w:t>Kurumumuzda mevzuat güncellemesi konusunda herhangi bir çalışma gerçekleşmemektedir.</w:t>
      </w:r>
    </w:p>
    <w:p w:rsidR="00FF3D34" w:rsidRPr="008D7A3C" w:rsidRDefault="00FF3D34" w:rsidP="008D7A3C">
      <w:pPr>
        <w:pStyle w:val="Balk8"/>
        <w:spacing w:before="100" w:beforeAutospacing="1" w:after="100" w:afterAutospacing="1" w:line="360" w:lineRule="auto"/>
        <w:ind w:left="1560" w:hanging="709"/>
        <w:contextualSpacing w:val="0"/>
        <w:rPr>
          <w:rFonts w:ascii="Arial" w:hAnsi="Arial" w:cs="Arial"/>
          <w:b/>
          <w:color w:val="auto"/>
          <w:sz w:val="22"/>
          <w:szCs w:val="22"/>
        </w:rPr>
      </w:pPr>
      <w:r w:rsidRPr="008D7A3C">
        <w:rPr>
          <w:rFonts w:ascii="Arial" w:hAnsi="Arial" w:cs="Arial"/>
          <w:b/>
          <w:color w:val="auto"/>
          <w:sz w:val="22"/>
          <w:szCs w:val="22"/>
        </w:rPr>
        <w:t>İzleme ve Değerlendirme</w:t>
      </w:r>
    </w:p>
    <w:p w:rsidR="008D7A3C" w:rsidRPr="008D7A3C" w:rsidRDefault="008D7A3C" w:rsidP="008D7A3C">
      <w:pPr>
        <w:spacing w:before="100" w:beforeAutospacing="1" w:after="100" w:afterAutospacing="1" w:line="360" w:lineRule="auto"/>
        <w:ind w:firstLine="708"/>
        <w:jc w:val="both"/>
      </w:pPr>
      <w:r w:rsidRPr="009F4CA4">
        <w:rPr>
          <w:rFonts w:ascii="Arial" w:hAnsi="Arial" w:cs="Arial"/>
        </w:rPr>
        <w:t xml:space="preserve">İzleme; eğitim politika ve stratejileri doğrultusunda devam etmekte olan faaliyetlerin amaçlarına ulaşma ve ilerleme boyutu ile ilgili karar vericilere ve paydaşlara bulgular sunan ve de süreklilik arz eden bir süreçtir. Belli bir iş ile ilgili süreçlerin, faaliyetlerin gözlenmesidir.  Değişimin betimlenmesi ve analizidir. Göstergeler, başarıyı ölçmek, bir müdahaleyle bağlantılı değişiklikleri yansıtmak veya tanımlanmış bir sonuca göre bir kurumun performansını değerlendirmeye yardımcı olmak için basit ve güvenilir araçlar sunan niteliksel veya niceliksel değişkenlerdir. (On Adımda Sonuç Odaklı İzleme ve Değerlendirme Sistemi, Dünya </w:t>
      </w:r>
      <w:r>
        <w:rPr>
          <w:rFonts w:ascii="Arial" w:hAnsi="Arial" w:cs="Arial"/>
        </w:rPr>
        <w:t xml:space="preserve">Bankası, DPT) </w:t>
      </w:r>
      <w:r w:rsidR="00C44DA0">
        <w:rPr>
          <w:rFonts w:ascii="Arial" w:hAnsi="Arial" w:cs="Arial"/>
        </w:rPr>
        <w:t>göstergeler; açık</w:t>
      </w:r>
      <w:r w:rsidR="00C44DA0" w:rsidRPr="009F4CA4">
        <w:rPr>
          <w:rFonts w:ascii="Arial" w:hAnsi="Arial" w:cs="Arial"/>
        </w:rPr>
        <w:t>, bağlantılı, ekonomik, yeterli, izlenebilir</w:t>
      </w:r>
      <w:r w:rsidRPr="009F4CA4">
        <w:rPr>
          <w:rFonts w:ascii="Arial" w:hAnsi="Arial" w:cs="Arial"/>
        </w:rPr>
        <w:t xml:space="preserve"> olmalıdır. Değerlendirme; uygulamaya konulan faaliyetlerin, amaç ve hedeflerine göre tutarlılık ve uygunluğunun analiz edilerek raporlanması sürecini ifade eder. İzlemeye alınan bireylerin, nesnelerin, programların ya da sistemlerin ilgilenilen özellikleri hakkında yorum yapma, karar verme sürecidir. Bu çerçevede değerlendirme, faaliyetlerin ilerlemesi için güvenilir bilgi sağlar.</w:t>
      </w:r>
    </w:p>
    <w:p w:rsidR="00FF3D34" w:rsidRPr="008D7A3C" w:rsidRDefault="00FF3D34" w:rsidP="008D7A3C">
      <w:pPr>
        <w:pStyle w:val="Balk8"/>
        <w:spacing w:before="100" w:beforeAutospacing="1" w:after="100" w:afterAutospacing="1" w:line="360" w:lineRule="auto"/>
        <w:ind w:left="1560" w:hanging="709"/>
        <w:rPr>
          <w:rFonts w:ascii="Arial" w:hAnsi="Arial" w:cs="Arial"/>
          <w:b/>
          <w:color w:val="auto"/>
          <w:sz w:val="22"/>
          <w:szCs w:val="22"/>
        </w:rPr>
      </w:pPr>
      <w:r w:rsidRPr="008D7A3C">
        <w:rPr>
          <w:rFonts w:ascii="Arial" w:hAnsi="Arial" w:cs="Arial"/>
          <w:b/>
          <w:color w:val="auto"/>
          <w:sz w:val="22"/>
          <w:szCs w:val="22"/>
        </w:rPr>
        <w:t xml:space="preserve">AB ye </w:t>
      </w:r>
      <w:r w:rsidR="00C03B26">
        <w:rPr>
          <w:rFonts w:ascii="Arial" w:hAnsi="Arial" w:cs="Arial"/>
          <w:b/>
          <w:color w:val="auto"/>
          <w:sz w:val="22"/>
          <w:szCs w:val="22"/>
        </w:rPr>
        <w:t>Uyum v</w:t>
      </w:r>
      <w:r w:rsidR="00C03B26" w:rsidRPr="008D7A3C">
        <w:rPr>
          <w:rFonts w:ascii="Arial" w:hAnsi="Arial" w:cs="Arial"/>
          <w:b/>
          <w:color w:val="auto"/>
          <w:sz w:val="22"/>
          <w:szCs w:val="22"/>
        </w:rPr>
        <w:t>e Uluslararasılaşma</w:t>
      </w:r>
    </w:p>
    <w:p w:rsidR="008D7A3C" w:rsidRDefault="008D7A3C" w:rsidP="008D7A3C">
      <w:pPr>
        <w:spacing w:before="100" w:beforeAutospacing="1" w:after="100" w:afterAutospacing="1" w:line="360" w:lineRule="auto"/>
        <w:ind w:firstLine="708"/>
        <w:jc w:val="both"/>
        <w:rPr>
          <w:rFonts w:ascii="Arial" w:hAnsi="Arial" w:cs="Arial"/>
          <w:shd w:val="clear" w:color="auto" w:fill="FFFFFF"/>
        </w:rPr>
      </w:pPr>
      <w:r w:rsidRPr="008D7A3C">
        <w:rPr>
          <w:rFonts w:ascii="Arial" w:hAnsi="Arial" w:cs="Arial"/>
          <w:bCs/>
          <w:color w:val="252525"/>
          <w:shd w:val="clear" w:color="auto" w:fill="FFFFFF"/>
        </w:rPr>
        <w:t xml:space="preserve">Ülkemizin </w:t>
      </w:r>
      <w:r w:rsidRPr="008D7A3C">
        <w:rPr>
          <w:rStyle w:val="apple-converted-space"/>
          <w:rFonts w:ascii="Arial" w:hAnsi="Arial" w:cs="Arial"/>
          <w:bCs/>
          <w:color w:val="252525"/>
          <w:shd w:val="clear" w:color="auto" w:fill="FFFFFF"/>
        </w:rPr>
        <w:t> </w:t>
      </w:r>
      <w:r w:rsidRPr="008D7A3C">
        <w:rPr>
          <w:rFonts w:ascii="Arial" w:hAnsi="Arial" w:cs="Arial"/>
          <w:bCs/>
          <w:color w:val="252525"/>
          <w:shd w:val="clear" w:color="auto" w:fill="FFFFFF"/>
        </w:rPr>
        <w:t>AB</w:t>
      </w:r>
      <w:r w:rsidRPr="008D7A3C">
        <w:rPr>
          <w:rStyle w:val="apple-converted-space"/>
          <w:rFonts w:ascii="Arial" w:hAnsi="Arial" w:cs="Arial"/>
          <w:bCs/>
          <w:color w:val="252525"/>
          <w:shd w:val="clear" w:color="auto" w:fill="FFFFFF"/>
        </w:rPr>
        <w:t> </w:t>
      </w:r>
      <w:r w:rsidRPr="008D7A3C">
        <w:rPr>
          <w:rFonts w:ascii="Arial" w:hAnsi="Arial" w:cs="Arial"/>
          <w:bCs/>
          <w:color w:val="252525"/>
          <w:shd w:val="clear" w:color="auto" w:fill="FFFFFF"/>
        </w:rPr>
        <w:t>üyeliği süreci</w:t>
      </w:r>
      <w:r w:rsidRPr="008D7A3C">
        <w:rPr>
          <w:rFonts w:ascii="Arial" w:hAnsi="Arial" w:cs="Arial"/>
          <w:color w:val="252525"/>
          <w:shd w:val="clear" w:color="auto" w:fill="FFFFFF"/>
        </w:rPr>
        <w:t>,</w:t>
      </w:r>
      <w:r w:rsidRPr="009F4CA4">
        <w:rPr>
          <w:rStyle w:val="apple-converted-space"/>
          <w:rFonts w:ascii="Arial" w:hAnsi="Arial" w:cs="Arial"/>
          <w:color w:val="252525"/>
          <w:shd w:val="clear" w:color="auto" w:fill="FFFFFF"/>
        </w:rPr>
        <w:t> </w:t>
      </w:r>
      <w:r w:rsidRPr="009F4CA4">
        <w:rPr>
          <w:rFonts w:ascii="Arial" w:hAnsi="Arial" w:cs="Arial"/>
        </w:rPr>
        <w:t>1963</w:t>
      </w:r>
      <w:r w:rsidRPr="009F4CA4">
        <w:rPr>
          <w:rStyle w:val="apple-converted-space"/>
          <w:rFonts w:ascii="Arial" w:hAnsi="Arial" w:cs="Arial"/>
          <w:color w:val="252525"/>
          <w:shd w:val="clear" w:color="auto" w:fill="FFFFFF"/>
        </w:rPr>
        <w:t> </w:t>
      </w:r>
      <w:r w:rsidRPr="009F4CA4">
        <w:rPr>
          <w:rFonts w:ascii="Arial" w:hAnsi="Arial" w:cs="Arial"/>
          <w:color w:val="252525"/>
          <w:shd w:val="clear" w:color="auto" w:fill="FFFFFF"/>
        </w:rPr>
        <w:t>yılında Türkiye'nin</w:t>
      </w:r>
      <w:r w:rsidRPr="009F4CA4">
        <w:rPr>
          <w:rStyle w:val="apple-converted-space"/>
          <w:rFonts w:ascii="Arial" w:hAnsi="Arial" w:cs="Arial"/>
          <w:color w:val="252525"/>
          <w:shd w:val="clear" w:color="auto" w:fill="FFFFFF"/>
        </w:rPr>
        <w:t> </w:t>
      </w:r>
      <w:r w:rsidRPr="009F4CA4">
        <w:rPr>
          <w:rFonts w:ascii="Arial" w:hAnsi="Arial" w:cs="Arial"/>
        </w:rPr>
        <w:t>Avrupa Ekonomik Topluluğu</w:t>
      </w:r>
      <w:r w:rsidRPr="009F4CA4">
        <w:rPr>
          <w:rFonts w:ascii="Arial" w:hAnsi="Arial" w:cs="Arial"/>
          <w:color w:val="252525"/>
          <w:shd w:val="clear" w:color="auto" w:fill="FFFFFF"/>
        </w:rPr>
        <w:t xml:space="preserve"> ile ortaklık anlaşması imzalamasıyla başlayan ve</w:t>
      </w:r>
      <w:r w:rsidRPr="009F4CA4">
        <w:rPr>
          <w:rStyle w:val="apple-converted-space"/>
          <w:rFonts w:ascii="Arial" w:hAnsi="Arial" w:cs="Arial"/>
          <w:color w:val="252525"/>
          <w:shd w:val="clear" w:color="auto" w:fill="FFFFFF"/>
        </w:rPr>
        <w:t> </w:t>
      </w:r>
      <w:r w:rsidRPr="009F4CA4">
        <w:rPr>
          <w:rFonts w:ascii="Arial" w:hAnsi="Arial" w:cs="Arial"/>
          <w:shd w:val="clear" w:color="auto" w:fill="FFFFFF"/>
        </w:rPr>
        <w:t xml:space="preserve">1987 </w:t>
      </w:r>
      <w:r w:rsidRPr="009F4CA4">
        <w:rPr>
          <w:rFonts w:ascii="Arial" w:hAnsi="Arial" w:cs="Arial"/>
          <w:color w:val="252525"/>
          <w:shd w:val="clear" w:color="auto" w:fill="FFFFFF"/>
        </w:rPr>
        <w:t>yılında tam üyeliğe başvurmasıyla ivme kazanan süreçtir.</w:t>
      </w:r>
      <w:r w:rsidRPr="009F4CA4">
        <w:rPr>
          <w:rStyle w:val="apple-converted-space"/>
          <w:rFonts w:ascii="Arial" w:hAnsi="Arial" w:cs="Arial"/>
          <w:color w:val="252525"/>
          <w:shd w:val="clear" w:color="auto" w:fill="FFFFFF"/>
        </w:rPr>
        <w:t> </w:t>
      </w:r>
      <w:r w:rsidRPr="009F4CA4">
        <w:rPr>
          <w:rFonts w:ascii="Arial" w:hAnsi="Arial" w:cs="Arial"/>
          <w:shd w:val="clear" w:color="auto" w:fill="FFFFFF"/>
        </w:rPr>
        <w:t>1999</w:t>
      </w:r>
      <w:r w:rsidRPr="009F4CA4">
        <w:rPr>
          <w:rStyle w:val="apple-converted-space"/>
          <w:rFonts w:ascii="Arial" w:hAnsi="Arial" w:cs="Arial"/>
          <w:color w:val="252525"/>
          <w:shd w:val="clear" w:color="auto" w:fill="FFFFFF"/>
        </w:rPr>
        <w:t> </w:t>
      </w:r>
      <w:r w:rsidRPr="009F4CA4">
        <w:rPr>
          <w:rFonts w:ascii="Arial" w:hAnsi="Arial" w:cs="Arial"/>
          <w:color w:val="252525"/>
          <w:shd w:val="clear" w:color="auto" w:fill="FFFFFF"/>
        </w:rPr>
        <w:t>yılında AB üyeleri tarafından aday olarak kabul edilen Türkiye,</w:t>
      </w:r>
      <w:r w:rsidRPr="009F4CA4">
        <w:rPr>
          <w:rStyle w:val="apple-converted-space"/>
          <w:rFonts w:ascii="Arial" w:hAnsi="Arial" w:cs="Arial"/>
          <w:color w:val="252525"/>
          <w:shd w:val="clear" w:color="auto" w:fill="FFFFFF"/>
        </w:rPr>
        <w:t> </w:t>
      </w:r>
      <w:r w:rsidRPr="009F4CA4">
        <w:rPr>
          <w:rFonts w:ascii="Arial" w:hAnsi="Arial" w:cs="Arial"/>
          <w:shd w:val="clear" w:color="auto" w:fill="FFFFFF"/>
        </w:rPr>
        <w:t>2005</w:t>
      </w:r>
      <w:r w:rsidRPr="009F4CA4">
        <w:rPr>
          <w:rStyle w:val="apple-converted-space"/>
          <w:rFonts w:ascii="Arial" w:hAnsi="Arial" w:cs="Arial"/>
          <w:color w:val="252525"/>
          <w:shd w:val="clear" w:color="auto" w:fill="FFFFFF"/>
        </w:rPr>
        <w:t> </w:t>
      </w:r>
      <w:r w:rsidRPr="009F4CA4">
        <w:rPr>
          <w:rFonts w:ascii="Arial" w:hAnsi="Arial" w:cs="Arial"/>
          <w:color w:val="252525"/>
          <w:shd w:val="clear" w:color="auto" w:fill="FFFFFF"/>
        </w:rPr>
        <w:t xml:space="preserve">yılında tam üyelik müzakerelerine </w:t>
      </w:r>
      <w:r w:rsidR="00C177A3" w:rsidRPr="009F4CA4">
        <w:rPr>
          <w:rFonts w:ascii="Arial" w:hAnsi="Arial" w:cs="Arial"/>
          <w:color w:val="252525"/>
          <w:shd w:val="clear" w:color="auto" w:fill="FFFFFF"/>
        </w:rPr>
        <w:t>başladı.</w:t>
      </w:r>
      <w:r w:rsidR="00C177A3">
        <w:rPr>
          <w:rFonts w:ascii="Arial" w:hAnsi="Arial" w:cs="Arial"/>
          <w:shd w:val="clear" w:color="auto" w:fill="FFFFFF"/>
        </w:rPr>
        <w:t xml:space="preserve"> Öğretimde</w:t>
      </w:r>
      <w:r w:rsidR="00B11E36">
        <w:rPr>
          <w:rFonts w:ascii="Arial" w:hAnsi="Arial" w:cs="Arial"/>
          <w:shd w:val="clear" w:color="auto" w:fill="FFFFFF"/>
        </w:rPr>
        <w:t xml:space="preserve"> </w:t>
      </w:r>
      <w:r w:rsidRPr="009F4CA4">
        <w:rPr>
          <w:rFonts w:ascii="Arial" w:hAnsi="Arial" w:cs="Arial"/>
          <w:shd w:val="clear" w:color="auto" w:fill="FFFFFF"/>
        </w:rPr>
        <w:t xml:space="preserve">uluslararasılaşma </w:t>
      </w:r>
      <w:r w:rsidRPr="009F4CA4">
        <w:rPr>
          <w:rFonts w:ascii="Arial" w:hAnsi="Arial" w:cs="Arial"/>
          <w:shd w:val="clear" w:color="auto" w:fill="FFFFFF"/>
        </w:rPr>
        <w:lastRenderedPageBreak/>
        <w:t>öğrencilerin eğitim için başka ülkelere gitmeleriyle başlamıştır. Günümüzde, sınırlar ötesi bağlamda kurumların başka ülkelerdeki fiziki varlıklarıyla veya elektronik ortam aracılığıyla uluslararasılaşma giderek artış göstermektedir.</w:t>
      </w:r>
    </w:p>
    <w:p w:rsidR="002E659D" w:rsidRDefault="002E659D" w:rsidP="008D7A3C">
      <w:pPr>
        <w:spacing w:before="100" w:beforeAutospacing="1" w:after="100" w:afterAutospacing="1" w:line="360" w:lineRule="auto"/>
        <w:ind w:firstLine="708"/>
        <w:jc w:val="both"/>
        <w:rPr>
          <w:rFonts w:ascii="Arial" w:hAnsi="Arial" w:cs="Arial"/>
          <w:shd w:val="clear" w:color="auto" w:fill="FFFFFF"/>
        </w:rPr>
      </w:pPr>
    </w:p>
    <w:p w:rsidR="00FF3D34" w:rsidRPr="008D7A3C" w:rsidRDefault="00C03B26" w:rsidP="008D7A3C">
      <w:pPr>
        <w:pStyle w:val="Balk8"/>
        <w:spacing w:before="100" w:beforeAutospacing="1" w:after="100" w:afterAutospacing="1" w:line="360" w:lineRule="auto"/>
        <w:ind w:left="1560" w:hanging="709"/>
        <w:contextualSpacing w:val="0"/>
        <w:rPr>
          <w:rFonts w:ascii="Arial" w:hAnsi="Arial" w:cs="Arial"/>
          <w:b/>
          <w:color w:val="auto"/>
          <w:sz w:val="22"/>
          <w:szCs w:val="22"/>
        </w:rPr>
      </w:pPr>
      <w:r w:rsidRPr="008D7A3C">
        <w:rPr>
          <w:rFonts w:ascii="Arial" w:hAnsi="Arial" w:cs="Arial"/>
          <w:b/>
          <w:color w:val="auto"/>
          <w:sz w:val="22"/>
          <w:szCs w:val="22"/>
        </w:rPr>
        <w:t xml:space="preserve">Sosyal Tarafların Katılımı </w:t>
      </w:r>
      <w:r>
        <w:rPr>
          <w:rFonts w:ascii="Arial" w:hAnsi="Arial" w:cs="Arial"/>
          <w:b/>
          <w:color w:val="auto"/>
          <w:sz w:val="22"/>
          <w:szCs w:val="22"/>
        </w:rPr>
        <w:t>v</w:t>
      </w:r>
      <w:r w:rsidRPr="008D7A3C">
        <w:rPr>
          <w:rFonts w:ascii="Arial" w:hAnsi="Arial" w:cs="Arial"/>
          <w:b/>
          <w:color w:val="auto"/>
          <w:sz w:val="22"/>
          <w:szCs w:val="22"/>
        </w:rPr>
        <w:t xml:space="preserve">e Yönetişim </w:t>
      </w:r>
    </w:p>
    <w:p w:rsidR="008D7A3C" w:rsidRDefault="008D7A3C" w:rsidP="008D7A3C">
      <w:pPr>
        <w:spacing w:before="100" w:beforeAutospacing="1" w:after="100" w:afterAutospacing="1" w:line="360" w:lineRule="auto"/>
        <w:ind w:firstLine="708"/>
        <w:jc w:val="both"/>
        <w:rPr>
          <w:rFonts w:ascii="Arial" w:hAnsi="Arial" w:cs="Arial"/>
        </w:rPr>
      </w:pPr>
      <w:r w:rsidRPr="009F4CA4">
        <w:rPr>
          <w:rFonts w:ascii="Arial" w:hAnsi="Arial" w:cs="Arial"/>
        </w:rPr>
        <w:t>Bütün katılımcı ve paydaşların paylaşımcı bir anlayışa sahip olan ve geleceğe yönelik bir bakışa sahip yönetim anlayışını ifade eder. Sonuç ve hedef odaklı olaylara yönelmiş, vatandaşa hizmeti esas alan, katılımcı, şeffaf, hesap verebilir çağdaş bir yönetim biçimine imkan veren yaklaşımdır. Mevzuatta; “saydamlık, hesap verebilirlik, katılımcılık, çalışma uyumu, yerli yerindelik ve etkenlik gibi kriterlere dayanan çok aktörlü ve toplumsal ortaklara dayalı yönetim anlayışı” olarak tanımlanmaktadır.</w:t>
      </w:r>
    </w:p>
    <w:p w:rsidR="00FF3D34" w:rsidRPr="00025102" w:rsidRDefault="00FF3D34" w:rsidP="008D7A3C">
      <w:pPr>
        <w:pStyle w:val="Balk8"/>
        <w:spacing w:before="100" w:beforeAutospacing="1" w:after="100" w:afterAutospacing="1" w:line="360" w:lineRule="auto"/>
        <w:ind w:left="1560" w:hanging="709"/>
        <w:contextualSpacing w:val="0"/>
        <w:rPr>
          <w:rFonts w:ascii="Arial" w:hAnsi="Arial" w:cs="Arial"/>
          <w:b/>
          <w:color w:val="auto"/>
          <w:sz w:val="22"/>
          <w:szCs w:val="22"/>
        </w:rPr>
      </w:pPr>
      <w:r w:rsidRPr="00025102">
        <w:rPr>
          <w:rFonts w:ascii="Arial" w:hAnsi="Arial" w:cs="Arial"/>
          <w:b/>
          <w:color w:val="auto"/>
          <w:sz w:val="22"/>
          <w:szCs w:val="22"/>
        </w:rPr>
        <w:t>Kurumsal Rehberlik ve Denetim</w:t>
      </w:r>
    </w:p>
    <w:p w:rsidR="00B30281" w:rsidRPr="00C54632" w:rsidRDefault="00B30281" w:rsidP="008D7A3C">
      <w:pPr>
        <w:pStyle w:val="AralkYok"/>
        <w:spacing w:before="100" w:beforeAutospacing="1" w:after="100" w:afterAutospacing="1" w:line="360" w:lineRule="auto"/>
        <w:ind w:firstLine="708"/>
        <w:jc w:val="both"/>
        <w:rPr>
          <w:rFonts w:ascii="Arial" w:hAnsi="Arial" w:cs="Arial"/>
        </w:rPr>
      </w:pPr>
      <w:r w:rsidRPr="00C54632">
        <w:rPr>
          <w:rFonts w:ascii="Arial" w:hAnsi="Arial" w:cs="Arial"/>
        </w:rPr>
        <w:t xml:space="preserve">Ölçme, eğitim çalışanının işini ölçmeye yarayan ölçeklerle yapılır. Bir görevin ölçütü belirlenirken bu görevin, nasıl ölçüleceğinin de belirlenmesi gerekir.   Ölçeklerle elde edilen verilerin, yönetimce önceden hazırlanmış ölçütlere göre değerlendirilmesi gerekmektedir. Eğitim çalışanı değerlendirilirken okulun sosyal çevresi, okulun imkanları, veli profili vb. etkiler dikkate alınmalıdır. </w:t>
      </w:r>
      <w:bookmarkStart w:id="105" w:name="_Toc260179693"/>
    </w:p>
    <w:bookmarkEnd w:id="105"/>
    <w:p w:rsidR="00B30281" w:rsidRPr="00C54632" w:rsidRDefault="00E524D5" w:rsidP="00B30281">
      <w:pPr>
        <w:pStyle w:val="AralkYok"/>
        <w:spacing w:after="120" w:line="360" w:lineRule="auto"/>
        <w:ind w:firstLine="708"/>
        <w:jc w:val="both"/>
        <w:rPr>
          <w:rFonts w:ascii="Arial" w:hAnsi="Arial" w:cs="Arial"/>
        </w:rPr>
      </w:pPr>
      <w:r w:rsidRPr="00C54632">
        <w:rPr>
          <w:rFonts w:ascii="Arial" w:hAnsi="Arial" w:cs="Arial"/>
        </w:rPr>
        <w:t>Öz değerlendirme</w:t>
      </w:r>
      <w:r w:rsidR="00B30281" w:rsidRPr="00C54632">
        <w:rPr>
          <w:rFonts w:ascii="Arial" w:hAnsi="Arial" w:cs="Arial"/>
        </w:rPr>
        <w:t xml:space="preserve">, okulun veya eğitim kurumunun ulaşmak istediği amaçlara yönelik yapmış oldukları her türlü etkinlik ve iş sonuçlarını, ölçütleri belli olan (EFQM Mükemmellik Modeli, Kamu Örgütleri İçin </w:t>
      </w:r>
      <w:r w:rsidRPr="00C54632">
        <w:rPr>
          <w:rFonts w:ascii="Arial" w:hAnsi="Arial" w:cs="Arial"/>
        </w:rPr>
        <w:t>Öz değerlendirme</w:t>
      </w:r>
      <w:r w:rsidR="00B30281" w:rsidRPr="00C54632">
        <w:rPr>
          <w:rFonts w:ascii="Arial" w:hAnsi="Arial" w:cs="Arial"/>
        </w:rPr>
        <w:t xml:space="preserve"> Aracı: Ortak </w:t>
      </w:r>
      <w:r w:rsidR="00B30281">
        <w:rPr>
          <w:rFonts w:ascii="Arial" w:hAnsi="Arial" w:cs="Arial"/>
        </w:rPr>
        <w:t>D</w:t>
      </w:r>
      <w:r w:rsidR="00B30281" w:rsidRPr="00C54632">
        <w:rPr>
          <w:rFonts w:ascii="Arial" w:hAnsi="Arial" w:cs="Arial"/>
        </w:rPr>
        <w:t xml:space="preserve">eğerlendirme Çerçevesi-ODÇ, MEB </w:t>
      </w:r>
      <w:r w:rsidRPr="00C54632">
        <w:rPr>
          <w:rFonts w:ascii="Arial" w:hAnsi="Arial" w:cs="Arial"/>
        </w:rPr>
        <w:t>Öz değerlendirme</w:t>
      </w:r>
      <w:r w:rsidR="00B30281" w:rsidRPr="00C54632">
        <w:rPr>
          <w:rFonts w:ascii="Arial" w:hAnsi="Arial" w:cs="Arial"/>
        </w:rPr>
        <w:t xml:space="preserve"> Aracı vb.) bir modelle kıyaslayarak, kapsamlı, sistematik ve düzenli olarak gözden geçirme etkinliğidir. Öz değerlendirme; okulun iş başarımı, veliler/öğrenciler, çalışanlar ve toplumla ilgili mükemmel sonuçlara bir liderlik çerçevesinde yönetilen strateji ve planlama, çalışanlar ve işbirlikleri, kaynaklar ve süreçler ile ulaşılabilecek yaklaşımına dayanır. Başka bir deyişle öz değerlendirme, kamu okullarının ya kendi kendine, ya da dışarıdan yardım alarak uygulayabilecekleri liderlik, insan kaynakları, planlama, toplumsal etki, vatandaş memnuniyeti gibi süreçleri ve sonuçları dikkate alarak kendilerini değerlendirmeleri ve ortaya çıkan sonuçlara göre iyileştirme ve geliştirme çalışmalarının planlanması için kullanılan bir araçtır. </w:t>
      </w:r>
    </w:p>
    <w:p w:rsidR="00B30281" w:rsidRPr="00C54632" w:rsidRDefault="00B30281" w:rsidP="00B30281">
      <w:pPr>
        <w:pStyle w:val="AralkYok"/>
        <w:spacing w:after="120" w:line="360" w:lineRule="auto"/>
        <w:ind w:firstLine="708"/>
        <w:jc w:val="both"/>
        <w:rPr>
          <w:rFonts w:ascii="Arial" w:hAnsi="Arial" w:cs="Arial"/>
        </w:rPr>
      </w:pPr>
      <w:r>
        <w:rPr>
          <w:rFonts w:ascii="Arial" w:hAnsi="Arial" w:cs="Arial"/>
        </w:rPr>
        <w:t xml:space="preserve">Maarif </w:t>
      </w:r>
      <w:r w:rsidR="00B11E36">
        <w:rPr>
          <w:rFonts w:ascii="Arial" w:hAnsi="Arial" w:cs="Arial"/>
        </w:rPr>
        <w:t xml:space="preserve">Müfettişleri </w:t>
      </w:r>
      <w:r w:rsidR="00B11E36" w:rsidRPr="00C54632">
        <w:rPr>
          <w:rFonts w:ascii="Arial" w:hAnsi="Arial" w:cs="Arial"/>
        </w:rPr>
        <w:t>okul</w:t>
      </w:r>
      <w:r w:rsidRPr="00C54632">
        <w:rPr>
          <w:rFonts w:ascii="Arial" w:hAnsi="Arial" w:cs="Arial"/>
        </w:rPr>
        <w:t xml:space="preserve"> yönetimini ve okul çalışanlarını değerlendirmek için üç temel ölçütü dikkate almak zorundadır. Bunlar;</w:t>
      </w:r>
    </w:p>
    <w:p w:rsidR="00B30281" w:rsidRPr="00C54632" w:rsidRDefault="00B30281" w:rsidP="00B30281">
      <w:pPr>
        <w:pStyle w:val="AralkYok"/>
        <w:spacing w:after="120" w:line="360" w:lineRule="auto"/>
        <w:ind w:firstLine="708"/>
        <w:jc w:val="both"/>
        <w:rPr>
          <w:rFonts w:ascii="Arial" w:hAnsi="Arial" w:cs="Arial"/>
        </w:rPr>
      </w:pPr>
      <w:r w:rsidRPr="00C54632">
        <w:rPr>
          <w:rFonts w:ascii="Arial" w:hAnsi="Arial" w:cs="Arial"/>
        </w:rPr>
        <w:t xml:space="preserve">1. Neyin değerlendirileceğinin belirlenmesi, </w:t>
      </w:r>
    </w:p>
    <w:p w:rsidR="00B30281" w:rsidRPr="00C54632" w:rsidRDefault="00B30281" w:rsidP="00B30281">
      <w:pPr>
        <w:pStyle w:val="AralkYok"/>
        <w:spacing w:after="120" w:line="360" w:lineRule="auto"/>
        <w:ind w:firstLine="708"/>
        <w:jc w:val="both"/>
        <w:rPr>
          <w:rFonts w:ascii="Arial" w:hAnsi="Arial" w:cs="Arial"/>
        </w:rPr>
      </w:pPr>
      <w:r w:rsidRPr="00C54632">
        <w:rPr>
          <w:rFonts w:ascii="Arial" w:hAnsi="Arial" w:cs="Arial"/>
        </w:rPr>
        <w:lastRenderedPageBreak/>
        <w:t xml:space="preserve">2. Ölçütlerin belirlenmesi, </w:t>
      </w:r>
    </w:p>
    <w:p w:rsidR="007A450F" w:rsidRPr="00131E30" w:rsidRDefault="007A450F" w:rsidP="00131E30">
      <w:pPr>
        <w:pStyle w:val="AralkYok"/>
        <w:spacing w:after="120" w:line="360" w:lineRule="auto"/>
        <w:ind w:firstLine="708"/>
        <w:jc w:val="both"/>
        <w:rPr>
          <w:rFonts w:ascii="Cambria" w:hAnsi="Cambria"/>
          <w:b/>
          <w:i/>
          <w:sz w:val="20"/>
        </w:rPr>
      </w:pPr>
      <w:r>
        <w:rPr>
          <w:rFonts w:ascii="Arial" w:hAnsi="Arial" w:cs="Arial"/>
        </w:rPr>
        <w:t>3. Ölçümün değerlendirilmesi,</w:t>
      </w:r>
      <w:bookmarkStart w:id="106" w:name="_Toc409710924"/>
      <w:bookmarkStart w:id="107" w:name="_Toc388619332"/>
      <w:bookmarkStart w:id="108" w:name="_Toc390978484"/>
      <w:bookmarkStart w:id="109" w:name="_Toc390979306"/>
      <w:bookmarkStart w:id="110" w:name="_Toc390986600"/>
      <w:bookmarkEnd w:id="106"/>
      <w:bookmarkEnd w:id="107"/>
      <w:bookmarkEnd w:id="108"/>
      <w:bookmarkEnd w:id="109"/>
      <w:bookmarkEnd w:id="110"/>
    </w:p>
    <w:p w:rsidR="00705BBB" w:rsidRPr="006353C8" w:rsidRDefault="00FF3D34" w:rsidP="006353C8">
      <w:pPr>
        <w:pStyle w:val="Balk7"/>
        <w:spacing w:before="100" w:beforeAutospacing="1" w:after="100" w:afterAutospacing="1" w:line="360" w:lineRule="auto"/>
        <w:ind w:left="851"/>
        <w:contextualSpacing w:val="0"/>
        <w:rPr>
          <w:rFonts w:ascii="Arial" w:hAnsi="Arial" w:cs="Arial"/>
          <w:b/>
          <w:sz w:val="22"/>
          <w:szCs w:val="22"/>
        </w:rPr>
      </w:pPr>
      <w:r w:rsidRPr="00943EFE">
        <w:rPr>
          <w:rFonts w:ascii="Arial" w:hAnsi="Arial" w:cs="Arial"/>
          <w:b/>
          <w:sz w:val="22"/>
          <w:szCs w:val="22"/>
        </w:rPr>
        <w:t xml:space="preserve">Bilgi Yönetimi </w:t>
      </w:r>
    </w:p>
    <w:p w:rsidR="00943EFE" w:rsidRPr="00A91DD4" w:rsidRDefault="00943EFE" w:rsidP="006353C8">
      <w:pPr>
        <w:spacing w:before="100" w:beforeAutospacing="1" w:after="100" w:afterAutospacing="1" w:line="360" w:lineRule="auto"/>
        <w:ind w:firstLine="709"/>
        <w:jc w:val="both"/>
        <w:rPr>
          <w:rFonts w:ascii="Arial" w:eastAsia="Times New Roman" w:hAnsi="Arial" w:cs="Arial"/>
          <w:lang w:eastAsia="tr-TR"/>
        </w:rPr>
      </w:pPr>
      <w:r w:rsidRPr="00A91DD4">
        <w:rPr>
          <w:rFonts w:ascii="Arial" w:eastAsia="Times New Roman" w:hAnsi="Arial" w:cs="Arial"/>
          <w:lang w:eastAsia="tr-TR"/>
        </w:rPr>
        <w:t>En genel anlamıyla bilgi yönetimi; öğrenme, organizasyon, enformasyon teknolojileri, insan kurumsal kültür ve bilgi unsurlarının bir bütünüdür. Bilgi yönetimini anlamak için tüm bu boyutları birlikte görmek gerekir.</w:t>
      </w:r>
    </w:p>
    <w:p w:rsidR="00943EFE" w:rsidRPr="00A91DD4" w:rsidRDefault="00943EFE" w:rsidP="00943EFE">
      <w:pPr>
        <w:spacing w:after="120" w:line="360" w:lineRule="auto"/>
        <w:ind w:firstLine="708"/>
        <w:jc w:val="both"/>
        <w:rPr>
          <w:rFonts w:ascii="Arial" w:eastAsia="Times New Roman" w:hAnsi="Arial" w:cs="Arial"/>
          <w:lang w:eastAsia="tr-TR"/>
        </w:rPr>
      </w:pPr>
      <w:r w:rsidRPr="00A91DD4">
        <w:rPr>
          <w:rFonts w:ascii="Arial" w:eastAsia="Times New Roman" w:hAnsi="Arial" w:cs="Arial"/>
          <w:lang w:eastAsia="tr-TR"/>
        </w:rPr>
        <w:t>Veri(data): Ham olarak elde bulunan işlenmemiş nesnel gerçeklerdir. Çoğu kez kendi başlarına bir anlam i</w:t>
      </w:r>
      <w:r w:rsidR="00257DEF">
        <w:rPr>
          <w:rFonts w:ascii="Arial" w:eastAsia="Times New Roman" w:hAnsi="Arial" w:cs="Arial"/>
          <w:lang w:eastAsia="tr-TR"/>
        </w:rPr>
        <w:t xml:space="preserve">fade etmemektedirler. </w:t>
      </w:r>
    </w:p>
    <w:p w:rsidR="00943EFE" w:rsidRPr="00A91DD4" w:rsidRDefault="00943EFE" w:rsidP="00943EFE">
      <w:pPr>
        <w:spacing w:after="120" w:line="360" w:lineRule="auto"/>
        <w:ind w:firstLine="708"/>
        <w:jc w:val="both"/>
        <w:rPr>
          <w:rFonts w:ascii="Arial" w:eastAsia="Times New Roman" w:hAnsi="Arial" w:cs="Arial"/>
          <w:lang w:eastAsia="tr-TR"/>
        </w:rPr>
      </w:pPr>
      <w:r w:rsidRPr="00A91DD4">
        <w:rPr>
          <w:rFonts w:ascii="Arial" w:eastAsia="Times New Roman" w:hAnsi="Arial" w:cs="Arial"/>
          <w:lang w:eastAsia="tr-TR"/>
        </w:rPr>
        <w:t xml:space="preserve">Enformasyon(information): Düzenlenmiş veri olarak tanımlanabilir. Veriden çok daha zengin bir içeriğe sahip olan enformasyon, karar alımına destek olmak amacıyla, verilerin analiz edilerek işlenip anlamlı bir biçime dönüştürülmüş halidir. </w:t>
      </w:r>
    </w:p>
    <w:p w:rsidR="00943EFE" w:rsidRPr="00A91DD4" w:rsidRDefault="00943EFE" w:rsidP="00943EFE">
      <w:pPr>
        <w:spacing w:after="120" w:line="360" w:lineRule="auto"/>
        <w:jc w:val="both"/>
        <w:rPr>
          <w:rFonts w:ascii="Arial" w:eastAsia="Times New Roman" w:hAnsi="Arial" w:cs="Arial"/>
          <w:lang w:eastAsia="tr-TR"/>
        </w:rPr>
      </w:pPr>
      <w:r w:rsidRPr="00A91DD4">
        <w:rPr>
          <w:rFonts w:ascii="Arial" w:eastAsia="Times New Roman" w:hAnsi="Arial" w:cs="Arial"/>
          <w:lang w:eastAsia="tr-TR"/>
        </w:rPr>
        <w:tab/>
        <w:t>Bilgi(knowledge): Spesifik bir amaca yönelik olarak bilgilerin çeşitli analiz, sınıflama ve gruplama işlemlerinden geçirilerek, ileri zaman diliminde kullanıma hazır hale getirilme işlemidir. Kişisel anlamda düzenlenmiş enformasyondur. Örneğin karar alımını etkilemek için düzenlenmiş raporlar tablolar, bildiriler, v.b. birer bilgidir. Bu düzenlenmiş bilgiler basılı olarak veya elektronik ortamlarda saklanarak herkesin kullanabileceği bir hale getirilebilir.</w:t>
      </w:r>
      <w:r w:rsidRPr="00A91DD4">
        <w:rPr>
          <w:rFonts w:ascii="Arial" w:eastAsia="Times New Roman" w:hAnsi="Arial" w:cs="Arial"/>
          <w:vertAlign w:val="superscript"/>
          <w:lang w:eastAsia="tr-TR"/>
        </w:rPr>
        <w:footnoteReference w:id="3"/>
      </w:r>
    </w:p>
    <w:p w:rsidR="00943EFE" w:rsidRPr="00300742" w:rsidRDefault="00FC0BA1" w:rsidP="00943EFE">
      <w:pPr>
        <w:keepNext/>
        <w:keepLines/>
        <w:spacing w:before="120" w:after="120" w:line="360" w:lineRule="auto"/>
        <w:ind w:firstLine="426"/>
        <w:jc w:val="both"/>
        <w:outlineLvl w:val="0"/>
        <w:rPr>
          <w:rFonts w:ascii="Arial" w:eastAsia="Calibri" w:hAnsi="Arial" w:cs="Arial"/>
          <w:b/>
          <w:iCs/>
          <w:color w:val="000000"/>
          <w:lang w:eastAsia="tr-TR"/>
        </w:rPr>
      </w:pPr>
      <w:bookmarkStart w:id="111" w:name="_Toc417831218"/>
      <w:bookmarkStart w:id="112" w:name="_Toc417832423"/>
      <w:bookmarkStart w:id="113" w:name="_Toc431218869"/>
      <w:bookmarkStart w:id="114" w:name="_Toc431219327"/>
      <w:bookmarkStart w:id="115" w:name="_Toc431219740"/>
      <w:bookmarkStart w:id="116" w:name="_Toc438811758"/>
      <w:r>
        <w:rPr>
          <w:rFonts w:ascii="Arial" w:eastAsia="Calibri" w:hAnsi="Arial" w:cs="Arial"/>
          <w:b/>
          <w:iCs/>
          <w:color w:val="000000"/>
          <w:lang w:eastAsia="tr-TR"/>
        </w:rPr>
        <w:t xml:space="preserve">3.4.1. </w:t>
      </w:r>
      <w:bookmarkStart w:id="117" w:name="_Toc356466226"/>
      <w:bookmarkStart w:id="118" w:name="_Toc388615724"/>
      <w:bookmarkStart w:id="119" w:name="_Toc405843862"/>
      <w:bookmarkStart w:id="120" w:name="_Toc407804675"/>
      <w:bookmarkStart w:id="121" w:name="_Toc409711137"/>
      <w:bookmarkStart w:id="122" w:name="_Toc411423931"/>
      <w:bookmarkStart w:id="123" w:name="_Toc411505186"/>
      <w:bookmarkStart w:id="124" w:name="_Toc412496531"/>
      <w:bookmarkStart w:id="125" w:name="_Toc412496646"/>
      <w:bookmarkStart w:id="126" w:name="_Toc412670616"/>
      <w:r w:rsidR="00943EFE" w:rsidRPr="00300742">
        <w:rPr>
          <w:rFonts w:ascii="Arial" w:eastAsia="Calibri" w:hAnsi="Arial" w:cs="Arial"/>
          <w:b/>
          <w:iCs/>
          <w:color w:val="000000"/>
          <w:lang w:eastAsia="tr-TR"/>
        </w:rPr>
        <w:t>Eğitim Teknolojileri</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943EFE" w:rsidRPr="00A91DD4" w:rsidRDefault="00943EFE" w:rsidP="00943EFE">
      <w:pPr>
        <w:spacing w:after="120" w:line="360" w:lineRule="auto"/>
        <w:ind w:firstLine="709"/>
        <w:jc w:val="both"/>
        <w:rPr>
          <w:rFonts w:ascii="Arial" w:eastAsia="Times New Roman" w:hAnsi="Arial" w:cs="Arial"/>
          <w:lang w:eastAsia="tr-TR"/>
        </w:rPr>
      </w:pPr>
      <w:r w:rsidRPr="00A91DD4">
        <w:rPr>
          <w:rFonts w:ascii="Arial" w:eastAsia="Times New Roman" w:hAnsi="Arial" w:cs="Arial"/>
          <w:lang w:eastAsia="tr-TR"/>
        </w:rPr>
        <w:t xml:space="preserve">Eğitim kurumlarının geleceğin eğitim vizyonuna yönelik yapılanmalarında önem vermeleri gereken konuların başında gelen “Eğitim Teknolojileri Birimleri” son zamanlarda sıkça konuşulmaya başlandı. Özellikle MEB Fatih projesi ile birlikte nihayet bilinirliği ve gerekliliği konusu gündeme gelmeye başladı. </w:t>
      </w:r>
    </w:p>
    <w:p w:rsidR="00943EFE" w:rsidRPr="00A91DD4" w:rsidRDefault="00943EFE" w:rsidP="00422C83">
      <w:pPr>
        <w:spacing w:after="120" w:line="360" w:lineRule="auto"/>
        <w:ind w:firstLine="708"/>
        <w:jc w:val="both"/>
        <w:rPr>
          <w:rFonts w:ascii="Arial" w:eastAsia="Times New Roman" w:hAnsi="Arial" w:cs="Arial"/>
          <w:lang w:eastAsia="tr-TR"/>
        </w:rPr>
      </w:pPr>
      <w:r w:rsidRPr="00A91DD4">
        <w:rPr>
          <w:rFonts w:ascii="Arial" w:eastAsia="Times New Roman" w:hAnsi="Arial" w:cs="Arial"/>
          <w:lang w:eastAsia="tr-TR"/>
        </w:rPr>
        <w:t>Web destekli öğretim, mobil öğrenme, e-öğrenme ortamları ve uygulamaları öğrenme öğretme ortamlarını zenginleştirmektedir. Önceleri sınıflarda var olan yazı tahtası, tepegöz ve film şeritleri gibi eğitim araçları, yerini gelişkin teknoloji ürünü olan tabletlere, mobil cihazlara, akıllı tahtalara ve zeki öğreti</w:t>
      </w:r>
      <w:r w:rsidR="00181F5C">
        <w:rPr>
          <w:rFonts w:ascii="Arial" w:eastAsia="Times New Roman" w:hAnsi="Arial" w:cs="Arial"/>
          <w:lang w:eastAsia="tr-TR"/>
        </w:rPr>
        <w:t>m sistemlerine bırakmaktadır.</w:t>
      </w:r>
      <w:r w:rsidRPr="00A91DD4">
        <w:rPr>
          <w:rFonts w:ascii="Arial" w:eastAsia="Times New Roman" w:hAnsi="Arial" w:cs="Arial"/>
          <w:lang w:eastAsia="tr-TR"/>
        </w:rPr>
        <w:t xml:space="preserve"> MEB’in FATİH projesi ve tabletli, akıllı tahtalı eğitim modelleriyle ülkemizde de gelişmeleri gözlemleyebiliyoruz.</w:t>
      </w:r>
    </w:p>
    <w:p w:rsidR="00874165" w:rsidRDefault="00943EFE" w:rsidP="00AB1714">
      <w:pPr>
        <w:spacing w:after="0" w:line="360" w:lineRule="auto"/>
        <w:ind w:firstLine="708"/>
        <w:rPr>
          <w:rFonts w:ascii="Arial" w:eastAsia="Times New Roman" w:hAnsi="Arial" w:cs="Arial"/>
          <w:lang w:eastAsia="tr-TR"/>
        </w:rPr>
        <w:sectPr w:rsidR="00874165" w:rsidSect="000619F3">
          <w:headerReference w:type="default" r:id="rId31"/>
          <w:footerReference w:type="default" r:id="rId32"/>
          <w:headerReference w:type="first" r:id="rId33"/>
          <w:footerReference w:type="first" r:id="rId34"/>
          <w:pgSz w:w="11906" w:h="16838"/>
          <w:pgMar w:top="1418" w:right="1417" w:bottom="1134" w:left="1418" w:header="709" w:footer="709" w:gutter="0"/>
          <w:cols w:space="708"/>
          <w:docGrid w:linePitch="360"/>
        </w:sectPr>
      </w:pPr>
      <w:r w:rsidRPr="00422C83">
        <w:rPr>
          <w:rFonts w:ascii="Arial" w:eastAsia="Times New Roman" w:hAnsi="Arial" w:cs="Arial"/>
          <w:lang w:eastAsia="tr-TR"/>
        </w:rPr>
        <w:t>201</w:t>
      </w:r>
      <w:r w:rsidR="00E448E6">
        <w:rPr>
          <w:rFonts w:ascii="Arial" w:eastAsia="Times New Roman" w:hAnsi="Arial" w:cs="Arial"/>
          <w:lang w:eastAsia="tr-TR"/>
        </w:rPr>
        <w:t>5</w:t>
      </w:r>
      <w:r w:rsidR="00215D14">
        <w:rPr>
          <w:rFonts w:ascii="Arial" w:eastAsia="Times New Roman" w:hAnsi="Arial" w:cs="Arial"/>
          <w:lang w:eastAsia="tr-TR"/>
        </w:rPr>
        <w:t>-2016</w:t>
      </w:r>
      <w:r w:rsidR="00422C83" w:rsidRPr="00422C83">
        <w:rPr>
          <w:rFonts w:ascii="Arial" w:eastAsia="Times New Roman" w:hAnsi="Arial" w:cs="Arial"/>
          <w:lang w:eastAsia="tr-TR"/>
        </w:rPr>
        <w:t xml:space="preserve"> eğitim öğretim yılında </w:t>
      </w:r>
      <w:r w:rsidR="00215D14">
        <w:rPr>
          <w:rFonts w:ascii="Arial" w:eastAsia="Times New Roman" w:hAnsi="Arial" w:cs="Arial"/>
          <w:lang w:eastAsia="tr-TR"/>
        </w:rPr>
        <w:t xml:space="preserve">kurumumuzda 21 </w:t>
      </w:r>
      <w:r w:rsidRPr="00422C83">
        <w:rPr>
          <w:rFonts w:ascii="Arial" w:eastAsia="Times New Roman" w:hAnsi="Arial" w:cs="Arial"/>
          <w:lang w:eastAsia="tr-TR"/>
        </w:rPr>
        <w:t>etkileşimli ta</w:t>
      </w:r>
      <w:r w:rsidR="00215D14">
        <w:rPr>
          <w:rFonts w:ascii="Arial" w:eastAsia="Times New Roman" w:hAnsi="Arial" w:cs="Arial"/>
          <w:lang w:eastAsia="tr-TR"/>
        </w:rPr>
        <w:t>hta kurulacaktır.</w:t>
      </w:r>
    </w:p>
    <w:p w:rsidR="00333201" w:rsidRPr="00A41FD9" w:rsidRDefault="00A41FD9" w:rsidP="00315BAC">
      <w:pPr>
        <w:pStyle w:val="Balk2"/>
        <w:rPr>
          <w:rFonts w:ascii="Arial" w:hAnsi="Arial" w:cs="Arial"/>
        </w:rPr>
      </w:pPr>
      <w:bookmarkStart w:id="127" w:name="_Toc388615712"/>
      <w:bookmarkStart w:id="128" w:name="_Toc390979321"/>
      <w:bookmarkStart w:id="129" w:name="_Toc390986615"/>
      <w:bookmarkStart w:id="130" w:name="_Toc438811759"/>
      <w:bookmarkEnd w:id="72"/>
      <w:bookmarkEnd w:id="127"/>
      <w:bookmarkEnd w:id="128"/>
      <w:bookmarkEnd w:id="129"/>
      <w:r w:rsidRPr="00A41FD9">
        <w:rPr>
          <w:rFonts w:ascii="Arial" w:hAnsi="Arial" w:cs="Arial"/>
        </w:rPr>
        <w:lastRenderedPageBreak/>
        <w:t>KURUM DIŞI ANALİZ</w:t>
      </w:r>
      <w:bookmarkEnd w:id="130"/>
    </w:p>
    <w:p w:rsidR="00333201" w:rsidRPr="00365868" w:rsidRDefault="002067F9" w:rsidP="00FC0BA1">
      <w:pPr>
        <w:pStyle w:val="Balk3"/>
        <w:rPr>
          <w:rFonts w:eastAsia="Calibri"/>
          <w:iCs/>
          <w:lang w:eastAsia="tr-TR"/>
        </w:rPr>
      </w:pPr>
      <w:bookmarkStart w:id="131" w:name="_Toc356466237"/>
      <w:bookmarkStart w:id="132" w:name="_Toc388615729"/>
      <w:bookmarkStart w:id="133" w:name="_Toc409711140"/>
      <w:bookmarkStart w:id="134" w:name="_Toc411423933"/>
      <w:bookmarkStart w:id="135" w:name="_Toc411505188"/>
      <w:bookmarkStart w:id="136" w:name="_Toc412496533"/>
      <w:bookmarkStart w:id="137" w:name="_Toc412496649"/>
      <w:bookmarkStart w:id="138" w:name="_Toc412670621"/>
      <w:r w:rsidRPr="00365868">
        <w:rPr>
          <w:rFonts w:eastAsia="Calibri"/>
        </w:rPr>
        <w:t>Beşeri</w:t>
      </w:r>
      <w:r w:rsidR="00333201" w:rsidRPr="00365868">
        <w:rPr>
          <w:rFonts w:eastAsia="Calibri"/>
        </w:rPr>
        <w:t xml:space="preserve"> Kaynakl</w:t>
      </w:r>
      <w:bookmarkEnd w:id="131"/>
      <w:bookmarkEnd w:id="132"/>
      <w:bookmarkEnd w:id="133"/>
      <w:r w:rsidR="00333201" w:rsidRPr="00365868">
        <w:rPr>
          <w:rFonts w:eastAsia="Calibri"/>
        </w:rPr>
        <w:t>ar</w:t>
      </w:r>
      <w:bookmarkEnd w:id="134"/>
      <w:bookmarkEnd w:id="135"/>
      <w:bookmarkEnd w:id="136"/>
      <w:bookmarkEnd w:id="137"/>
      <w:bookmarkEnd w:id="138"/>
    </w:p>
    <w:p w:rsidR="00333201" w:rsidRPr="00333201" w:rsidRDefault="00333201" w:rsidP="00333201">
      <w:pPr>
        <w:spacing w:after="0"/>
        <w:jc w:val="both"/>
        <w:rPr>
          <w:rFonts w:ascii="Arial" w:eastAsia="Times New Roman" w:hAnsi="Arial" w:cs="Arial"/>
          <w:lang w:eastAsia="tr-TR"/>
        </w:rPr>
      </w:pPr>
    </w:p>
    <w:p w:rsidR="00333201" w:rsidRPr="00333201" w:rsidRDefault="00333201" w:rsidP="00333201">
      <w:pPr>
        <w:spacing w:after="120" w:line="360" w:lineRule="auto"/>
        <w:jc w:val="both"/>
        <w:rPr>
          <w:rFonts w:ascii="Arial" w:eastAsia="Times New Roman" w:hAnsi="Arial" w:cs="Arial"/>
          <w:lang w:eastAsia="tr-TR"/>
        </w:rPr>
      </w:pPr>
      <w:r w:rsidRPr="00333201">
        <w:rPr>
          <w:rFonts w:ascii="Arial" w:eastAsia="Times New Roman" w:hAnsi="Arial" w:cs="Arial"/>
          <w:lang w:eastAsia="tr-TR"/>
        </w:rPr>
        <w:tab/>
      </w:r>
      <w:r w:rsidR="00F81550">
        <w:rPr>
          <w:rFonts w:ascii="Arial" w:eastAsia="Times New Roman" w:hAnsi="Arial" w:cs="Arial"/>
          <w:lang w:eastAsia="tr-TR"/>
        </w:rPr>
        <w:t xml:space="preserve">Gülşehir </w:t>
      </w:r>
      <w:r w:rsidRPr="00333201">
        <w:rPr>
          <w:rFonts w:ascii="Arial" w:eastAsia="Times New Roman" w:hAnsi="Arial" w:cs="Arial"/>
          <w:lang w:eastAsia="tr-TR"/>
        </w:rPr>
        <w:t xml:space="preserve"> il</w:t>
      </w:r>
      <w:r w:rsidR="00422C83">
        <w:rPr>
          <w:rFonts w:ascii="Arial" w:eastAsia="Times New Roman" w:hAnsi="Arial" w:cs="Arial"/>
          <w:lang w:eastAsia="tr-TR"/>
        </w:rPr>
        <w:t>çes</w:t>
      </w:r>
      <w:r w:rsidRPr="00333201">
        <w:rPr>
          <w:rFonts w:ascii="Arial" w:eastAsia="Times New Roman" w:hAnsi="Arial" w:cs="Arial"/>
          <w:lang w:eastAsia="tr-TR"/>
        </w:rPr>
        <w:t>inin nüfusu, 2013 Adrese Dayalı Nüfus</w:t>
      </w:r>
      <w:r w:rsidR="00685E63">
        <w:rPr>
          <w:rFonts w:ascii="Arial" w:eastAsia="Times New Roman" w:hAnsi="Arial" w:cs="Arial"/>
          <w:lang w:eastAsia="tr-TR"/>
        </w:rPr>
        <w:t xml:space="preserve"> Kayıt Sistemi sonuçlarına göre </w:t>
      </w:r>
      <w:r w:rsidR="00512D51">
        <w:rPr>
          <w:rFonts w:ascii="Arial" w:eastAsia="Times New Roman" w:hAnsi="Arial" w:cs="Arial"/>
          <w:lang w:eastAsia="tr-TR"/>
        </w:rPr>
        <w:t>22.722</w:t>
      </w:r>
      <w:r w:rsidRPr="00333201">
        <w:rPr>
          <w:rFonts w:ascii="Arial" w:eastAsia="Times New Roman" w:hAnsi="Arial" w:cs="Arial"/>
          <w:lang w:eastAsia="tr-TR"/>
        </w:rPr>
        <w:t xml:space="preserve"> kişidir.İl, ilçe, belediye, köy ve mahallelere göre nüfuslar belirlenirken: TUİK Adrese Dayalı Nüfus Kayıt Sistemi verileri dikkate alınmıştır.</w:t>
      </w:r>
      <w:r w:rsidRPr="00333201">
        <w:rPr>
          <w:rFonts w:ascii="Calibri" w:eastAsia="Times New Roman" w:hAnsi="Calibri" w:cs="Arial"/>
          <w:color w:val="000000"/>
          <w:shd w:val="clear" w:color="auto" w:fill="FFFFFF"/>
          <w:lang w:eastAsia="tr-TR"/>
        </w:rPr>
        <w:t> </w:t>
      </w:r>
    </w:p>
    <w:p w:rsidR="00333201" w:rsidRPr="00333201" w:rsidRDefault="00333201" w:rsidP="00333201">
      <w:pPr>
        <w:spacing w:after="120"/>
        <w:rPr>
          <w:rFonts w:ascii="Cambria" w:eastAsia="Times New Roman" w:hAnsi="Cambria" w:cs="Arial"/>
          <w:b/>
          <w:i/>
          <w:sz w:val="20"/>
          <w:szCs w:val="20"/>
          <w:lang w:eastAsia="tr-TR"/>
        </w:rPr>
      </w:pPr>
      <w:bookmarkStart w:id="139" w:name="_Toc390986663"/>
      <w:bookmarkStart w:id="140" w:name="_Toc409710981"/>
      <w:bookmarkStart w:id="141" w:name="_Toc429379951"/>
      <w:r w:rsidRPr="00685E63">
        <w:rPr>
          <w:rFonts w:ascii="Cambria" w:eastAsia="Times New Roman" w:hAnsi="Cambria" w:cs="Times New Roman"/>
          <w:b/>
          <w:i/>
          <w:sz w:val="20"/>
          <w:szCs w:val="20"/>
          <w:lang w:eastAsia="tr-TR"/>
        </w:rPr>
        <w:t xml:space="preserve">Tablo </w:t>
      </w:r>
      <w:r w:rsidR="009840F6">
        <w:rPr>
          <w:rFonts w:ascii="Cambria" w:eastAsia="Times New Roman" w:hAnsi="Cambria" w:cs="Times New Roman"/>
          <w:b/>
          <w:i/>
          <w:sz w:val="20"/>
          <w:szCs w:val="20"/>
          <w:lang w:eastAsia="tr-TR"/>
        </w:rPr>
        <w:t>16</w:t>
      </w:r>
      <w:r w:rsidRPr="00685E63">
        <w:rPr>
          <w:rFonts w:ascii="Cambria" w:eastAsia="ヒラギノ明朝 Pro W3" w:hAnsi="Cambria" w:cs="Arial"/>
          <w:b/>
          <w:i/>
          <w:sz w:val="20"/>
          <w:szCs w:val="20"/>
          <w:lang w:eastAsia="tr-TR"/>
        </w:rPr>
        <w:t xml:space="preserve">. </w:t>
      </w:r>
      <w:r w:rsidR="00F81550" w:rsidRPr="00685E63">
        <w:rPr>
          <w:rFonts w:ascii="Cambria" w:eastAsia="Times New Roman" w:hAnsi="Cambria" w:cs="Arial"/>
          <w:b/>
          <w:i/>
          <w:sz w:val="20"/>
          <w:szCs w:val="20"/>
          <w:lang w:eastAsia="tr-TR"/>
        </w:rPr>
        <w:t xml:space="preserve">Gülşehir </w:t>
      </w:r>
      <w:r w:rsidRPr="00685E63">
        <w:rPr>
          <w:rFonts w:ascii="Cambria" w:eastAsia="Times New Roman" w:hAnsi="Cambria" w:cs="Arial"/>
          <w:b/>
          <w:i/>
          <w:sz w:val="20"/>
          <w:szCs w:val="20"/>
          <w:lang w:eastAsia="tr-TR"/>
        </w:rPr>
        <w:t xml:space="preserve"> -Türkiye Genel Nüfus Dağılımı Kıyaslaması</w:t>
      </w:r>
      <w:bookmarkEnd w:id="139"/>
      <w:bookmarkEnd w:id="140"/>
      <w:bookmarkEnd w:id="141"/>
    </w:p>
    <w:tbl>
      <w:tblPr>
        <w:tblW w:w="48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522"/>
        <w:gridCol w:w="1244"/>
        <w:gridCol w:w="1521"/>
        <w:gridCol w:w="1673"/>
        <w:gridCol w:w="1646"/>
      </w:tblGrid>
      <w:tr w:rsidR="00333201" w:rsidRPr="00333201" w:rsidTr="007A450F">
        <w:tc>
          <w:tcPr>
            <w:tcW w:w="703" w:type="pct"/>
            <w:shd w:val="clear" w:color="auto" w:fill="D5DCE4" w:themeFill="text2" w:themeFillTint="33"/>
          </w:tcPr>
          <w:p w:rsidR="00333201" w:rsidRPr="00333201" w:rsidRDefault="00333201" w:rsidP="00333201">
            <w:pPr>
              <w:spacing w:after="0"/>
              <w:rPr>
                <w:rFonts w:ascii="Arial" w:eastAsia="Times New Roman" w:hAnsi="Arial" w:cs="Arial"/>
                <w:sz w:val="20"/>
                <w:szCs w:val="20"/>
                <w:lang w:eastAsia="tr-TR"/>
              </w:rPr>
            </w:pPr>
          </w:p>
        </w:tc>
        <w:tc>
          <w:tcPr>
            <w:tcW w:w="860" w:type="pct"/>
            <w:shd w:val="clear" w:color="auto" w:fill="D5DCE4" w:themeFill="text2" w:themeFillTint="33"/>
            <w:vAlign w:val="center"/>
          </w:tcPr>
          <w:p w:rsidR="00333201" w:rsidRPr="008E47ED" w:rsidRDefault="00333201" w:rsidP="00333201">
            <w:pPr>
              <w:spacing w:after="0"/>
              <w:jc w:val="center"/>
              <w:rPr>
                <w:rFonts w:ascii="Arial" w:eastAsia="Times New Roman" w:hAnsi="Arial" w:cs="Arial"/>
                <w:b/>
                <w:sz w:val="20"/>
                <w:szCs w:val="20"/>
                <w:lang w:eastAsia="tr-TR"/>
              </w:rPr>
            </w:pPr>
            <w:r w:rsidRPr="008E47ED">
              <w:rPr>
                <w:rFonts w:ascii="Arial" w:eastAsia="Times New Roman" w:hAnsi="Arial" w:cs="Arial"/>
                <w:b/>
                <w:sz w:val="20"/>
                <w:szCs w:val="20"/>
                <w:lang w:eastAsia="tr-TR"/>
              </w:rPr>
              <w:t>Toplam</w:t>
            </w:r>
          </w:p>
        </w:tc>
        <w:tc>
          <w:tcPr>
            <w:tcW w:w="703" w:type="pct"/>
            <w:shd w:val="clear" w:color="auto" w:fill="D5DCE4" w:themeFill="text2" w:themeFillTint="33"/>
            <w:vAlign w:val="center"/>
          </w:tcPr>
          <w:p w:rsidR="00333201" w:rsidRPr="008E47ED" w:rsidRDefault="001D1E1A" w:rsidP="00333201">
            <w:pPr>
              <w:spacing w:after="0"/>
              <w:jc w:val="center"/>
              <w:rPr>
                <w:rFonts w:ascii="Arial" w:eastAsia="Times New Roman" w:hAnsi="Arial" w:cs="Arial"/>
                <w:b/>
                <w:sz w:val="20"/>
                <w:szCs w:val="20"/>
                <w:lang w:eastAsia="tr-TR"/>
              </w:rPr>
            </w:pPr>
            <w:r>
              <w:rPr>
                <w:rFonts w:ascii="Arial" w:eastAsia="Times New Roman" w:hAnsi="Arial" w:cs="Arial"/>
                <w:b/>
                <w:sz w:val="20"/>
                <w:szCs w:val="20"/>
                <w:lang w:eastAsia="tr-TR"/>
              </w:rPr>
              <w:t>İl/</w:t>
            </w:r>
            <w:r w:rsidR="00333201" w:rsidRPr="008E47ED">
              <w:rPr>
                <w:rFonts w:ascii="Arial" w:eastAsia="Times New Roman" w:hAnsi="Arial" w:cs="Arial"/>
                <w:b/>
                <w:sz w:val="20"/>
                <w:szCs w:val="20"/>
                <w:lang w:eastAsia="tr-TR"/>
              </w:rPr>
              <w:t>İlçe Merkezi</w:t>
            </w:r>
          </w:p>
        </w:tc>
        <w:tc>
          <w:tcPr>
            <w:tcW w:w="859" w:type="pct"/>
            <w:shd w:val="clear" w:color="auto" w:fill="D5DCE4" w:themeFill="text2" w:themeFillTint="33"/>
            <w:vAlign w:val="center"/>
          </w:tcPr>
          <w:p w:rsidR="00333201" w:rsidRPr="008E47ED" w:rsidRDefault="00333201" w:rsidP="00333201">
            <w:pPr>
              <w:spacing w:after="0"/>
              <w:jc w:val="center"/>
              <w:rPr>
                <w:rFonts w:ascii="Arial" w:eastAsia="Times New Roman" w:hAnsi="Arial" w:cs="Arial"/>
                <w:b/>
                <w:sz w:val="20"/>
                <w:szCs w:val="20"/>
                <w:lang w:eastAsia="tr-TR"/>
              </w:rPr>
            </w:pPr>
            <w:r w:rsidRPr="008E47ED">
              <w:rPr>
                <w:rFonts w:ascii="Arial" w:eastAsia="Times New Roman" w:hAnsi="Arial" w:cs="Arial"/>
                <w:b/>
                <w:sz w:val="20"/>
                <w:szCs w:val="20"/>
                <w:lang w:eastAsia="tr-TR"/>
              </w:rPr>
              <w:t>Köy</w:t>
            </w:r>
          </w:p>
        </w:tc>
        <w:tc>
          <w:tcPr>
            <w:tcW w:w="945" w:type="pct"/>
            <w:shd w:val="clear" w:color="auto" w:fill="D5DCE4" w:themeFill="text2" w:themeFillTint="33"/>
            <w:vAlign w:val="center"/>
          </w:tcPr>
          <w:p w:rsidR="00333201" w:rsidRPr="008E47ED" w:rsidRDefault="00333201" w:rsidP="00333201">
            <w:pPr>
              <w:spacing w:after="0"/>
              <w:jc w:val="center"/>
              <w:rPr>
                <w:rFonts w:ascii="Arial" w:eastAsia="Times New Roman" w:hAnsi="Arial" w:cs="Arial"/>
                <w:b/>
                <w:sz w:val="20"/>
                <w:szCs w:val="20"/>
                <w:lang w:eastAsia="tr-TR"/>
              </w:rPr>
            </w:pPr>
            <w:r w:rsidRPr="008E47ED">
              <w:rPr>
                <w:rFonts w:ascii="Arial" w:eastAsia="Times New Roman" w:hAnsi="Arial" w:cs="Arial"/>
                <w:b/>
                <w:color w:val="000000"/>
                <w:sz w:val="20"/>
                <w:szCs w:val="20"/>
                <w:lang w:eastAsia="tr-TR"/>
              </w:rPr>
              <w:t>İlçe Merkezinde yaşayanların toplam nüfusa oranı %</w:t>
            </w:r>
          </w:p>
        </w:tc>
        <w:tc>
          <w:tcPr>
            <w:tcW w:w="930" w:type="pct"/>
            <w:shd w:val="clear" w:color="auto" w:fill="D5DCE4" w:themeFill="text2" w:themeFillTint="33"/>
            <w:vAlign w:val="center"/>
          </w:tcPr>
          <w:p w:rsidR="00333201" w:rsidRPr="008E47ED" w:rsidRDefault="00333201" w:rsidP="00333201">
            <w:pPr>
              <w:spacing w:after="0"/>
              <w:jc w:val="center"/>
              <w:rPr>
                <w:rFonts w:ascii="Arial" w:eastAsia="Times New Roman" w:hAnsi="Arial" w:cs="Arial"/>
                <w:b/>
                <w:sz w:val="20"/>
                <w:szCs w:val="20"/>
                <w:lang w:eastAsia="tr-TR"/>
              </w:rPr>
            </w:pPr>
            <w:r w:rsidRPr="008E47ED">
              <w:rPr>
                <w:rFonts w:ascii="Arial" w:eastAsia="Times New Roman" w:hAnsi="Arial" w:cs="Arial"/>
                <w:b/>
                <w:color w:val="000000"/>
                <w:sz w:val="20"/>
                <w:szCs w:val="20"/>
                <w:lang w:eastAsia="tr-TR"/>
              </w:rPr>
              <w:t>Köylerde yaşayanların toplam nüfusa oranı %</w:t>
            </w:r>
          </w:p>
        </w:tc>
      </w:tr>
      <w:tr w:rsidR="00333201" w:rsidRPr="00333201" w:rsidTr="007A450F">
        <w:trPr>
          <w:trHeight w:val="324"/>
        </w:trPr>
        <w:tc>
          <w:tcPr>
            <w:tcW w:w="703" w:type="pct"/>
            <w:shd w:val="clear" w:color="auto" w:fill="auto"/>
            <w:vAlign w:val="center"/>
          </w:tcPr>
          <w:p w:rsidR="00333201" w:rsidRPr="00333201" w:rsidRDefault="00F81550" w:rsidP="00333201">
            <w:pPr>
              <w:spacing w:after="0"/>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Gülşehir </w:t>
            </w:r>
          </w:p>
        </w:tc>
        <w:tc>
          <w:tcPr>
            <w:tcW w:w="860" w:type="pct"/>
            <w:vAlign w:val="center"/>
          </w:tcPr>
          <w:p w:rsidR="00333201" w:rsidRPr="00333201" w:rsidRDefault="00512D51" w:rsidP="00333201">
            <w:pPr>
              <w:spacing w:after="0"/>
              <w:jc w:val="center"/>
              <w:rPr>
                <w:rFonts w:ascii="Arial" w:eastAsia="Times New Roman" w:hAnsi="Arial" w:cs="Arial"/>
                <w:sz w:val="20"/>
                <w:szCs w:val="20"/>
                <w:lang w:eastAsia="tr-TR"/>
              </w:rPr>
            </w:pPr>
            <w:r>
              <w:rPr>
                <w:rFonts w:ascii="Arial" w:eastAsia="Times New Roman" w:hAnsi="Arial" w:cs="Arial"/>
                <w:sz w:val="20"/>
                <w:szCs w:val="20"/>
                <w:lang w:eastAsia="tr-TR"/>
              </w:rPr>
              <w:t>22.722</w:t>
            </w:r>
          </w:p>
        </w:tc>
        <w:tc>
          <w:tcPr>
            <w:tcW w:w="703" w:type="pct"/>
            <w:vAlign w:val="center"/>
          </w:tcPr>
          <w:p w:rsidR="00333201" w:rsidRPr="00333201" w:rsidRDefault="00512D51" w:rsidP="00333201">
            <w:pPr>
              <w:spacing w:after="0"/>
              <w:jc w:val="center"/>
              <w:rPr>
                <w:rFonts w:ascii="Arial" w:eastAsia="Times New Roman" w:hAnsi="Arial" w:cs="Arial"/>
                <w:sz w:val="20"/>
                <w:szCs w:val="20"/>
                <w:lang w:eastAsia="tr-TR"/>
              </w:rPr>
            </w:pPr>
            <w:r>
              <w:rPr>
                <w:rFonts w:ascii="Arial" w:eastAsia="Times New Roman" w:hAnsi="Arial" w:cs="Arial"/>
                <w:sz w:val="20"/>
                <w:szCs w:val="20"/>
                <w:lang w:eastAsia="tr-TR"/>
              </w:rPr>
              <w:t>12.291</w:t>
            </w:r>
          </w:p>
        </w:tc>
        <w:tc>
          <w:tcPr>
            <w:tcW w:w="859" w:type="pct"/>
            <w:vAlign w:val="center"/>
          </w:tcPr>
          <w:p w:rsidR="00333201" w:rsidRPr="00333201" w:rsidRDefault="00512D51" w:rsidP="00333201">
            <w:pPr>
              <w:spacing w:after="0"/>
              <w:jc w:val="center"/>
              <w:rPr>
                <w:rFonts w:ascii="Arial" w:eastAsia="Times New Roman" w:hAnsi="Arial" w:cs="Arial"/>
                <w:sz w:val="20"/>
                <w:szCs w:val="20"/>
                <w:lang w:eastAsia="tr-TR"/>
              </w:rPr>
            </w:pPr>
            <w:r>
              <w:rPr>
                <w:rFonts w:ascii="Arial" w:eastAsia="Times New Roman" w:hAnsi="Arial" w:cs="Arial"/>
                <w:sz w:val="20"/>
                <w:szCs w:val="20"/>
                <w:lang w:eastAsia="tr-TR"/>
              </w:rPr>
              <w:t>10.503</w:t>
            </w:r>
          </w:p>
        </w:tc>
        <w:tc>
          <w:tcPr>
            <w:tcW w:w="945" w:type="pct"/>
            <w:vAlign w:val="center"/>
          </w:tcPr>
          <w:p w:rsidR="00333201" w:rsidRPr="00333201" w:rsidRDefault="00512D51" w:rsidP="00333201">
            <w:pPr>
              <w:spacing w:after="0"/>
              <w:jc w:val="center"/>
              <w:rPr>
                <w:rFonts w:ascii="Arial" w:eastAsia="Times New Roman" w:hAnsi="Arial" w:cs="Arial"/>
                <w:sz w:val="20"/>
                <w:szCs w:val="20"/>
                <w:lang w:eastAsia="tr-TR"/>
              </w:rPr>
            </w:pPr>
            <w:r>
              <w:rPr>
                <w:rFonts w:ascii="Arial" w:eastAsia="Times New Roman" w:hAnsi="Arial" w:cs="Arial"/>
                <w:sz w:val="20"/>
                <w:szCs w:val="20"/>
                <w:lang w:eastAsia="tr-TR"/>
              </w:rPr>
              <w:t>54</w:t>
            </w:r>
            <w:r w:rsidR="00685E63">
              <w:rPr>
                <w:rFonts w:ascii="Arial" w:eastAsia="Times New Roman" w:hAnsi="Arial" w:cs="Arial"/>
                <w:sz w:val="20"/>
                <w:szCs w:val="20"/>
                <w:lang w:eastAsia="tr-TR"/>
              </w:rPr>
              <w:t>,5</w:t>
            </w:r>
          </w:p>
        </w:tc>
        <w:tc>
          <w:tcPr>
            <w:tcW w:w="930" w:type="pct"/>
            <w:vAlign w:val="center"/>
          </w:tcPr>
          <w:p w:rsidR="00333201" w:rsidRPr="00333201" w:rsidRDefault="00512D51" w:rsidP="00333201">
            <w:pPr>
              <w:spacing w:after="0"/>
              <w:jc w:val="center"/>
              <w:rPr>
                <w:rFonts w:ascii="Arial" w:eastAsia="Times New Roman" w:hAnsi="Arial" w:cs="Arial"/>
                <w:sz w:val="20"/>
                <w:szCs w:val="20"/>
                <w:lang w:eastAsia="tr-TR"/>
              </w:rPr>
            </w:pPr>
            <w:r>
              <w:rPr>
                <w:rFonts w:ascii="Arial" w:eastAsia="Times New Roman" w:hAnsi="Arial" w:cs="Arial"/>
                <w:sz w:val="20"/>
                <w:szCs w:val="20"/>
                <w:lang w:eastAsia="tr-TR"/>
              </w:rPr>
              <w:t>46,5</w:t>
            </w:r>
          </w:p>
        </w:tc>
      </w:tr>
      <w:tr w:rsidR="00333201" w:rsidRPr="00333201" w:rsidTr="007A450F">
        <w:trPr>
          <w:trHeight w:val="413"/>
        </w:trPr>
        <w:tc>
          <w:tcPr>
            <w:tcW w:w="703" w:type="pct"/>
            <w:shd w:val="clear" w:color="auto" w:fill="auto"/>
            <w:vAlign w:val="center"/>
          </w:tcPr>
          <w:p w:rsidR="00333201" w:rsidRPr="00333201" w:rsidRDefault="00333201" w:rsidP="00333201">
            <w:pPr>
              <w:spacing w:after="0"/>
              <w:jc w:val="center"/>
              <w:rPr>
                <w:rFonts w:ascii="Arial" w:eastAsia="Times New Roman" w:hAnsi="Arial" w:cs="Arial"/>
                <w:sz w:val="20"/>
                <w:szCs w:val="20"/>
                <w:lang w:eastAsia="tr-TR"/>
              </w:rPr>
            </w:pPr>
            <w:r w:rsidRPr="00333201">
              <w:rPr>
                <w:rFonts w:ascii="Arial" w:eastAsia="Times New Roman" w:hAnsi="Arial" w:cs="Arial"/>
                <w:sz w:val="20"/>
                <w:szCs w:val="20"/>
                <w:lang w:eastAsia="tr-TR"/>
              </w:rPr>
              <w:t>Türkiye</w:t>
            </w:r>
          </w:p>
        </w:tc>
        <w:tc>
          <w:tcPr>
            <w:tcW w:w="860" w:type="pct"/>
            <w:vAlign w:val="center"/>
          </w:tcPr>
          <w:p w:rsidR="00333201" w:rsidRPr="00333201" w:rsidRDefault="00333201" w:rsidP="00333201">
            <w:pPr>
              <w:spacing w:after="0"/>
              <w:jc w:val="center"/>
              <w:rPr>
                <w:rFonts w:ascii="Arial" w:eastAsia="Times New Roman" w:hAnsi="Arial" w:cs="Arial"/>
                <w:sz w:val="20"/>
                <w:szCs w:val="20"/>
                <w:lang w:eastAsia="tr-TR"/>
              </w:rPr>
            </w:pPr>
            <w:r w:rsidRPr="00333201">
              <w:rPr>
                <w:rFonts w:ascii="Arial" w:eastAsia="Times New Roman" w:hAnsi="Arial" w:cs="Arial"/>
                <w:sz w:val="20"/>
                <w:szCs w:val="20"/>
                <w:lang w:eastAsia="tr-TR"/>
              </w:rPr>
              <w:t>75.627.384</w:t>
            </w:r>
          </w:p>
        </w:tc>
        <w:tc>
          <w:tcPr>
            <w:tcW w:w="703" w:type="pct"/>
            <w:vAlign w:val="center"/>
          </w:tcPr>
          <w:p w:rsidR="00333201" w:rsidRPr="00333201" w:rsidRDefault="00333201" w:rsidP="00333201">
            <w:pPr>
              <w:spacing w:after="0"/>
              <w:jc w:val="center"/>
              <w:rPr>
                <w:rFonts w:ascii="Arial" w:eastAsia="Times New Roman" w:hAnsi="Arial" w:cs="Arial"/>
                <w:sz w:val="20"/>
                <w:szCs w:val="20"/>
                <w:lang w:eastAsia="tr-TR"/>
              </w:rPr>
            </w:pPr>
            <w:r w:rsidRPr="00333201">
              <w:rPr>
                <w:rFonts w:ascii="Arial" w:eastAsia="Times New Roman" w:hAnsi="Arial" w:cs="Arial"/>
                <w:sz w:val="20"/>
                <w:szCs w:val="20"/>
                <w:lang w:eastAsia="tr-TR"/>
              </w:rPr>
              <w:t>58.448.431</w:t>
            </w:r>
          </w:p>
        </w:tc>
        <w:tc>
          <w:tcPr>
            <w:tcW w:w="859" w:type="pct"/>
            <w:vAlign w:val="center"/>
          </w:tcPr>
          <w:p w:rsidR="00333201" w:rsidRPr="00333201" w:rsidRDefault="00333201" w:rsidP="00333201">
            <w:pPr>
              <w:spacing w:after="0"/>
              <w:jc w:val="center"/>
              <w:rPr>
                <w:rFonts w:ascii="Arial" w:eastAsia="Times New Roman" w:hAnsi="Arial" w:cs="Arial"/>
                <w:sz w:val="20"/>
                <w:szCs w:val="20"/>
                <w:lang w:eastAsia="tr-TR"/>
              </w:rPr>
            </w:pPr>
            <w:r w:rsidRPr="00333201">
              <w:rPr>
                <w:rFonts w:ascii="Arial" w:eastAsia="Times New Roman" w:hAnsi="Arial" w:cs="Arial"/>
                <w:sz w:val="20"/>
                <w:szCs w:val="20"/>
                <w:lang w:eastAsia="tr-TR"/>
              </w:rPr>
              <w:t>17.178.953</w:t>
            </w:r>
          </w:p>
        </w:tc>
        <w:tc>
          <w:tcPr>
            <w:tcW w:w="945" w:type="pct"/>
            <w:vAlign w:val="center"/>
          </w:tcPr>
          <w:p w:rsidR="00333201" w:rsidRPr="00333201" w:rsidRDefault="00333201" w:rsidP="00333201">
            <w:pPr>
              <w:spacing w:after="0"/>
              <w:jc w:val="center"/>
              <w:rPr>
                <w:rFonts w:ascii="Arial" w:eastAsia="Times New Roman" w:hAnsi="Arial" w:cs="Arial"/>
                <w:sz w:val="20"/>
                <w:szCs w:val="20"/>
                <w:lang w:eastAsia="tr-TR"/>
              </w:rPr>
            </w:pPr>
            <w:r w:rsidRPr="00333201">
              <w:rPr>
                <w:rFonts w:ascii="Arial" w:eastAsia="Times New Roman" w:hAnsi="Arial" w:cs="Arial"/>
                <w:sz w:val="20"/>
                <w:szCs w:val="20"/>
                <w:lang w:eastAsia="tr-TR"/>
              </w:rPr>
              <w:t>77,28</w:t>
            </w:r>
          </w:p>
        </w:tc>
        <w:tc>
          <w:tcPr>
            <w:tcW w:w="930" w:type="pct"/>
            <w:vAlign w:val="center"/>
          </w:tcPr>
          <w:p w:rsidR="00333201" w:rsidRPr="00333201" w:rsidRDefault="00333201" w:rsidP="00333201">
            <w:pPr>
              <w:spacing w:after="0"/>
              <w:jc w:val="center"/>
              <w:rPr>
                <w:rFonts w:ascii="Arial" w:eastAsia="Times New Roman" w:hAnsi="Arial" w:cs="Arial"/>
                <w:sz w:val="20"/>
                <w:szCs w:val="20"/>
                <w:lang w:eastAsia="tr-TR"/>
              </w:rPr>
            </w:pPr>
            <w:r w:rsidRPr="00333201">
              <w:rPr>
                <w:rFonts w:ascii="Arial" w:eastAsia="Times New Roman" w:hAnsi="Arial" w:cs="Arial"/>
                <w:sz w:val="20"/>
                <w:szCs w:val="20"/>
                <w:lang w:eastAsia="tr-TR"/>
              </w:rPr>
              <w:t>22,72</w:t>
            </w:r>
          </w:p>
        </w:tc>
      </w:tr>
    </w:tbl>
    <w:p w:rsidR="00333201" w:rsidRPr="00333201" w:rsidRDefault="00333201" w:rsidP="00333201">
      <w:pPr>
        <w:spacing w:after="0"/>
        <w:jc w:val="both"/>
        <w:rPr>
          <w:rFonts w:ascii="Arial" w:eastAsia="Times New Roman" w:hAnsi="Arial" w:cs="Arial"/>
          <w:sz w:val="24"/>
          <w:szCs w:val="24"/>
          <w:lang w:eastAsia="tr-TR"/>
        </w:rPr>
      </w:pPr>
    </w:p>
    <w:p w:rsidR="00333201" w:rsidRDefault="00333201" w:rsidP="00DB0311">
      <w:pPr>
        <w:spacing w:after="120" w:line="360" w:lineRule="auto"/>
        <w:ind w:firstLine="708"/>
        <w:jc w:val="both"/>
        <w:rPr>
          <w:rFonts w:ascii="Cambria" w:eastAsia="Calibri" w:hAnsi="Cambria" w:cs="Arial"/>
          <w:b/>
          <w:iCs/>
          <w:sz w:val="24"/>
          <w:szCs w:val="24"/>
          <w:lang w:eastAsia="tr-TR"/>
        </w:rPr>
      </w:pPr>
      <w:r w:rsidRPr="00333201">
        <w:rPr>
          <w:rFonts w:ascii="Arial" w:eastAsia="Times New Roman" w:hAnsi="Arial" w:cs="Arial"/>
          <w:lang w:eastAsia="tr-TR"/>
        </w:rPr>
        <w:t xml:space="preserve">Tablo </w:t>
      </w:r>
      <w:r w:rsidR="009840F6">
        <w:rPr>
          <w:rFonts w:ascii="Arial" w:eastAsia="Times New Roman" w:hAnsi="Arial" w:cs="Arial"/>
          <w:lang w:eastAsia="tr-TR"/>
        </w:rPr>
        <w:t>16’da</w:t>
      </w:r>
      <w:r w:rsidRPr="00333201">
        <w:rPr>
          <w:rFonts w:ascii="Arial" w:eastAsia="Times New Roman" w:hAnsi="Arial" w:cs="Arial"/>
          <w:lang w:eastAsia="tr-TR"/>
        </w:rPr>
        <w:t xml:space="preserve"> görüldüğü gibi, İl</w:t>
      </w:r>
      <w:r w:rsidR="00685E63">
        <w:rPr>
          <w:rFonts w:ascii="Arial" w:eastAsia="Times New Roman" w:hAnsi="Arial" w:cs="Arial"/>
          <w:lang w:eastAsia="tr-TR"/>
        </w:rPr>
        <w:t>çe</w:t>
      </w:r>
      <w:r w:rsidRPr="00333201">
        <w:rPr>
          <w:rFonts w:ascii="Arial" w:eastAsia="Times New Roman" w:hAnsi="Arial" w:cs="Arial"/>
          <w:lang w:eastAsia="tr-TR"/>
        </w:rPr>
        <w:t xml:space="preserve">miz nüfusunun </w:t>
      </w:r>
      <w:r w:rsidR="00512D51">
        <w:rPr>
          <w:rFonts w:ascii="Arial" w:eastAsia="Times New Roman" w:hAnsi="Arial" w:cs="Arial"/>
          <w:lang w:eastAsia="tr-TR"/>
        </w:rPr>
        <w:t>12.291’i</w:t>
      </w:r>
      <w:r w:rsidR="00685E63">
        <w:rPr>
          <w:rFonts w:ascii="Arial" w:eastAsia="Times New Roman" w:hAnsi="Arial" w:cs="Arial"/>
          <w:lang w:eastAsia="tr-TR"/>
        </w:rPr>
        <w:t xml:space="preserve">  ilçe merkezinde</w:t>
      </w:r>
      <w:r w:rsidRPr="00333201">
        <w:rPr>
          <w:rFonts w:ascii="Arial" w:eastAsia="Times New Roman" w:hAnsi="Arial" w:cs="Arial"/>
          <w:lang w:eastAsia="tr-TR"/>
        </w:rPr>
        <w:t xml:space="preserve">, </w:t>
      </w:r>
      <w:r w:rsidR="00512D51">
        <w:rPr>
          <w:rFonts w:ascii="Arial" w:eastAsia="Times New Roman" w:hAnsi="Arial" w:cs="Arial"/>
          <w:lang w:eastAsia="tr-TR"/>
        </w:rPr>
        <w:t>10.503’ü</w:t>
      </w:r>
      <w:r w:rsidRPr="00333201">
        <w:rPr>
          <w:rFonts w:ascii="Arial" w:eastAsia="Times New Roman" w:hAnsi="Arial" w:cs="Arial"/>
          <w:lang w:eastAsia="tr-TR"/>
        </w:rPr>
        <w:t xml:space="preserve"> köylerde yaşama</w:t>
      </w:r>
      <w:r w:rsidR="00685E63">
        <w:rPr>
          <w:rFonts w:ascii="Arial" w:eastAsia="Times New Roman" w:hAnsi="Arial" w:cs="Arial"/>
          <w:lang w:eastAsia="tr-TR"/>
        </w:rPr>
        <w:t>ktadır. İlçe m</w:t>
      </w:r>
      <w:r w:rsidR="00512D51">
        <w:rPr>
          <w:rFonts w:ascii="Arial" w:eastAsia="Times New Roman" w:hAnsi="Arial" w:cs="Arial"/>
          <w:lang w:eastAsia="tr-TR"/>
        </w:rPr>
        <w:t>erkezinde yaşayanların oranı %54,5, köyde yaşayanların oranı %46</w:t>
      </w:r>
      <w:r w:rsidR="00685E63">
        <w:rPr>
          <w:rFonts w:ascii="Arial" w:eastAsia="Times New Roman" w:hAnsi="Arial" w:cs="Arial"/>
          <w:lang w:eastAsia="tr-TR"/>
        </w:rPr>
        <w:t>,5</w:t>
      </w:r>
      <w:r w:rsidRPr="00333201">
        <w:rPr>
          <w:rFonts w:ascii="Arial" w:eastAsia="Times New Roman" w:hAnsi="Arial" w:cs="Arial"/>
          <w:lang w:eastAsia="tr-TR"/>
        </w:rPr>
        <w:t>’dir. Ülke genelinde ise 58.448.431’i il ve ilçe merkezlerinde, 17.178.953’ü belde ve köylerde yaşamaktadır. Şehirde yaşaya</w:t>
      </w:r>
      <w:bookmarkStart w:id="142" w:name="_Toc356466239"/>
      <w:bookmarkStart w:id="143" w:name="_Toc388615730"/>
    </w:p>
    <w:p w:rsidR="00F71116" w:rsidRDefault="00F71116" w:rsidP="00DB0311">
      <w:pPr>
        <w:rPr>
          <w:rFonts w:ascii="Arial" w:eastAsia="Calibri" w:hAnsi="Arial" w:cs="Arial"/>
          <w:b/>
          <w:iCs/>
          <w:lang w:eastAsia="tr-TR"/>
        </w:rPr>
      </w:pPr>
      <w:bookmarkStart w:id="144" w:name="_Toc409711141"/>
    </w:p>
    <w:p w:rsidR="00874165" w:rsidRDefault="00874165" w:rsidP="00D1318A">
      <w:pPr>
        <w:ind w:firstLine="708"/>
        <w:rPr>
          <w:rFonts w:ascii="Arial" w:eastAsia="Calibri" w:hAnsi="Arial" w:cs="Arial"/>
          <w:b/>
          <w:iCs/>
          <w:lang w:eastAsia="tr-TR"/>
        </w:rPr>
      </w:pPr>
    </w:p>
    <w:p w:rsidR="00333201" w:rsidRPr="00365868" w:rsidRDefault="00333201" w:rsidP="00FC0BA1">
      <w:pPr>
        <w:pStyle w:val="Balk3"/>
        <w:rPr>
          <w:rFonts w:eastAsia="Calibri"/>
          <w:lang w:eastAsia="tr-TR"/>
        </w:rPr>
      </w:pPr>
      <w:r w:rsidRPr="00365868">
        <w:rPr>
          <w:rFonts w:eastAsia="Calibri"/>
          <w:lang w:eastAsia="tr-TR"/>
        </w:rPr>
        <w:t xml:space="preserve">Fiziksel Kapasite </w:t>
      </w:r>
      <w:bookmarkEnd w:id="142"/>
      <w:bookmarkEnd w:id="143"/>
      <w:bookmarkEnd w:id="144"/>
    </w:p>
    <w:p w:rsidR="00333201" w:rsidRPr="00333201" w:rsidRDefault="00333201" w:rsidP="00333201">
      <w:pPr>
        <w:spacing w:after="0"/>
        <w:jc w:val="both"/>
        <w:rPr>
          <w:rFonts w:ascii="Arial" w:eastAsia="Times New Roman" w:hAnsi="Arial" w:cs="Arial"/>
          <w:lang w:eastAsia="tr-TR"/>
        </w:rPr>
      </w:pPr>
    </w:p>
    <w:p w:rsidR="00333201" w:rsidRPr="00333201" w:rsidRDefault="00333201" w:rsidP="00333201">
      <w:pPr>
        <w:spacing w:after="0" w:line="360" w:lineRule="auto"/>
        <w:jc w:val="both"/>
        <w:rPr>
          <w:rFonts w:ascii="Arial" w:eastAsia="Times New Roman" w:hAnsi="Arial" w:cs="Arial"/>
          <w:lang w:eastAsia="tr-TR"/>
        </w:rPr>
      </w:pPr>
      <w:r w:rsidRPr="00333201">
        <w:rPr>
          <w:rFonts w:ascii="Arial" w:eastAsia="Times New Roman" w:hAnsi="Arial" w:cs="Arial"/>
          <w:lang w:eastAsia="tr-TR"/>
        </w:rPr>
        <w:tab/>
        <w:t>Günümüzde yükselen güç yoğunluğu ile ön görülemez ihtiyaç değişimi, artan iş sürekliliği baskısı ve göz ardı edilemeyen yatırım ve işletme maliyetlerindeki büyüme; “Kapasite Yönetimi’nin önemini ortaya koymaktadır. Türkiye’de de, tüm dünyadaki gibi bu bilinç yerleşmekte ve gelişmektedir.</w:t>
      </w:r>
    </w:p>
    <w:p w:rsidR="00333201" w:rsidRPr="00333201" w:rsidRDefault="00DB0311" w:rsidP="00333201">
      <w:pPr>
        <w:spacing w:after="120" w:line="360" w:lineRule="auto"/>
        <w:jc w:val="both"/>
        <w:rPr>
          <w:rFonts w:ascii="Arial" w:eastAsia="Times New Roman" w:hAnsi="Arial" w:cs="Arial"/>
          <w:lang w:eastAsia="tr-TR"/>
        </w:rPr>
      </w:pPr>
      <w:r>
        <w:rPr>
          <w:rFonts w:ascii="Arial" w:eastAsia="Times New Roman" w:hAnsi="Arial" w:cs="Arial"/>
          <w:lang w:eastAsia="tr-TR"/>
        </w:rPr>
        <w:tab/>
        <w:t>Okulumuzu</w:t>
      </w:r>
      <w:r w:rsidR="00333201" w:rsidRPr="00333201">
        <w:rPr>
          <w:rFonts w:ascii="Arial" w:eastAsia="Times New Roman" w:hAnsi="Arial" w:cs="Arial"/>
          <w:lang w:eastAsia="tr-TR"/>
        </w:rPr>
        <w:t>n fiziki durumu öğretim şekli, modern araç gereçlerle donatılması, öğrenci sayıları gibi etkenler hiç şüphesiz eğitim öğretim faaliyetlerini olumsuz yönde etkilemektedir. Sınıf içinde uygulanan yöntem ve teknikler mükemmel dahi olsa fiziksel yeterlilik sağlanmadığı sürece okulda verimli bir eğitim öğretimin gerçekleşmesini beklemek güçtür.</w:t>
      </w:r>
    </w:p>
    <w:p w:rsidR="00333201" w:rsidRDefault="00333201" w:rsidP="00333201">
      <w:pPr>
        <w:spacing w:after="0" w:line="360" w:lineRule="auto"/>
        <w:rPr>
          <w:rFonts w:ascii="Arial" w:eastAsia="Times New Roman" w:hAnsi="Arial" w:cs="Arial"/>
          <w:lang w:eastAsia="tr-TR"/>
        </w:rPr>
      </w:pPr>
    </w:p>
    <w:p w:rsidR="00131E30" w:rsidRDefault="00131E30" w:rsidP="00333201">
      <w:pPr>
        <w:spacing w:after="0" w:line="360" w:lineRule="auto"/>
        <w:rPr>
          <w:rFonts w:ascii="Arial" w:eastAsia="Times New Roman" w:hAnsi="Arial" w:cs="Arial"/>
          <w:lang w:eastAsia="tr-TR"/>
        </w:rPr>
      </w:pPr>
    </w:p>
    <w:p w:rsidR="00131E30" w:rsidRPr="00333201" w:rsidRDefault="00131E30" w:rsidP="00333201">
      <w:pPr>
        <w:spacing w:after="0" w:line="360" w:lineRule="auto"/>
        <w:rPr>
          <w:rFonts w:ascii="Arial" w:eastAsia="Times New Roman" w:hAnsi="Arial" w:cs="Arial"/>
          <w:lang w:eastAsia="tr-TR"/>
        </w:rPr>
      </w:pPr>
    </w:p>
    <w:p w:rsidR="00333201" w:rsidRPr="00365868" w:rsidRDefault="00333201" w:rsidP="00D1318A">
      <w:pPr>
        <w:keepNext/>
        <w:keepLines/>
        <w:spacing w:before="120" w:after="120" w:line="360" w:lineRule="auto"/>
        <w:ind w:firstLine="708"/>
        <w:jc w:val="both"/>
        <w:outlineLvl w:val="0"/>
        <w:rPr>
          <w:rFonts w:ascii="Arial" w:eastAsia="Calibri" w:hAnsi="Arial" w:cs="Arial"/>
          <w:b/>
          <w:iCs/>
          <w:lang w:eastAsia="tr-TR"/>
        </w:rPr>
      </w:pPr>
      <w:bookmarkStart w:id="145" w:name="_Toc356466240"/>
      <w:bookmarkStart w:id="146" w:name="_Toc388615731"/>
      <w:bookmarkStart w:id="147" w:name="_Toc409711142"/>
      <w:bookmarkStart w:id="148" w:name="_Toc411423934"/>
      <w:bookmarkStart w:id="149" w:name="_Toc411505189"/>
      <w:bookmarkStart w:id="150" w:name="_Toc412496534"/>
      <w:bookmarkStart w:id="151" w:name="_Toc412496650"/>
      <w:bookmarkStart w:id="152" w:name="_Toc412670622"/>
      <w:bookmarkStart w:id="153" w:name="_Toc417831220"/>
      <w:bookmarkStart w:id="154" w:name="_Toc417832425"/>
      <w:bookmarkStart w:id="155" w:name="_Toc431218871"/>
      <w:bookmarkStart w:id="156" w:name="_Toc431219329"/>
      <w:bookmarkStart w:id="157" w:name="_Toc431219742"/>
      <w:bookmarkStart w:id="158" w:name="_Toc438811760"/>
      <w:r w:rsidRPr="00365868">
        <w:rPr>
          <w:rFonts w:ascii="Arial" w:eastAsia="Calibri" w:hAnsi="Arial" w:cs="Arial"/>
          <w:b/>
          <w:iCs/>
          <w:lang w:eastAsia="tr-TR"/>
        </w:rPr>
        <w:lastRenderedPageBreak/>
        <w:t>Teknoloji</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333201" w:rsidRPr="00333201" w:rsidRDefault="00333201" w:rsidP="00333201">
      <w:pPr>
        <w:spacing w:after="0"/>
        <w:jc w:val="both"/>
        <w:rPr>
          <w:rFonts w:ascii="Arial" w:eastAsia="Times New Roman" w:hAnsi="Arial" w:cs="Arial"/>
          <w:lang w:eastAsia="tr-TR"/>
        </w:rPr>
      </w:pPr>
    </w:p>
    <w:p w:rsidR="00333201" w:rsidRPr="00333201" w:rsidRDefault="00333201" w:rsidP="00333201">
      <w:pPr>
        <w:spacing w:after="0" w:line="360" w:lineRule="auto"/>
        <w:jc w:val="both"/>
        <w:rPr>
          <w:rFonts w:ascii="Arial" w:eastAsia="Times New Roman" w:hAnsi="Arial" w:cs="Arial"/>
          <w:lang w:eastAsia="tr-TR"/>
        </w:rPr>
      </w:pPr>
      <w:r w:rsidRPr="00333201">
        <w:rPr>
          <w:rFonts w:ascii="Arial" w:eastAsia="Times New Roman" w:hAnsi="Arial" w:cs="Arial"/>
          <w:lang w:eastAsia="tr-TR"/>
        </w:rPr>
        <w:tab/>
        <w:t>Eğitimde bilgi teknolojilerinin kullanılması eğitim-öğretimin kalitesinin yükseltilmesi için büyük önem taşır. Bilgi teknolojilerinin eğitimde kullanılma alanları incelendiği zaman, iki ana başlık karşımıza çıkmaktadır:</w:t>
      </w:r>
    </w:p>
    <w:p w:rsidR="00333201" w:rsidRPr="00333201" w:rsidRDefault="00333201" w:rsidP="00333201">
      <w:pPr>
        <w:spacing w:after="0" w:line="360" w:lineRule="auto"/>
        <w:jc w:val="both"/>
        <w:rPr>
          <w:rFonts w:ascii="Arial" w:eastAsia="Times New Roman" w:hAnsi="Arial" w:cs="Arial"/>
          <w:lang w:eastAsia="tr-TR"/>
        </w:rPr>
      </w:pPr>
      <w:r w:rsidRPr="00333201">
        <w:rPr>
          <w:rFonts w:ascii="Arial" w:eastAsia="Times New Roman" w:hAnsi="Arial" w:cs="Arial"/>
          <w:lang w:eastAsia="tr-TR"/>
        </w:rPr>
        <w:t>1. Bilgi teknolojilerinin eğitim-öğretim etkinliklerinde kullanılması</w:t>
      </w:r>
    </w:p>
    <w:p w:rsidR="00333201" w:rsidRPr="00333201" w:rsidRDefault="00333201" w:rsidP="00333201">
      <w:pPr>
        <w:spacing w:after="0" w:line="360" w:lineRule="auto"/>
        <w:jc w:val="both"/>
        <w:rPr>
          <w:rFonts w:ascii="Arial" w:eastAsia="Times New Roman" w:hAnsi="Arial" w:cs="Arial"/>
          <w:lang w:eastAsia="tr-TR"/>
        </w:rPr>
      </w:pPr>
      <w:r w:rsidRPr="00333201">
        <w:rPr>
          <w:rFonts w:ascii="Arial" w:eastAsia="Times New Roman" w:hAnsi="Arial" w:cs="Arial"/>
          <w:lang w:eastAsia="tr-TR"/>
        </w:rPr>
        <w:t>2. Bilgi teknolojilerinin eğitim yöneticiliğinde kullanılması</w:t>
      </w:r>
    </w:p>
    <w:p w:rsidR="00333201" w:rsidRPr="00333201" w:rsidRDefault="00333201" w:rsidP="00333201">
      <w:pPr>
        <w:spacing w:after="0" w:line="360" w:lineRule="auto"/>
        <w:jc w:val="both"/>
        <w:rPr>
          <w:rFonts w:ascii="Arial" w:eastAsia="Times New Roman" w:hAnsi="Arial" w:cs="Arial"/>
          <w:lang w:eastAsia="tr-TR"/>
        </w:rPr>
      </w:pPr>
      <w:r w:rsidRPr="00333201">
        <w:rPr>
          <w:rFonts w:ascii="Arial" w:eastAsia="Times New Roman" w:hAnsi="Arial" w:cs="Arial"/>
          <w:lang w:eastAsia="tr-TR"/>
        </w:rPr>
        <w:tab/>
        <w:t xml:space="preserve">Eğitim-öğretimin kalitesinin artırılması için öğretmenlerimizin ders anlatımını zenginleştiren çoklu ortam (multimedya) öğelerinden yararlanması gerekmektedir. Böylece derslerde anlatılanlar daha kalıcı olacak, öğrencilerin derse ilgili artacak, verilmek istenen kazanım </w:t>
      </w:r>
      <w:r w:rsidRPr="005903EF">
        <w:rPr>
          <w:rFonts w:ascii="Arial" w:eastAsia="Times New Roman" w:hAnsi="Arial" w:cs="Arial"/>
          <w:lang w:eastAsia="tr-TR"/>
        </w:rPr>
        <w:t xml:space="preserve">daha </w:t>
      </w:r>
      <w:r w:rsidR="005903EF" w:rsidRPr="005903EF">
        <w:rPr>
          <w:rFonts w:ascii="Arial" w:eastAsia="Times New Roman" w:hAnsi="Arial" w:cs="Arial"/>
          <w:lang w:eastAsia="tr-TR"/>
        </w:rPr>
        <w:t xml:space="preserve">kısa </w:t>
      </w:r>
      <w:r w:rsidRPr="005903EF">
        <w:rPr>
          <w:rFonts w:ascii="Arial" w:eastAsia="Times New Roman" w:hAnsi="Arial" w:cs="Arial"/>
          <w:lang w:eastAsia="tr-TR"/>
        </w:rPr>
        <w:t>sürede verilecektir.</w:t>
      </w:r>
      <w:r w:rsidRPr="00333201">
        <w:rPr>
          <w:rFonts w:ascii="Arial" w:eastAsia="Times New Roman" w:hAnsi="Arial" w:cs="Arial"/>
          <w:lang w:eastAsia="tr-TR"/>
        </w:rPr>
        <w:t xml:space="preserve"> Son yıllarda gittikçe yaygınlaşan “kazanım bazında değerlendirme” alanında da bilişim teknolojileri kullanılmaktadır. Geçmiş yıllarda optik form okuyucuların, özel bilgisayar programlarının pahalı olması gerekçesiyle kazanım bazlı değerlendirme her zaman olanaklı olmamaktaydı. Günümüzde çok düşük maliyetli sistemlerle bu amaç gerçekleştirilebilmektedir. Ayrıca internetin hem öğretmenler hem de öğrenciler tarafından azami düzeyde kullanılması gerekmektedir.</w:t>
      </w:r>
    </w:p>
    <w:p w:rsidR="00333201" w:rsidRPr="00333201" w:rsidRDefault="00333201" w:rsidP="00333201">
      <w:pPr>
        <w:spacing w:after="0" w:line="360" w:lineRule="auto"/>
        <w:jc w:val="both"/>
        <w:rPr>
          <w:rFonts w:ascii="Arial" w:eastAsia="Times New Roman" w:hAnsi="Arial" w:cs="Arial"/>
          <w:lang w:eastAsia="tr-TR"/>
        </w:rPr>
      </w:pPr>
      <w:r w:rsidRPr="00333201">
        <w:rPr>
          <w:rFonts w:ascii="Arial" w:eastAsia="Times New Roman" w:hAnsi="Arial" w:cs="Arial"/>
          <w:lang w:eastAsia="tr-TR"/>
        </w:rPr>
        <w:tab/>
        <w:t>Bu bağlamda:</w:t>
      </w:r>
    </w:p>
    <w:p w:rsidR="00333201" w:rsidRPr="00333201" w:rsidRDefault="00333201" w:rsidP="00333201">
      <w:pPr>
        <w:spacing w:after="0" w:line="360" w:lineRule="auto"/>
        <w:jc w:val="both"/>
        <w:rPr>
          <w:rFonts w:ascii="Arial" w:eastAsia="Times New Roman" w:hAnsi="Arial" w:cs="Arial"/>
          <w:lang w:eastAsia="tr-TR"/>
        </w:rPr>
      </w:pPr>
      <w:r w:rsidRPr="00333201">
        <w:rPr>
          <w:rFonts w:ascii="Arial" w:eastAsia="Times New Roman" w:hAnsi="Arial" w:cs="Arial"/>
          <w:lang w:eastAsia="tr-TR"/>
        </w:rPr>
        <w:t>1. Öğretmenlerin bilgi teknolojilerini kullanabilecek yetkinlikte olmaları</w:t>
      </w:r>
    </w:p>
    <w:p w:rsidR="00333201" w:rsidRPr="00333201" w:rsidRDefault="00333201" w:rsidP="00333201">
      <w:pPr>
        <w:spacing w:after="0" w:line="360" w:lineRule="auto"/>
        <w:jc w:val="both"/>
        <w:rPr>
          <w:rFonts w:ascii="Arial" w:eastAsia="Times New Roman" w:hAnsi="Arial" w:cs="Arial"/>
          <w:lang w:eastAsia="tr-TR"/>
        </w:rPr>
      </w:pPr>
      <w:r w:rsidRPr="00333201">
        <w:rPr>
          <w:rFonts w:ascii="Arial" w:eastAsia="Times New Roman" w:hAnsi="Arial" w:cs="Arial"/>
          <w:lang w:eastAsia="tr-TR"/>
        </w:rPr>
        <w:t>2. Derslerde kullanılacak sunum ve etkileşimli program gereksinimlerinin karşılanması</w:t>
      </w:r>
    </w:p>
    <w:p w:rsidR="00333201" w:rsidRPr="00333201" w:rsidRDefault="00333201" w:rsidP="00333201">
      <w:pPr>
        <w:spacing w:after="0" w:line="360" w:lineRule="auto"/>
        <w:jc w:val="both"/>
        <w:rPr>
          <w:rFonts w:ascii="Arial" w:eastAsia="Times New Roman" w:hAnsi="Arial" w:cs="Arial"/>
          <w:lang w:eastAsia="tr-TR"/>
        </w:rPr>
      </w:pPr>
      <w:r w:rsidRPr="00333201">
        <w:rPr>
          <w:rFonts w:ascii="Arial" w:eastAsia="Times New Roman" w:hAnsi="Arial" w:cs="Arial"/>
          <w:lang w:eastAsia="tr-TR"/>
        </w:rPr>
        <w:t xml:space="preserve">3. Kazanım bazlı değerlendirmenin rahatça yapılabilmesi için farkındalık yaratılması </w:t>
      </w:r>
    </w:p>
    <w:p w:rsidR="00333201" w:rsidRPr="00333201" w:rsidRDefault="00333201" w:rsidP="00333201">
      <w:pPr>
        <w:spacing w:after="0" w:line="360" w:lineRule="auto"/>
        <w:jc w:val="both"/>
        <w:rPr>
          <w:rFonts w:ascii="Arial" w:eastAsia="Times New Roman" w:hAnsi="Arial" w:cs="Arial"/>
          <w:lang w:eastAsia="tr-TR"/>
        </w:rPr>
      </w:pPr>
      <w:r w:rsidRPr="00333201">
        <w:rPr>
          <w:rFonts w:ascii="Arial" w:eastAsia="Times New Roman" w:hAnsi="Arial" w:cs="Arial"/>
          <w:lang w:eastAsia="tr-TR"/>
        </w:rPr>
        <w:t>4. İnternetin eğitim-öğretim alanında azami düzeyde kullanılması önem taşımaktadır.</w:t>
      </w:r>
    </w:p>
    <w:p w:rsidR="00333201" w:rsidRPr="00333201" w:rsidRDefault="00333201" w:rsidP="00333201">
      <w:pPr>
        <w:spacing w:after="0" w:line="360" w:lineRule="auto"/>
        <w:jc w:val="both"/>
        <w:rPr>
          <w:rFonts w:ascii="Arial" w:eastAsia="Times New Roman" w:hAnsi="Arial" w:cs="Arial"/>
          <w:lang w:eastAsia="tr-TR"/>
        </w:rPr>
      </w:pPr>
      <w:r w:rsidRPr="00333201">
        <w:rPr>
          <w:rFonts w:ascii="Arial" w:eastAsia="Times New Roman" w:hAnsi="Arial" w:cs="Arial"/>
          <w:lang w:eastAsia="tr-TR"/>
        </w:rPr>
        <w:tab/>
        <w:t>Eğitim yöneticiliği alanında, eğitim-öğretim işlerinin sağlıklı biçimde yürütülmesi; stratejik amaçların belirlenmesi için gerekli verilerin toplanması, işlenmesi ve depolanması için teknoloji kullanılması kaçınılmazdır. Günümüzde insan gücü ile günlerce sürecek büro işleri, bilgi teknolojileri sayesinde dakikalar içinde yapılabilmektedir.</w:t>
      </w:r>
    </w:p>
    <w:p w:rsidR="00333201" w:rsidRPr="00333201" w:rsidRDefault="00333201" w:rsidP="00333201">
      <w:pPr>
        <w:spacing w:after="0" w:line="360" w:lineRule="auto"/>
        <w:jc w:val="both"/>
        <w:rPr>
          <w:rFonts w:ascii="Arial" w:eastAsia="Times New Roman" w:hAnsi="Arial" w:cs="Arial"/>
          <w:lang w:eastAsia="tr-TR"/>
        </w:rPr>
      </w:pPr>
      <w:r w:rsidRPr="00333201">
        <w:rPr>
          <w:rFonts w:ascii="Arial" w:eastAsia="Times New Roman" w:hAnsi="Arial" w:cs="Arial"/>
          <w:lang w:eastAsia="tr-TR"/>
        </w:rPr>
        <w:tab/>
        <w:t>Bu bağlamda:</w:t>
      </w:r>
    </w:p>
    <w:p w:rsidR="00333201" w:rsidRPr="00333201" w:rsidRDefault="00333201" w:rsidP="00333201">
      <w:pPr>
        <w:spacing w:after="0" w:line="360" w:lineRule="auto"/>
        <w:jc w:val="both"/>
        <w:rPr>
          <w:rFonts w:ascii="Arial" w:eastAsia="Times New Roman" w:hAnsi="Arial" w:cs="Arial"/>
          <w:lang w:eastAsia="tr-TR"/>
        </w:rPr>
      </w:pPr>
      <w:r w:rsidRPr="00333201">
        <w:rPr>
          <w:rFonts w:ascii="Arial" w:eastAsia="Times New Roman" w:hAnsi="Arial" w:cs="Arial"/>
          <w:lang w:eastAsia="tr-TR"/>
        </w:rPr>
        <w:t>1. Eğitim yöneticisi olanların bilgi teknolojilerini kullanabilecek yetkinlikte olması</w:t>
      </w:r>
    </w:p>
    <w:p w:rsidR="00333201" w:rsidRPr="00333201" w:rsidRDefault="00333201" w:rsidP="00333201">
      <w:pPr>
        <w:spacing w:after="0" w:line="360" w:lineRule="auto"/>
        <w:jc w:val="both"/>
        <w:rPr>
          <w:rFonts w:ascii="Arial" w:eastAsia="Times New Roman" w:hAnsi="Arial" w:cs="Arial"/>
          <w:lang w:eastAsia="tr-TR"/>
        </w:rPr>
      </w:pPr>
      <w:r w:rsidRPr="00333201">
        <w:rPr>
          <w:rFonts w:ascii="Arial" w:eastAsia="Times New Roman" w:hAnsi="Arial" w:cs="Arial"/>
          <w:lang w:eastAsia="tr-TR"/>
        </w:rPr>
        <w:t>2. Eğitim yönetimini gerçekleştirecek bilgisayar programları gereksiniminin karşılanması önem taşımaktadır.</w:t>
      </w:r>
    </w:p>
    <w:p w:rsidR="00333201" w:rsidRPr="00333201" w:rsidRDefault="00333201" w:rsidP="00333201">
      <w:pPr>
        <w:spacing w:after="0"/>
        <w:ind w:firstLine="708"/>
        <w:jc w:val="both"/>
        <w:rPr>
          <w:rFonts w:ascii="Arial" w:eastAsia="Times New Roman" w:hAnsi="Arial" w:cs="Arial"/>
          <w:lang w:eastAsia="tr-TR"/>
        </w:rPr>
      </w:pPr>
    </w:p>
    <w:p w:rsidR="00333201" w:rsidRPr="00874165" w:rsidRDefault="009B175A" w:rsidP="00FC0BA1">
      <w:pPr>
        <w:pStyle w:val="Balk3"/>
        <w:rPr>
          <w:rFonts w:eastAsia="Calibri"/>
          <w:lang w:eastAsia="tr-TR"/>
        </w:rPr>
      </w:pPr>
      <w:bookmarkStart w:id="159" w:name="_Toc356466242"/>
      <w:bookmarkStart w:id="160" w:name="_Toc388615732"/>
      <w:bookmarkStart w:id="161" w:name="_Toc409711143"/>
      <w:bookmarkStart w:id="162" w:name="_Toc411423935"/>
      <w:bookmarkStart w:id="163" w:name="_Toc411505190"/>
      <w:bookmarkStart w:id="164" w:name="_Toc412496535"/>
      <w:bookmarkStart w:id="165" w:name="_Toc412496651"/>
      <w:bookmarkStart w:id="166" w:name="_Toc412670623"/>
      <w:r>
        <w:rPr>
          <w:rFonts w:eastAsia="Calibri"/>
          <w:lang w:eastAsia="tr-TR"/>
        </w:rPr>
        <w:t>Dünyada</w:t>
      </w:r>
      <w:r w:rsidR="00333201" w:rsidRPr="005903EF">
        <w:rPr>
          <w:rFonts w:eastAsia="Calibri"/>
          <w:lang w:eastAsia="tr-TR"/>
        </w:rPr>
        <w:t xml:space="preserve"> Eğitim </w:t>
      </w:r>
      <w:r w:rsidR="005903EF" w:rsidRPr="005903EF">
        <w:rPr>
          <w:rFonts w:eastAsia="Calibri"/>
          <w:lang w:eastAsia="tr-TR"/>
        </w:rPr>
        <w:t xml:space="preserve">İlgili </w:t>
      </w:r>
      <w:r w:rsidR="00333201" w:rsidRPr="005903EF">
        <w:rPr>
          <w:rFonts w:eastAsia="Calibri"/>
          <w:lang w:eastAsia="tr-TR"/>
        </w:rPr>
        <w:t>Gelişmeler</w:t>
      </w:r>
      <w:bookmarkEnd w:id="159"/>
      <w:bookmarkEnd w:id="160"/>
      <w:bookmarkEnd w:id="161"/>
      <w:bookmarkEnd w:id="162"/>
      <w:bookmarkEnd w:id="163"/>
      <w:bookmarkEnd w:id="164"/>
      <w:bookmarkEnd w:id="165"/>
      <w:bookmarkEnd w:id="166"/>
    </w:p>
    <w:p w:rsidR="00333201" w:rsidRPr="00333201" w:rsidRDefault="00333201" w:rsidP="00333201">
      <w:pPr>
        <w:spacing w:after="120" w:line="360" w:lineRule="auto"/>
        <w:jc w:val="both"/>
        <w:rPr>
          <w:rFonts w:ascii="Arial" w:eastAsia="Times New Roman" w:hAnsi="Arial" w:cs="Arial"/>
          <w:lang w:eastAsia="tr-TR"/>
        </w:rPr>
      </w:pPr>
      <w:r w:rsidRPr="00333201">
        <w:rPr>
          <w:rFonts w:ascii="Arial" w:eastAsia="Times New Roman" w:hAnsi="Arial" w:cs="Arial"/>
          <w:lang w:eastAsia="tr-TR"/>
        </w:rPr>
        <w:tab/>
        <w:t>Dünyada yaşanan hızlı gelişme ve değişmeler, iletişim teknolojilerinin artan bir hızda egemen olması, nüfusun farklılaşması ve artması, yaşam biçimlerinin değişmesi ve çok uluslu şirketlerin dünya çapında etkin olmaya çalışması eğitimde büyük değişikliklere neden olmuştur.</w:t>
      </w:r>
    </w:p>
    <w:p w:rsidR="00333201" w:rsidRPr="00333201" w:rsidRDefault="00333201" w:rsidP="00333201">
      <w:pPr>
        <w:spacing w:after="120" w:line="360" w:lineRule="auto"/>
        <w:jc w:val="both"/>
        <w:rPr>
          <w:rFonts w:ascii="Arial" w:eastAsia="Times New Roman" w:hAnsi="Arial" w:cs="Arial"/>
          <w:lang w:eastAsia="tr-TR"/>
        </w:rPr>
      </w:pPr>
      <w:r w:rsidRPr="00333201">
        <w:rPr>
          <w:rFonts w:ascii="Arial" w:eastAsia="Times New Roman" w:hAnsi="Arial" w:cs="Arial"/>
          <w:lang w:eastAsia="tr-TR"/>
        </w:rPr>
        <w:lastRenderedPageBreak/>
        <w:tab/>
        <w:t>İletişim teknolojileri sayesinde birbirinden haberdar olan eğitim kurumları “eğitim casusluğu” olarak adlandırabileceğimiz yöntemle gelişmeleri izlemekte, bu gelişmeleri kendi eğitim sistemlerine uygulamakta yine bu gelişmelerden yola çıkarak bambaşka ufuklara yelken açabilmektedir.</w:t>
      </w:r>
    </w:p>
    <w:p w:rsidR="00333201" w:rsidRPr="00333201" w:rsidRDefault="00333201" w:rsidP="00333201">
      <w:pPr>
        <w:spacing w:after="120" w:line="360" w:lineRule="auto"/>
        <w:jc w:val="both"/>
        <w:rPr>
          <w:rFonts w:ascii="Arial" w:eastAsia="Times New Roman" w:hAnsi="Arial" w:cs="Arial"/>
          <w:lang w:eastAsia="tr-TR"/>
        </w:rPr>
      </w:pPr>
      <w:r w:rsidRPr="00333201">
        <w:rPr>
          <w:rFonts w:ascii="Arial" w:eastAsia="Times New Roman" w:hAnsi="Arial" w:cs="Arial"/>
          <w:lang w:eastAsia="tr-TR"/>
        </w:rPr>
        <w:tab/>
        <w:t>PİSA, TIMSS, Uluslararası Eğitim Programları ve öğrenci değişimleri eğitimi değişmeye, gelişmeye zorlamaktadır. Bu programlar aracılığı ile eğitim kurumları ve eğitim kurumlarında söz sahibi olanlar, eğitimde ulaşılan yeri değerlendirmekte, yeni eğilimler konusunda bilgi sahibi olmaktadır.</w:t>
      </w:r>
    </w:p>
    <w:p w:rsidR="00333201" w:rsidRPr="00333201" w:rsidRDefault="00333201" w:rsidP="00333201">
      <w:pPr>
        <w:spacing w:after="120" w:line="360" w:lineRule="auto"/>
        <w:jc w:val="both"/>
        <w:rPr>
          <w:rFonts w:ascii="Arial" w:eastAsia="Times New Roman" w:hAnsi="Arial" w:cs="Arial"/>
          <w:lang w:eastAsia="tr-TR"/>
        </w:rPr>
      </w:pPr>
      <w:r w:rsidRPr="00333201">
        <w:rPr>
          <w:rFonts w:ascii="Arial" w:eastAsia="Times New Roman" w:hAnsi="Arial" w:cs="Arial"/>
          <w:lang w:eastAsia="tr-TR"/>
        </w:rPr>
        <w:tab/>
        <w:t>Dünyadaki eğilimler ve mevcut durum incelendiğinde küreselleşme olgusu ön plana çıkmaktadır. Küresel rekabette rol oynayacak şirketlerin insan kaynakları, eğitim sonucu nitelik kazanmaktadır. Bu bağlamda iş yapma, yabancı dil kullanma ve kendini geliştirme becerisi yüksek insanlar yetiştirmek eğitimin odağı haline gelmiştir. Geçmişin ezberi ve bilgiyi amaçlayan eğitim sistemi artık hayal gücünü geliştirmeyi, kendini gerçekleştirme, araştırma becerisi ve eleştirel yaklaşımla soru sorabilme becerisini kazandırmayı amaçlamaktadır.</w:t>
      </w:r>
    </w:p>
    <w:p w:rsidR="00333201" w:rsidRPr="00333201" w:rsidRDefault="00333201" w:rsidP="00333201">
      <w:pPr>
        <w:spacing w:after="120" w:line="360" w:lineRule="auto"/>
        <w:jc w:val="both"/>
        <w:rPr>
          <w:rFonts w:ascii="Arial" w:eastAsia="Times New Roman" w:hAnsi="Arial" w:cs="Arial"/>
          <w:lang w:eastAsia="tr-TR"/>
        </w:rPr>
      </w:pPr>
      <w:r w:rsidRPr="00333201">
        <w:rPr>
          <w:rFonts w:ascii="Arial" w:eastAsia="Times New Roman" w:hAnsi="Arial" w:cs="Arial"/>
          <w:lang w:eastAsia="tr-TR"/>
        </w:rPr>
        <w:tab/>
        <w:t>Dünya genelinde yaşlanan nüfus gelecekte temel hizmetleri bile yürütemeyecek duruma gelecektir. Bu bakımdan genç nüfusun eğitilmesi kadar yaşlı nüfusun da eğitilmesi gerekmektedir. “Hayat Boyu Öğrenme” kavramı eğitime gittikçe daha fazla girecektir.</w:t>
      </w:r>
    </w:p>
    <w:p w:rsidR="00333201" w:rsidRPr="00333201" w:rsidRDefault="00333201" w:rsidP="00333201">
      <w:pPr>
        <w:spacing w:after="120" w:line="360" w:lineRule="auto"/>
        <w:jc w:val="both"/>
        <w:rPr>
          <w:rFonts w:ascii="Arial" w:eastAsia="Times New Roman" w:hAnsi="Arial" w:cs="Arial"/>
          <w:lang w:eastAsia="tr-TR"/>
        </w:rPr>
      </w:pPr>
      <w:r w:rsidRPr="00333201">
        <w:rPr>
          <w:rFonts w:ascii="Arial" w:eastAsia="Times New Roman" w:hAnsi="Arial" w:cs="Arial"/>
          <w:lang w:eastAsia="tr-TR"/>
        </w:rPr>
        <w:tab/>
        <w:t>Eğitimde sadece sözel ve sayısal zekâyı geliştirmek yerine, görsel, kinestetik, ritmik ve benlik gelişimini de içine alan çok yönlü zihin gelişimi hedeflenmektedir.</w:t>
      </w:r>
      <w:r w:rsidRPr="00333201">
        <w:rPr>
          <w:rFonts w:ascii="Arial" w:eastAsia="Times New Roman" w:hAnsi="Arial" w:cs="Arial"/>
          <w:lang w:eastAsia="tr-TR"/>
        </w:rPr>
        <w:tab/>
      </w:r>
    </w:p>
    <w:p w:rsidR="00333201" w:rsidRPr="00874165" w:rsidRDefault="002911A5" w:rsidP="002911A5">
      <w:pPr>
        <w:pStyle w:val="Balk3"/>
        <w:rPr>
          <w:rFonts w:eastAsia="Calibri"/>
          <w:lang w:eastAsia="tr-TR"/>
        </w:rPr>
      </w:pPr>
      <w:bookmarkStart w:id="167" w:name="_Toc356466248"/>
      <w:bookmarkStart w:id="168" w:name="_Toc388615738"/>
      <w:bookmarkStart w:id="169" w:name="_Toc409711149"/>
      <w:bookmarkStart w:id="170" w:name="_Toc411423941"/>
      <w:bookmarkStart w:id="171" w:name="_Toc411505196"/>
      <w:bookmarkStart w:id="172" w:name="_Toc412496657"/>
      <w:bookmarkStart w:id="173" w:name="_Toc412670629"/>
      <w:r w:rsidRPr="00365868">
        <w:rPr>
          <w:rFonts w:eastAsia="Calibri"/>
          <w:lang w:eastAsia="tr-TR"/>
        </w:rPr>
        <w:t xml:space="preserve">Üst Politika Belgelerinde Yer Alan Eğitim Hedefleri </w:t>
      </w:r>
      <w:r>
        <w:rPr>
          <w:rFonts w:eastAsia="Calibri"/>
          <w:lang w:eastAsia="tr-TR"/>
        </w:rPr>
        <w:t>v</w:t>
      </w:r>
      <w:r w:rsidRPr="00365868">
        <w:rPr>
          <w:rFonts w:eastAsia="Calibri"/>
          <w:lang w:eastAsia="tr-TR"/>
        </w:rPr>
        <w:t>e Beklentiler</w:t>
      </w:r>
      <w:bookmarkEnd w:id="167"/>
      <w:bookmarkEnd w:id="168"/>
      <w:bookmarkEnd w:id="169"/>
      <w:bookmarkEnd w:id="170"/>
      <w:bookmarkEnd w:id="171"/>
      <w:bookmarkEnd w:id="172"/>
      <w:bookmarkEnd w:id="173"/>
    </w:p>
    <w:p w:rsidR="00333201" w:rsidRPr="00333201" w:rsidRDefault="00333201" w:rsidP="00EB4D47">
      <w:pPr>
        <w:spacing w:after="120" w:line="360" w:lineRule="auto"/>
        <w:ind w:firstLine="708"/>
        <w:jc w:val="both"/>
        <w:rPr>
          <w:rFonts w:ascii="Arial" w:eastAsia="Times New Roman" w:hAnsi="Arial" w:cs="Arial"/>
          <w:lang w:eastAsia="tr-TR"/>
        </w:rPr>
      </w:pPr>
      <w:r w:rsidRPr="00333201">
        <w:rPr>
          <w:rFonts w:ascii="Arial" w:eastAsia="Times New Roman" w:hAnsi="Arial" w:cs="Arial"/>
          <w:lang w:eastAsia="tr-TR"/>
        </w:rPr>
        <w:t xml:space="preserve">Türkiye Cumhuriyeti vatandaşlarının eğitimden öncelikle beklentisi öğrencilere meslek edindirmesidir. Genel beklenti, öğrencilerin yüksek maaşlı, uygun çalışma koşullarına sahip mesleklerdir. </w:t>
      </w:r>
    </w:p>
    <w:p w:rsidR="00333201" w:rsidRDefault="00333201" w:rsidP="00EB4D47">
      <w:pPr>
        <w:spacing w:after="120" w:line="360" w:lineRule="auto"/>
        <w:jc w:val="both"/>
        <w:rPr>
          <w:rFonts w:ascii="Arial" w:eastAsia="Times New Roman" w:hAnsi="Arial" w:cs="Arial"/>
          <w:lang w:eastAsia="tr-TR"/>
        </w:rPr>
      </w:pPr>
      <w:r w:rsidRPr="00333201">
        <w:rPr>
          <w:rFonts w:ascii="Arial" w:eastAsia="Times New Roman" w:hAnsi="Arial" w:cs="Arial"/>
          <w:lang w:eastAsia="tr-TR"/>
        </w:rPr>
        <w:tab/>
        <w:t>Çağdaş eğitim sistemlerinde öğrencilerin kendini tanıması ve kendini gerçekleştirmesi sağlanarak, yetenek ve ilgileri doğrultusunda meslek seçmeleri sağlanmaktadır. Gerek 10. Kalkınma planında, gerek 61. Hükümet Programında gerekse 2023 Türkiye Vizyonunda bu alanda kararlar alınmış, öğrencilerin çağdaş eğitim sistemlerinde olduğu gibi mesleğe yönlendirilmesi amaçlanmıştır. Meslek eğitiminin dışında akademik kariyer yapmak isteyen gençler de gerekli desteği görmekte, PISA, TIMSS, öğrenci değişimi programları gibi çalışmalarla amaçlarına ulaşabilmektedirler.</w:t>
      </w:r>
    </w:p>
    <w:p w:rsidR="002037D6" w:rsidRDefault="00F30ADF" w:rsidP="00EB4D47">
      <w:pPr>
        <w:spacing w:after="120" w:line="360" w:lineRule="auto"/>
        <w:jc w:val="both"/>
        <w:rPr>
          <w:rFonts w:ascii="Arial" w:eastAsia="Times New Roman" w:hAnsi="Arial" w:cs="Arial"/>
          <w:lang w:eastAsia="tr-TR"/>
        </w:rPr>
      </w:pPr>
      <w:r>
        <w:rPr>
          <w:rFonts w:ascii="Arial" w:eastAsia="Times New Roman" w:hAnsi="Arial" w:cs="Arial"/>
          <w:lang w:eastAsia="tr-TR"/>
        </w:rPr>
        <w:tab/>
        <w:t>İlçe</w:t>
      </w:r>
      <w:r w:rsidR="002037D6">
        <w:rPr>
          <w:rFonts w:ascii="Arial" w:eastAsia="Times New Roman" w:hAnsi="Arial" w:cs="Arial"/>
          <w:lang w:eastAsia="tr-TR"/>
        </w:rPr>
        <w:t>miz Stratejik Planı hazırlanırken aşağıda yer alan planlar gözden geçirilmiş eğitimle ilgili bölümler tedbirler bölümü hazırlanırken dikkate alınmıştır.</w:t>
      </w:r>
    </w:p>
    <w:p w:rsidR="002037D6" w:rsidRDefault="002037D6" w:rsidP="00EB4D47">
      <w:pPr>
        <w:spacing w:after="120" w:line="360" w:lineRule="auto"/>
        <w:jc w:val="both"/>
        <w:rPr>
          <w:rFonts w:ascii="Arial" w:eastAsia="Times New Roman" w:hAnsi="Arial" w:cs="Arial"/>
          <w:lang w:eastAsia="tr-TR"/>
        </w:rPr>
      </w:pPr>
    </w:p>
    <w:p w:rsidR="00131E30" w:rsidRDefault="00131E30" w:rsidP="00EB4D47">
      <w:pPr>
        <w:spacing w:after="120" w:line="360" w:lineRule="auto"/>
        <w:jc w:val="both"/>
        <w:rPr>
          <w:rFonts w:ascii="Arial" w:eastAsia="Times New Roman" w:hAnsi="Arial" w:cs="Arial"/>
          <w:lang w:eastAsia="tr-TR"/>
        </w:rPr>
      </w:pPr>
    </w:p>
    <w:p w:rsidR="002037D6" w:rsidRPr="002037D6" w:rsidRDefault="002037D6" w:rsidP="00EB4D47">
      <w:pPr>
        <w:spacing w:after="120" w:line="360" w:lineRule="auto"/>
        <w:jc w:val="both"/>
        <w:rPr>
          <w:rFonts w:ascii="Arial" w:hAnsi="Arial" w:cs="Arial"/>
        </w:rPr>
      </w:pPr>
      <w:r w:rsidRPr="002037D6">
        <w:rPr>
          <w:rFonts w:ascii="Arial" w:eastAsia="Times New Roman" w:hAnsi="Arial" w:cs="Arial"/>
          <w:lang w:eastAsia="tr-TR"/>
        </w:rPr>
        <w:lastRenderedPageBreak/>
        <w:t xml:space="preserve">1. </w:t>
      </w:r>
      <w:r w:rsidRPr="002037D6">
        <w:rPr>
          <w:rFonts w:ascii="Arial" w:hAnsi="Arial" w:cs="Arial"/>
        </w:rPr>
        <w:t>MEB 2015-2019 Stratejik Planı</w:t>
      </w:r>
    </w:p>
    <w:p w:rsidR="002037D6" w:rsidRPr="002037D6" w:rsidRDefault="002037D6" w:rsidP="00EB4D47">
      <w:pPr>
        <w:spacing w:after="120" w:line="360" w:lineRule="auto"/>
        <w:jc w:val="both"/>
        <w:rPr>
          <w:rFonts w:ascii="Arial" w:hAnsi="Arial" w:cs="Arial"/>
        </w:rPr>
      </w:pPr>
      <w:r w:rsidRPr="002037D6">
        <w:rPr>
          <w:rFonts w:ascii="Arial" w:hAnsi="Arial" w:cs="Arial"/>
        </w:rPr>
        <w:t xml:space="preserve">2. </w:t>
      </w:r>
      <w:r w:rsidR="00F30ADF">
        <w:rPr>
          <w:rFonts w:ascii="Arial" w:hAnsi="Arial" w:cs="Arial"/>
        </w:rPr>
        <w:t xml:space="preserve">Nevşehir İl Milli Eğitim </w:t>
      </w:r>
      <w:r w:rsidR="00B45061">
        <w:rPr>
          <w:rFonts w:ascii="Arial" w:hAnsi="Arial" w:cs="Arial"/>
        </w:rPr>
        <w:t xml:space="preserve">Müdürlüğü Stratejik Planı </w:t>
      </w:r>
    </w:p>
    <w:p w:rsidR="002037D6" w:rsidRPr="002037D6" w:rsidRDefault="002037D6" w:rsidP="00EB4D47">
      <w:pPr>
        <w:spacing w:after="120" w:line="360" w:lineRule="auto"/>
        <w:jc w:val="both"/>
        <w:rPr>
          <w:rFonts w:ascii="Arial" w:eastAsia="Times New Roman" w:hAnsi="Arial" w:cs="Arial"/>
          <w:lang w:eastAsia="tr-TR"/>
        </w:rPr>
      </w:pPr>
      <w:r w:rsidRPr="002037D6">
        <w:rPr>
          <w:rFonts w:ascii="Arial" w:hAnsi="Arial" w:cs="Arial"/>
        </w:rPr>
        <w:t xml:space="preserve">3. </w:t>
      </w:r>
      <w:r w:rsidR="001E7249">
        <w:rPr>
          <w:rFonts w:ascii="Arial" w:hAnsi="Arial" w:cs="Arial"/>
        </w:rPr>
        <w:t>Gülşehir İl</w:t>
      </w:r>
      <w:r w:rsidR="00422C1F">
        <w:rPr>
          <w:rFonts w:ascii="Arial" w:hAnsi="Arial" w:cs="Arial"/>
        </w:rPr>
        <w:t>çe</w:t>
      </w:r>
      <w:r w:rsidR="001E7249">
        <w:rPr>
          <w:rFonts w:ascii="Arial" w:hAnsi="Arial" w:cs="Arial"/>
        </w:rPr>
        <w:t xml:space="preserve"> Milli Eğitim Müdürlüğü Stratejik Planı</w:t>
      </w:r>
    </w:p>
    <w:p w:rsidR="002037D6" w:rsidRDefault="002037D6" w:rsidP="00EB4D47">
      <w:pPr>
        <w:spacing w:after="120" w:line="360" w:lineRule="auto"/>
        <w:jc w:val="both"/>
        <w:rPr>
          <w:rFonts w:ascii="Arial" w:eastAsia="Times New Roman" w:hAnsi="Arial" w:cs="Arial"/>
          <w:lang w:eastAsia="tr-TR"/>
        </w:rPr>
      </w:pPr>
    </w:p>
    <w:p w:rsidR="00970D42" w:rsidRPr="00A41FD9" w:rsidRDefault="00293213" w:rsidP="00A41FD9">
      <w:pPr>
        <w:pStyle w:val="Balk2"/>
      </w:pPr>
      <w:bookmarkStart w:id="174" w:name="_Toc438811761"/>
      <w:r w:rsidRPr="00A41FD9">
        <w:t>GZFT</w:t>
      </w:r>
      <w:r w:rsidR="009C5DF8" w:rsidRPr="00A41FD9">
        <w:t xml:space="preserve"> ANALİZİ</w:t>
      </w:r>
      <w:bookmarkEnd w:id="174"/>
    </w:p>
    <w:p w:rsidR="00D1318A" w:rsidRDefault="00D1318A" w:rsidP="00293213">
      <w:pPr>
        <w:ind w:firstLine="283"/>
        <w:rPr>
          <w:rStyle w:val="HafifVurgulama"/>
          <w:rFonts w:ascii="Arial" w:hAnsi="Arial"/>
          <w:b/>
          <w:color w:val="000000" w:themeColor="text1"/>
          <w:sz w:val="22"/>
          <w:szCs w:val="22"/>
        </w:rPr>
      </w:pPr>
      <w:bookmarkStart w:id="175" w:name="_Toc392175714"/>
      <w:bookmarkStart w:id="176" w:name="_Toc405843883"/>
      <w:bookmarkStart w:id="177" w:name="_Toc407804693"/>
    </w:p>
    <w:p w:rsidR="00293213" w:rsidRPr="00293213" w:rsidRDefault="00293213" w:rsidP="00293213">
      <w:pPr>
        <w:ind w:firstLine="283"/>
        <w:rPr>
          <w:rStyle w:val="HafifVurgulama"/>
          <w:rFonts w:ascii="Arial" w:hAnsi="Arial"/>
          <w:b/>
          <w:color w:val="000000" w:themeColor="text1"/>
          <w:sz w:val="22"/>
          <w:szCs w:val="22"/>
        </w:rPr>
      </w:pPr>
      <w:r w:rsidRPr="00293213">
        <w:rPr>
          <w:rStyle w:val="HafifVurgulama"/>
          <w:rFonts w:ascii="Arial" w:hAnsi="Arial"/>
          <w:b/>
          <w:color w:val="000000" w:themeColor="text1"/>
          <w:sz w:val="22"/>
          <w:szCs w:val="22"/>
        </w:rPr>
        <w:t>Güçlü Yönler</w:t>
      </w:r>
      <w:bookmarkEnd w:id="175"/>
      <w:bookmarkEnd w:id="176"/>
      <w:bookmarkEnd w:id="177"/>
    </w:p>
    <w:p w:rsidR="00293213" w:rsidRDefault="00293213" w:rsidP="003B2D24">
      <w:pPr>
        <w:pStyle w:val="ListeParagraf"/>
        <w:numPr>
          <w:ilvl w:val="0"/>
          <w:numId w:val="8"/>
        </w:numPr>
        <w:spacing w:after="0" w:line="360" w:lineRule="auto"/>
        <w:ind w:left="567" w:hanging="425"/>
        <w:jc w:val="both"/>
        <w:rPr>
          <w:rStyle w:val="HafifVurgulama"/>
          <w:rFonts w:ascii="Arial" w:hAnsi="Arial"/>
          <w:sz w:val="22"/>
          <w:szCs w:val="22"/>
        </w:rPr>
      </w:pPr>
      <w:r w:rsidRPr="005E2BD0">
        <w:rPr>
          <w:rStyle w:val="HafifVurgulama"/>
          <w:rFonts w:ascii="Arial" w:hAnsi="Arial"/>
          <w:sz w:val="22"/>
          <w:szCs w:val="22"/>
        </w:rPr>
        <w:t>Temel eğitimde ok</w:t>
      </w:r>
      <w:r w:rsidR="009C5DF8">
        <w:rPr>
          <w:rStyle w:val="HafifVurgulama"/>
          <w:rFonts w:ascii="Arial" w:hAnsi="Arial"/>
          <w:sz w:val="22"/>
          <w:szCs w:val="22"/>
        </w:rPr>
        <w:t>ullaşma oranının yüksek olması</w:t>
      </w:r>
      <w:r w:rsidRPr="005E2BD0">
        <w:rPr>
          <w:rStyle w:val="HafifVurgulama"/>
          <w:rFonts w:ascii="Arial" w:hAnsi="Arial"/>
          <w:sz w:val="22"/>
          <w:szCs w:val="22"/>
        </w:rPr>
        <w:t>,</w:t>
      </w:r>
    </w:p>
    <w:p w:rsidR="00204E42" w:rsidRPr="005E2BD0" w:rsidRDefault="00204E42" w:rsidP="003B2D24">
      <w:pPr>
        <w:pStyle w:val="ListeParagraf"/>
        <w:numPr>
          <w:ilvl w:val="0"/>
          <w:numId w:val="8"/>
        </w:numPr>
        <w:spacing w:after="0" w:line="360" w:lineRule="auto"/>
        <w:ind w:left="567" w:hanging="425"/>
        <w:jc w:val="both"/>
        <w:rPr>
          <w:rStyle w:val="HafifVurgulama"/>
          <w:rFonts w:ascii="Arial" w:hAnsi="Arial"/>
          <w:sz w:val="22"/>
          <w:szCs w:val="22"/>
        </w:rPr>
      </w:pPr>
      <w:r>
        <w:rPr>
          <w:rStyle w:val="HafifVurgulama"/>
          <w:rFonts w:ascii="Arial" w:hAnsi="Arial"/>
          <w:sz w:val="22"/>
          <w:szCs w:val="22"/>
        </w:rPr>
        <w:t>Derslik başına düşen öğrenci sayısının istenilen seviyede olması</w:t>
      </w:r>
    </w:p>
    <w:p w:rsidR="00293213" w:rsidRPr="005E2BD0" w:rsidRDefault="00293213" w:rsidP="003B2D24">
      <w:pPr>
        <w:pStyle w:val="ListeParagraf"/>
        <w:numPr>
          <w:ilvl w:val="0"/>
          <w:numId w:val="8"/>
        </w:numPr>
        <w:spacing w:after="0" w:line="360" w:lineRule="auto"/>
        <w:ind w:left="567" w:hanging="425"/>
        <w:jc w:val="both"/>
        <w:rPr>
          <w:rStyle w:val="HafifVurgulama"/>
          <w:rFonts w:ascii="Arial" w:hAnsi="Arial"/>
          <w:sz w:val="22"/>
          <w:szCs w:val="22"/>
        </w:rPr>
      </w:pPr>
      <w:r w:rsidRPr="005E2BD0">
        <w:rPr>
          <w:rStyle w:val="HafifVurgulama"/>
          <w:rFonts w:ascii="Arial" w:hAnsi="Arial"/>
          <w:sz w:val="22"/>
          <w:szCs w:val="22"/>
        </w:rPr>
        <w:t>İl</w:t>
      </w:r>
      <w:r w:rsidR="00F30ADF">
        <w:rPr>
          <w:rStyle w:val="HafifVurgulama"/>
          <w:rFonts w:ascii="Arial" w:hAnsi="Arial"/>
          <w:sz w:val="22"/>
          <w:szCs w:val="22"/>
        </w:rPr>
        <w:t>çe</w:t>
      </w:r>
      <w:r w:rsidRPr="005E2BD0">
        <w:rPr>
          <w:rStyle w:val="HafifVurgulama"/>
          <w:rFonts w:ascii="Arial" w:hAnsi="Arial"/>
          <w:sz w:val="22"/>
          <w:szCs w:val="22"/>
        </w:rPr>
        <w:t xml:space="preserve"> genelinde okullaşma oranlarında cinsiyet ayrımının olmaması, </w:t>
      </w:r>
    </w:p>
    <w:p w:rsidR="00293213" w:rsidRPr="005E2BD0" w:rsidRDefault="00293213" w:rsidP="003B2D24">
      <w:pPr>
        <w:pStyle w:val="ListeParagraf"/>
        <w:numPr>
          <w:ilvl w:val="0"/>
          <w:numId w:val="8"/>
        </w:numPr>
        <w:spacing w:after="0" w:line="360" w:lineRule="auto"/>
        <w:ind w:left="567" w:hanging="425"/>
        <w:jc w:val="both"/>
        <w:rPr>
          <w:rStyle w:val="HafifVurgulama"/>
          <w:rFonts w:ascii="Arial" w:hAnsi="Arial"/>
          <w:sz w:val="22"/>
          <w:szCs w:val="22"/>
        </w:rPr>
      </w:pPr>
      <w:r w:rsidRPr="005E2BD0">
        <w:rPr>
          <w:rStyle w:val="HafifVurgulama"/>
          <w:rFonts w:ascii="Arial" w:hAnsi="Arial"/>
          <w:sz w:val="22"/>
          <w:szCs w:val="22"/>
        </w:rPr>
        <w:t>Örgün eğitimde okuyan öğrenci disiplin olaylarının az olması,</w:t>
      </w:r>
    </w:p>
    <w:p w:rsidR="00293213" w:rsidRPr="0020076F" w:rsidRDefault="00293213" w:rsidP="003B2D24">
      <w:pPr>
        <w:pStyle w:val="ListeParagraf"/>
        <w:numPr>
          <w:ilvl w:val="0"/>
          <w:numId w:val="8"/>
        </w:numPr>
        <w:spacing w:after="0" w:line="360" w:lineRule="auto"/>
        <w:ind w:left="567" w:hanging="425"/>
        <w:jc w:val="both"/>
        <w:rPr>
          <w:rStyle w:val="HafifVurgulama"/>
          <w:rFonts w:ascii="Arial" w:hAnsi="Arial"/>
          <w:bCs w:val="0"/>
          <w:iCs w:val="0"/>
          <w:sz w:val="22"/>
          <w:szCs w:val="22"/>
        </w:rPr>
      </w:pPr>
      <w:r w:rsidRPr="000434DD">
        <w:rPr>
          <w:rStyle w:val="HafifVurgulama"/>
          <w:rFonts w:ascii="Arial" w:hAnsi="Arial"/>
          <w:sz w:val="22"/>
          <w:szCs w:val="22"/>
        </w:rPr>
        <w:t>Örgün eğitimde okuyan öğrencilerin okul akademik başarılarının yüksek olması</w:t>
      </w:r>
    </w:p>
    <w:p w:rsidR="00293213" w:rsidRPr="00131E30" w:rsidRDefault="00293213" w:rsidP="00131E30">
      <w:pPr>
        <w:pStyle w:val="ListeParagraf"/>
        <w:numPr>
          <w:ilvl w:val="0"/>
          <w:numId w:val="8"/>
        </w:numPr>
        <w:spacing w:after="0" w:line="360" w:lineRule="auto"/>
        <w:ind w:left="567" w:hanging="425"/>
        <w:jc w:val="both"/>
        <w:rPr>
          <w:rFonts w:ascii="Arial" w:hAnsi="Arial" w:cs="Arial"/>
          <w:lang w:eastAsia="tr-TR"/>
        </w:rPr>
      </w:pPr>
      <w:r>
        <w:rPr>
          <w:rStyle w:val="HafifVurgulama"/>
          <w:rFonts w:ascii="Arial" w:hAnsi="Arial"/>
          <w:sz w:val="22"/>
          <w:szCs w:val="22"/>
        </w:rPr>
        <w:t>Yetişmiş insan gücü</w:t>
      </w:r>
    </w:p>
    <w:p w:rsidR="001D40E3" w:rsidRDefault="001D40E3" w:rsidP="00EB4D47">
      <w:pPr>
        <w:pStyle w:val="ListeParagraf"/>
        <w:spacing w:line="360" w:lineRule="auto"/>
        <w:ind w:left="567"/>
        <w:jc w:val="both"/>
        <w:rPr>
          <w:rFonts w:ascii="Arial" w:hAnsi="Arial" w:cs="Arial"/>
        </w:rPr>
      </w:pPr>
    </w:p>
    <w:p w:rsidR="001D40E3" w:rsidRPr="000434DD" w:rsidRDefault="001D40E3" w:rsidP="00EB4D47">
      <w:pPr>
        <w:pStyle w:val="ListeParagraf"/>
        <w:spacing w:line="360" w:lineRule="auto"/>
        <w:ind w:left="567"/>
        <w:jc w:val="both"/>
        <w:rPr>
          <w:rFonts w:ascii="Arial" w:hAnsi="Arial" w:cs="Arial"/>
        </w:rPr>
      </w:pPr>
    </w:p>
    <w:p w:rsidR="00293213" w:rsidRPr="00587F00" w:rsidRDefault="00293213" w:rsidP="00EB4D47">
      <w:pPr>
        <w:spacing w:line="360" w:lineRule="auto"/>
        <w:ind w:firstLine="567"/>
        <w:rPr>
          <w:rFonts w:ascii="Arial" w:hAnsi="Arial" w:cs="Arial"/>
          <w:b/>
        </w:rPr>
      </w:pPr>
      <w:r w:rsidRPr="00587F00">
        <w:rPr>
          <w:rFonts w:ascii="Arial" w:hAnsi="Arial" w:cs="Arial"/>
          <w:b/>
        </w:rPr>
        <w:t>Zayıf Yönler</w:t>
      </w:r>
    </w:p>
    <w:p w:rsidR="00293213" w:rsidRPr="005E2BD0" w:rsidRDefault="00293213" w:rsidP="003B2D24">
      <w:pPr>
        <w:pStyle w:val="ListeParagraf"/>
        <w:numPr>
          <w:ilvl w:val="0"/>
          <w:numId w:val="9"/>
        </w:numPr>
        <w:spacing w:before="100" w:beforeAutospacing="1" w:after="100" w:afterAutospacing="1" w:line="360" w:lineRule="auto"/>
        <w:ind w:left="567" w:hanging="425"/>
        <w:jc w:val="both"/>
        <w:rPr>
          <w:rFonts w:ascii="Arial" w:hAnsi="Arial" w:cs="Arial"/>
        </w:rPr>
      </w:pPr>
      <w:r w:rsidRPr="005E2BD0">
        <w:rPr>
          <w:rFonts w:ascii="Arial" w:hAnsi="Arial" w:cs="Arial"/>
        </w:rPr>
        <w:t>Nitelikli kurumsal ve bireysel performans değerlendirme ve eğitim çıktılarını izleme s</w:t>
      </w:r>
      <w:r w:rsidR="009C5DF8">
        <w:rPr>
          <w:rFonts w:ascii="Arial" w:hAnsi="Arial" w:cs="Arial"/>
        </w:rPr>
        <w:t>isteminin kurulamamış olması</w:t>
      </w:r>
    </w:p>
    <w:p w:rsidR="00293213" w:rsidRPr="005E2BD0" w:rsidRDefault="00293213" w:rsidP="003B2D24">
      <w:pPr>
        <w:pStyle w:val="ListeParagraf"/>
        <w:numPr>
          <w:ilvl w:val="0"/>
          <w:numId w:val="9"/>
        </w:numPr>
        <w:spacing w:before="100" w:beforeAutospacing="1" w:after="100" w:afterAutospacing="1" w:line="360" w:lineRule="auto"/>
        <w:ind w:left="567" w:hanging="425"/>
        <w:jc w:val="both"/>
        <w:rPr>
          <w:rFonts w:ascii="Arial" w:hAnsi="Arial" w:cs="Arial"/>
        </w:rPr>
      </w:pPr>
      <w:r w:rsidRPr="005E2BD0">
        <w:rPr>
          <w:rFonts w:ascii="Arial" w:hAnsi="Arial" w:cs="Arial"/>
        </w:rPr>
        <w:t>Eğitim-öğretimi geliştirici araşt</w:t>
      </w:r>
      <w:r w:rsidR="009C5DF8">
        <w:rPr>
          <w:rFonts w:ascii="Arial" w:hAnsi="Arial" w:cs="Arial"/>
        </w:rPr>
        <w:t>ırma ve çalışmaların olmaması</w:t>
      </w:r>
      <w:r>
        <w:rPr>
          <w:rFonts w:ascii="Arial" w:hAnsi="Arial" w:cs="Arial"/>
        </w:rPr>
        <w:t>,</w:t>
      </w:r>
    </w:p>
    <w:p w:rsidR="00293213" w:rsidRPr="005E2BD0" w:rsidRDefault="00293213" w:rsidP="003B2D24">
      <w:pPr>
        <w:pStyle w:val="ListeParagraf"/>
        <w:numPr>
          <w:ilvl w:val="0"/>
          <w:numId w:val="9"/>
        </w:numPr>
        <w:spacing w:before="100" w:beforeAutospacing="1" w:after="100" w:afterAutospacing="1" w:line="360" w:lineRule="auto"/>
        <w:ind w:left="567" w:hanging="425"/>
        <w:jc w:val="both"/>
        <w:rPr>
          <w:rFonts w:ascii="Arial" w:hAnsi="Arial" w:cs="Arial"/>
        </w:rPr>
      </w:pPr>
      <w:r w:rsidRPr="005E2BD0">
        <w:rPr>
          <w:rFonts w:ascii="Arial" w:hAnsi="Arial" w:cs="Arial"/>
        </w:rPr>
        <w:t>Yönetim alanlarını geliştirici araşt</w:t>
      </w:r>
      <w:r w:rsidR="009C5DF8">
        <w:rPr>
          <w:rFonts w:ascii="Arial" w:hAnsi="Arial" w:cs="Arial"/>
        </w:rPr>
        <w:t>ırma ve çalışmaların olmaması</w:t>
      </w:r>
      <w:r>
        <w:rPr>
          <w:rFonts w:ascii="Arial" w:hAnsi="Arial" w:cs="Arial"/>
        </w:rPr>
        <w:t>,</w:t>
      </w:r>
    </w:p>
    <w:p w:rsidR="00293213" w:rsidRPr="005E2BD0" w:rsidRDefault="00293213" w:rsidP="003B2D24">
      <w:pPr>
        <w:pStyle w:val="ListeParagraf"/>
        <w:numPr>
          <w:ilvl w:val="0"/>
          <w:numId w:val="9"/>
        </w:numPr>
        <w:spacing w:before="100" w:beforeAutospacing="1" w:after="100" w:afterAutospacing="1" w:line="360" w:lineRule="auto"/>
        <w:ind w:left="567" w:hanging="425"/>
        <w:jc w:val="both"/>
        <w:rPr>
          <w:rFonts w:ascii="Arial" w:hAnsi="Arial" w:cs="Arial"/>
        </w:rPr>
      </w:pPr>
      <w:r w:rsidRPr="005E2BD0">
        <w:rPr>
          <w:rFonts w:ascii="Arial" w:hAnsi="Arial" w:cs="Arial"/>
        </w:rPr>
        <w:t>Öğretim materyalleri ile ilgili süreç ve uygulamaları izleme</w:t>
      </w:r>
      <w:r w:rsidR="009C5DF8">
        <w:rPr>
          <w:rFonts w:ascii="Arial" w:hAnsi="Arial" w:cs="Arial"/>
        </w:rPr>
        <w:t xml:space="preserve"> ve değerlendirmenin olmaması</w:t>
      </w:r>
      <w:r>
        <w:rPr>
          <w:rFonts w:ascii="Arial" w:hAnsi="Arial" w:cs="Arial"/>
        </w:rPr>
        <w:t>,</w:t>
      </w:r>
    </w:p>
    <w:p w:rsidR="00293213" w:rsidRPr="00204E42" w:rsidRDefault="00293213" w:rsidP="003B2D24">
      <w:pPr>
        <w:pStyle w:val="ListeParagraf"/>
        <w:numPr>
          <w:ilvl w:val="0"/>
          <w:numId w:val="9"/>
        </w:numPr>
        <w:spacing w:before="100" w:beforeAutospacing="1" w:after="100" w:afterAutospacing="1" w:line="360" w:lineRule="auto"/>
        <w:ind w:left="567" w:hanging="425"/>
        <w:jc w:val="both"/>
        <w:rPr>
          <w:rFonts w:ascii="Arial" w:hAnsi="Arial" w:cs="Arial"/>
        </w:rPr>
      </w:pPr>
      <w:r w:rsidRPr="005E2BD0">
        <w:rPr>
          <w:rFonts w:ascii="Arial" w:hAnsi="Arial" w:cs="Arial"/>
        </w:rPr>
        <w:t>Sistem boyutunda eğitim ve öğretim ile yönetsel süreçlerinin olmaması</w:t>
      </w:r>
      <w:r>
        <w:rPr>
          <w:rFonts w:ascii="Arial" w:hAnsi="Arial" w:cs="Arial"/>
        </w:rPr>
        <w:t>,</w:t>
      </w:r>
    </w:p>
    <w:p w:rsidR="00293213" w:rsidRPr="005E2BD0" w:rsidRDefault="00293213" w:rsidP="003B2D24">
      <w:pPr>
        <w:pStyle w:val="ListeParagraf"/>
        <w:numPr>
          <w:ilvl w:val="0"/>
          <w:numId w:val="9"/>
        </w:numPr>
        <w:spacing w:before="100" w:beforeAutospacing="1" w:after="100" w:afterAutospacing="1" w:line="360" w:lineRule="auto"/>
        <w:ind w:left="567" w:hanging="425"/>
        <w:jc w:val="both"/>
        <w:rPr>
          <w:rFonts w:ascii="Arial" w:hAnsi="Arial" w:cs="Arial"/>
        </w:rPr>
      </w:pPr>
      <w:r w:rsidRPr="005E2BD0">
        <w:rPr>
          <w:rFonts w:ascii="Arial" w:hAnsi="Arial" w:cs="Arial"/>
        </w:rPr>
        <w:t>Eğitime ilişkin projeler geliştirilememesi</w:t>
      </w:r>
      <w:r>
        <w:rPr>
          <w:rFonts w:ascii="Arial" w:hAnsi="Arial" w:cs="Arial"/>
        </w:rPr>
        <w:t>,</w:t>
      </w:r>
    </w:p>
    <w:p w:rsidR="00293213" w:rsidRPr="00A56412" w:rsidRDefault="00293213" w:rsidP="003B2D24">
      <w:pPr>
        <w:pStyle w:val="ListeParagraf"/>
        <w:numPr>
          <w:ilvl w:val="0"/>
          <w:numId w:val="9"/>
        </w:numPr>
        <w:spacing w:before="100" w:beforeAutospacing="1" w:after="100" w:afterAutospacing="1" w:line="360" w:lineRule="auto"/>
        <w:ind w:left="567" w:hanging="425"/>
        <w:jc w:val="both"/>
        <w:rPr>
          <w:rFonts w:ascii="Arial" w:hAnsi="Arial" w:cs="Arial"/>
          <w:bCs/>
          <w:iCs/>
        </w:rPr>
      </w:pPr>
      <w:r w:rsidRPr="00A56412">
        <w:rPr>
          <w:rFonts w:ascii="Arial" w:hAnsi="Arial" w:cs="Arial"/>
        </w:rPr>
        <w:t>İlgili rehberlik servislerinde öğrenci ve velilere yönelik sistematik çalışmaların olmaması</w:t>
      </w:r>
      <w:r>
        <w:rPr>
          <w:rFonts w:ascii="Arial" w:hAnsi="Arial" w:cs="Arial"/>
        </w:rPr>
        <w:t>,</w:t>
      </w:r>
    </w:p>
    <w:p w:rsidR="00293213" w:rsidRPr="00D401A9" w:rsidRDefault="00293213" w:rsidP="003B2D24">
      <w:pPr>
        <w:pStyle w:val="ListeParagraf"/>
        <w:numPr>
          <w:ilvl w:val="0"/>
          <w:numId w:val="9"/>
        </w:numPr>
        <w:spacing w:before="100" w:beforeAutospacing="1" w:afterAutospacing="1" w:line="360" w:lineRule="auto"/>
        <w:ind w:left="567" w:hanging="425"/>
        <w:jc w:val="both"/>
        <w:rPr>
          <w:rFonts w:ascii="Arial" w:hAnsi="Arial" w:cs="Arial"/>
        </w:rPr>
      </w:pPr>
      <w:r w:rsidRPr="00D401A9">
        <w:rPr>
          <w:rFonts w:ascii="Arial" w:hAnsi="Arial" w:cs="Arial"/>
        </w:rPr>
        <w:t>Ulusal ve uluslararası araştırma ve projeleri</w:t>
      </w:r>
      <w:r>
        <w:rPr>
          <w:rFonts w:ascii="Arial" w:hAnsi="Arial" w:cs="Arial"/>
        </w:rPr>
        <w:t>n</w:t>
      </w:r>
      <w:r w:rsidRPr="00D401A9">
        <w:rPr>
          <w:rFonts w:ascii="Arial" w:hAnsi="Arial" w:cs="Arial"/>
        </w:rPr>
        <w:t xml:space="preserve"> takip edilememesi ve sonuçlarından yararlanılamaması,</w:t>
      </w:r>
    </w:p>
    <w:p w:rsidR="00293213" w:rsidRPr="00D401A9" w:rsidRDefault="00293213" w:rsidP="003B2D24">
      <w:pPr>
        <w:pStyle w:val="ListeParagraf"/>
        <w:numPr>
          <w:ilvl w:val="0"/>
          <w:numId w:val="9"/>
        </w:numPr>
        <w:spacing w:before="100" w:beforeAutospacing="1" w:after="100" w:afterAutospacing="1" w:line="360" w:lineRule="auto"/>
        <w:ind w:left="567" w:hanging="425"/>
        <w:jc w:val="both"/>
        <w:rPr>
          <w:rFonts w:ascii="Arial" w:hAnsi="Arial" w:cs="Arial"/>
        </w:rPr>
      </w:pPr>
      <w:r w:rsidRPr="00D401A9">
        <w:rPr>
          <w:rFonts w:ascii="Arial" w:hAnsi="Arial" w:cs="Arial"/>
        </w:rPr>
        <w:t xml:space="preserve"> Eğitim kurumlarındaki iyi uygulama örneklerinin teşvik edilememesi, yaygınlaşmasının sağlanamaması,</w:t>
      </w:r>
    </w:p>
    <w:p w:rsidR="00FF3D34" w:rsidRPr="00FF3D34" w:rsidRDefault="00FF3D34" w:rsidP="003B2D24">
      <w:pPr>
        <w:pStyle w:val="ListeParagraf"/>
        <w:numPr>
          <w:ilvl w:val="0"/>
          <w:numId w:val="9"/>
        </w:numPr>
        <w:spacing w:after="0" w:line="360" w:lineRule="auto"/>
        <w:ind w:left="567" w:hanging="425"/>
        <w:jc w:val="both"/>
        <w:rPr>
          <w:rFonts w:ascii="Arial" w:hAnsi="Arial" w:cs="Arial"/>
          <w:bCs/>
          <w:iCs/>
        </w:rPr>
      </w:pPr>
      <w:r>
        <w:rPr>
          <w:rFonts w:ascii="Arial" w:hAnsi="Arial" w:cs="Arial"/>
        </w:rPr>
        <w:t>Öğrenci yaratıcılığını ön plana çıkaran çalışmaların azlığı</w:t>
      </w:r>
    </w:p>
    <w:p w:rsidR="00FF3D34" w:rsidRPr="00F40FC4" w:rsidRDefault="00FF3D34" w:rsidP="003B2D24">
      <w:pPr>
        <w:pStyle w:val="ListeParagraf"/>
        <w:numPr>
          <w:ilvl w:val="0"/>
          <w:numId w:val="9"/>
        </w:numPr>
        <w:spacing w:after="0" w:line="360" w:lineRule="auto"/>
        <w:ind w:left="567" w:hanging="425"/>
        <w:jc w:val="both"/>
        <w:rPr>
          <w:rFonts w:ascii="Arial" w:hAnsi="Arial" w:cs="Arial"/>
          <w:bCs/>
          <w:iCs/>
        </w:rPr>
      </w:pPr>
      <w:r>
        <w:rPr>
          <w:rFonts w:ascii="Arial" w:hAnsi="Arial" w:cs="Arial"/>
        </w:rPr>
        <w:t>Bireysel yeteneklerin belirlenmesinde sistematik bireysel yetenek taramalarının olmaması</w:t>
      </w:r>
    </w:p>
    <w:p w:rsidR="00293213" w:rsidRDefault="00293213" w:rsidP="00293213">
      <w:pPr>
        <w:spacing w:line="360" w:lineRule="auto"/>
        <w:ind w:firstLine="567"/>
        <w:rPr>
          <w:rFonts w:ascii="Arial" w:hAnsi="Arial" w:cs="Arial"/>
        </w:rPr>
      </w:pPr>
    </w:p>
    <w:p w:rsidR="006379F5" w:rsidRDefault="006379F5" w:rsidP="00293213">
      <w:pPr>
        <w:spacing w:line="360" w:lineRule="auto"/>
        <w:ind w:firstLine="567"/>
        <w:rPr>
          <w:rFonts w:ascii="Arial" w:hAnsi="Arial" w:cs="Arial"/>
        </w:rPr>
      </w:pPr>
    </w:p>
    <w:p w:rsidR="00293213" w:rsidRPr="00587F00" w:rsidRDefault="00293213" w:rsidP="00293213">
      <w:pPr>
        <w:spacing w:line="360" w:lineRule="auto"/>
        <w:ind w:firstLine="567"/>
        <w:rPr>
          <w:rFonts w:ascii="Arial" w:hAnsi="Arial" w:cs="Arial"/>
          <w:b/>
        </w:rPr>
      </w:pPr>
      <w:r w:rsidRPr="00587F00">
        <w:rPr>
          <w:rFonts w:ascii="Arial" w:hAnsi="Arial" w:cs="Arial"/>
          <w:b/>
        </w:rPr>
        <w:t>Fırsatlar</w:t>
      </w:r>
    </w:p>
    <w:p w:rsidR="00293213" w:rsidRPr="005E2BD0" w:rsidRDefault="00BB61A3" w:rsidP="003B2D24">
      <w:pPr>
        <w:pStyle w:val="ListeParagraf"/>
        <w:numPr>
          <w:ilvl w:val="0"/>
          <w:numId w:val="7"/>
        </w:numPr>
        <w:spacing w:after="0" w:line="360" w:lineRule="auto"/>
        <w:ind w:left="567" w:hanging="283"/>
        <w:rPr>
          <w:rFonts w:ascii="Arial" w:hAnsi="Arial" w:cs="Arial"/>
        </w:rPr>
      </w:pPr>
      <w:r>
        <w:rPr>
          <w:rFonts w:ascii="Arial" w:hAnsi="Arial" w:cs="Arial"/>
        </w:rPr>
        <w:t xml:space="preserve">Okulumuzun </w:t>
      </w:r>
      <w:r w:rsidR="00293213" w:rsidRPr="005E2BD0">
        <w:rPr>
          <w:rFonts w:ascii="Arial" w:hAnsi="Arial" w:cs="Arial"/>
        </w:rPr>
        <w:t>tekli eğitim yapıyor olması</w:t>
      </w:r>
      <w:r w:rsidR="00293213">
        <w:rPr>
          <w:rFonts w:ascii="Arial" w:hAnsi="Arial" w:cs="Arial"/>
        </w:rPr>
        <w:t>,</w:t>
      </w:r>
    </w:p>
    <w:p w:rsidR="00293213" w:rsidRPr="005E2BD0" w:rsidRDefault="00293213" w:rsidP="003B2D24">
      <w:pPr>
        <w:pStyle w:val="ListeParagraf"/>
        <w:numPr>
          <w:ilvl w:val="0"/>
          <w:numId w:val="7"/>
        </w:numPr>
        <w:spacing w:after="0" w:line="360" w:lineRule="auto"/>
        <w:ind w:left="567" w:hanging="283"/>
        <w:jc w:val="both"/>
        <w:rPr>
          <w:rFonts w:ascii="Arial" w:hAnsi="Arial" w:cs="Arial"/>
          <w:color w:val="000000"/>
        </w:rPr>
      </w:pPr>
      <w:r w:rsidRPr="005E2BD0">
        <w:rPr>
          <w:rFonts w:ascii="Arial" w:hAnsi="Arial" w:cs="Arial"/>
          <w:color w:val="000000"/>
        </w:rPr>
        <w:t xml:space="preserve">Bilgiye erişebilirliğin, kullanılabilirliğinin artması, </w:t>
      </w:r>
    </w:p>
    <w:p w:rsidR="00293213" w:rsidRPr="005E2BD0" w:rsidRDefault="00293213" w:rsidP="003B2D24">
      <w:pPr>
        <w:pStyle w:val="ListeParagraf"/>
        <w:numPr>
          <w:ilvl w:val="0"/>
          <w:numId w:val="7"/>
        </w:numPr>
        <w:spacing w:after="0" w:line="360" w:lineRule="auto"/>
        <w:ind w:left="567" w:hanging="283"/>
        <w:jc w:val="both"/>
        <w:rPr>
          <w:rFonts w:ascii="Arial" w:hAnsi="Arial" w:cs="Arial"/>
          <w:color w:val="000000"/>
        </w:rPr>
      </w:pPr>
      <w:r w:rsidRPr="005E2BD0">
        <w:rPr>
          <w:rFonts w:ascii="Arial" w:hAnsi="Arial" w:cs="Arial"/>
        </w:rPr>
        <w:t xml:space="preserve">Okul </w:t>
      </w:r>
      <w:r w:rsidR="00BB61A3">
        <w:rPr>
          <w:rFonts w:ascii="Arial" w:hAnsi="Arial" w:cs="Arial"/>
        </w:rPr>
        <w:t>aile birliğ</w:t>
      </w:r>
      <w:r w:rsidRPr="005E2BD0">
        <w:rPr>
          <w:rFonts w:ascii="Arial" w:hAnsi="Arial" w:cs="Arial"/>
        </w:rPr>
        <w:t>inin katkıları,</w:t>
      </w:r>
    </w:p>
    <w:p w:rsidR="00204E42" w:rsidRPr="00204E42" w:rsidRDefault="00293213" w:rsidP="003B2D24">
      <w:pPr>
        <w:pStyle w:val="ListeParagraf"/>
        <w:numPr>
          <w:ilvl w:val="0"/>
          <w:numId w:val="7"/>
        </w:numPr>
        <w:spacing w:after="0" w:line="360" w:lineRule="auto"/>
        <w:ind w:left="567" w:hanging="283"/>
        <w:jc w:val="both"/>
        <w:rPr>
          <w:rFonts w:ascii="Arial" w:hAnsi="Arial" w:cs="Arial"/>
          <w:color w:val="000000"/>
        </w:rPr>
      </w:pPr>
      <w:r w:rsidRPr="00204E42">
        <w:rPr>
          <w:rFonts w:ascii="Arial" w:hAnsi="Arial" w:cs="Arial"/>
        </w:rPr>
        <w:t>Hayırseverlerin varlığı,</w:t>
      </w:r>
    </w:p>
    <w:p w:rsidR="00204E42" w:rsidRPr="00EB4D47" w:rsidRDefault="00204E42" w:rsidP="003B2D24">
      <w:pPr>
        <w:pStyle w:val="ListeParagraf"/>
        <w:numPr>
          <w:ilvl w:val="0"/>
          <w:numId w:val="7"/>
        </w:numPr>
        <w:spacing w:before="40" w:afterLines="40" w:after="96" w:line="360" w:lineRule="auto"/>
        <w:ind w:left="567" w:hanging="283"/>
        <w:contextualSpacing w:val="0"/>
        <w:rPr>
          <w:rFonts w:ascii="Arial" w:hAnsi="Arial" w:cs="Arial"/>
        </w:rPr>
      </w:pPr>
      <w:r w:rsidRPr="00EB4D47">
        <w:rPr>
          <w:rFonts w:ascii="Arial" w:hAnsi="Arial" w:cs="Arial"/>
        </w:rPr>
        <w:t>Eğitim ve öğretime yönelik teşviklerin varlığı</w:t>
      </w:r>
    </w:p>
    <w:p w:rsidR="00204E42" w:rsidRPr="00EB4D47" w:rsidRDefault="00293213" w:rsidP="003B2D24">
      <w:pPr>
        <w:pStyle w:val="ListeParagraf"/>
        <w:numPr>
          <w:ilvl w:val="0"/>
          <w:numId w:val="7"/>
        </w:numPr>
        <w:spacing w:after="0" w:line="360" w:lineRule="auto"/>
        <w:ind w:left="567" w:hanging="283"/>
        <w:jc w:val="both"/>
        <w:rPr>
          <w:rFonts w:ascii="Arial" w:hAnsi="Arial" w:cs="Arial"/>
          <w:color w:val="000000"/>
        </w:rPr>
      </w:pPr>
      <w:r w:rsidRPr="00EB4D47">
        <w:rPr>
          <w:rFonts w:ascii="Arial" w:eastAsia="AGaramondPro-Regular" w:hAnsi="Arial" w:cs="Arial"/>
        </w:rPr>
        <w:t>Sivil Toplum Kuruluşlarının ve Yerel yönetimin eğitime ve</w:t>
      </w:r>
      <w:r w:rsidR="00EB4D47" w:rsidRPr="00EB4D47">
        <w:rPr>
          <w:rFonts w:ascii="Arial" w:eastAsia="AGaramondPro-Regular" w:hAnsi="Arial" w:cs="Arial"/>
        </w:rPr>
        <w:t xml:space="preserve">rdikleri destek </w:t>
      </w:r>
    </w:p>
    <w:p w:rsidR="00204E42" w:rsidRPr="005E2BD0" w:rsidRDefault="00204E42" w:rsidP="00293213">
      <w:pPr>
        <w:pStyle w:val="ListeParagraf"/>
        <w:spacing w:line="360" w:lineRule="auto"/>
        <w:ind w:left="851" w:hanging="283"/>
        <w:jc w:val="both"/>
        <w:rPr>
          <w:rFonts w:ascii="Arial" w:eastAsia="AGaramondPro-Regular" w:hAnsi="Arial" w:cs="Arial"/>
        </w:rPr>
      </w:pPr>
    </w:p>
    <w:p w:rsidR="00293213" w:rsidRPr="005E2BD0" w:rsidRDefault="00293213" w:rsidP="00293213">
      <w:pPr>
        <w:spacing w:line="360" w:lineRule="auto"/>
        <w:rPr>
          <w:rFonts w:ascii="Arial" w:hAnsi="Arial" w:cs="Arial"/>
        </w:rPr>
      </w:pPr>
    </w:p>
    <w:p w:rsidR="00293213" w:rsidRPr="00587F00" w:rsidRDefault="00293213" w:rsidP="00293213">
      <w:pPr>
        <w:spacing w:line="360" w:lineRule="auto"/>
        <w:ind w:firstLine="568"/>
        <w:rPr>
          <w:rFonts w:ascii="Arial" w:hAnsi="Arial" w:cs="Arial"/>
          <w:b/>
        </w:rPr>
      </w:pPr>
      <w:r w:rsidRPr="00587F00">
        <w:rPr>
          <w:rFonts w:ascii="Arial" w:hAnsi="Arial" w:cs="Arial"/>
          <w:b/>
        </w:rPr>
        <w:t>Tehditler</w:t>
      </w:r>
    </w:p>
    <w:p w:rsidR="00204E42" w:rsidRPr="00EB4D47" w:rsidRDefault="00204E42" w:rsidP="003B2D24">
      <w:pPr>
        <w:pStyle w:val="ListeParagraf"/>
        <w:numPr>
          <w:ilvl w:val="0"/>
          <w:numId w:val="6"/>
        </w:numPr>
        <w:spacing w:before="40" w:afterLines="40" w:after="96" w:line="360" w:lineRule="auto"/>
        <w:contextualSpacing w:val="0"/>
        <w:rPr>
          <w:rFonts w:ascii="Arial" w:hAnsi="Arial" w:cs="Arial"/>
        </w:rPr>
      </w:pPr>
      <w:r w:rsidRPr="00EB4D47">
        <w:rPr>
          <w:rFonts w:ascii="Arial" w:hAnsi="Arial" w:cs="Arial"/>
        </w:rPr>
        <w:t>Nüfus hareketleri ve kentleşmede yaşanan hızlı değişim</w:t>
      </w:r>
    </w:p>
    <w:p w:rsidR="00293213" w:rsidRPr="005E2BD0" w:rsidRDefault="00293213" w:rsidP="003B2D24">
      <w:pPr>
        <w:pStyle w:val="ListeParagraf"/>
        <w:numPr>
          <w:ilvl w:val="0"/>
          <w:numId w:val="6"/>
        </w:numPr>
        <w:spacing w:after="0" w:line="360" w:lineRule="auto"/>
        <w:jc w:val="both"/>
        <w:rPr>
          <w:rFonts w:ascii="Arial" w:hAnsi="Arial" w:cs="Arial"/>
        </w:rPr>
      </w:pPr>
      <w:r w:rsidRPr="005E2BD0">
        <w:rPr>
          <w:rFonts w:ascii="Arial" w:hAnsi="Arial" w:cs="Arial"/>
        </w:rPr>
        <w:t>Yıllar itibarıyla çağ nüfusunun azalıyor olması</w:t>
      </w:r>
      <w:r>
        <w:rPr>
          <w:rFonts w:ascii="Arial" w:hAnsi="Arial" w:cs="Arial"/>
        </w:rPr>
        <w:t>,</w:t>
      </w:r>
    </w:p>
    <w:p w:rsidR="00293213" w:rsidRPr="005E2BD0" w:rsidRDefault="00A4149E" w:rsidP="003B2D24">
      <w:pPr>
        <w:pStyle w:val="ListeParagraf"/>
        <w:numPr>
          <w:ilvl w:val="0"/>
          <w:numId w:val="6"/>
        </w:numPr>
        <w:tabs>
          <w:tab w:val="left" w:pos="851"/>
        </w:tabs>
        <w:spacing w:after="0" w:line="360" w:lineRule="auto"/>
        <w:jc w:val="both"/>
        <w:rPr>
          <w:rFonts w:ascii="Arial" w:hAnsi="Arial" w:cs="Arial"/>
        </w:rPr>
      </w:pPr>
      <w:r>
        <w:rPr>
          <w:rFonts w:ascii="Arial" w:eastAsia="TimesNewRomanPSMT" w:hAnsi="Arial" w:cs="Arial"/>
        </w:rPr>
        <w:t>Mahalle ve köyler</w:t>
      </w:r>
      <w:r w:rsidR="00293213" w:rsidRPr="005E2BD0">
        <w:rPr>
          <w:rFonts w:ascii="Arial" w:eastAsia="TimesNewRomanPSMT" w:hAnsi="Arial" w:cs="Arial"/>
        </w:rPr>
        <w:t xml:space="preserve"> arasında sosyal ve ekonomik farklılıkların olması,</w:t>
      </w:r>
    </w:p>
    <w:p w:rsidR="00293213" w:rsidRPr="00A74D36" w:rsidRDefault="00293213" w:rsidP="003B2D24">
      <w:pPr>
        <w:pStyle w:val="ListeParagraf"/>
        <w:numPr>
          <w:ilvl w:val="0"/>
          <w:numId w:val="6"/>
        </w:numPr>
        <w:tabs>
          <w:tab w:val="left" w:pos="851"/>
        </w:tabs>
        <w:spacing w:after="0" w:line="360" w:lineRule="auto"/>
        <w:jc w:val="both"/>
        <w:rPr>
          <w:rFonts w:ascii="Arial" w:hAnsi="Arial" w:cs="Arial"/>
        </w:rPr>
      </w:pPr>
      <w:r w:rsidRPr="005E2BD0">
        <w:rPr>
          <w:rFonts w:ascii="Arial" w:hAnsi="Arial" w:cs="Arial"/>
        </w:rPr>
        <w:t xml:space="preserve">Görsel ve yazılı basının eğitim çağı çocukların ve gençlerin üzerinde </w:t>
      </w:r>
      <w:r w:rsidR="00EB4D47" w:rsidRPr="00EB4D47">
        <w:rPr>
          <w:rFonts w:ascii="Arial" w:hAnsi="Arial" w:cs="Arial"/>
        </w:rPr>
        <w:t>olumsuz etkileri</w:t>
      </w:r>
      <w:r w:rsidRPr="00EB4D47">
        <w:rPr>
          <w:rFonts w:ascii="Arial" w:hAnsi="Arial" w:cs="Arial"/>
        </w:rPr>
        <w:t>,</w:t>
      </w:r>
    </w:p>
    <w:p w:rsidR="00293213" w:rsidRPr="007D5278" w:rsidRDefault="00293213" w:rsidP="003B2D24">
      <w:pPr>
        <w:pStyle w:val="ListeParagraf"/>
        <w:numPr>
          <w:ilvl w:val="0"/>
          <w:numId w:val="6"/>
        </w:numPr>
        <w:spacing w:after="0" w:line="360" w:lineRule="auto"/>
        <w:jc w:val="both"/>
        <w:rPr>
          <w:rFonts w:ascii="Arial" w:hAnsi="Arial" w:cs="Arial"/>
        </w:rPr>
      </w:pPr>
      <w:r w:rsidRPr="007D5278">
        <w:rPr>
          <w:rFonts w:ascii="Arial" w:hAnsi="Arial" w:cs="Arial"/>
        </w:rPr>
        <w:t>Sınav odaklı eğitimin yönetici, öğretmen ve öğrencileri olumsuz etkilemesi</w:t>
      </w:r>
    </w:p>
    <w:p w:rsidR="00970D42" w:rsidRDefault="00970D42" w:rsidP="00970D42">
      <w:pPr>
        <w:pStyle w:val="ListeParagraf"/>
        <w:ind w:left="1068"/>
        <w:jc w:val="both"/>
        <w:rPr>
          <w:highlight w:val="green"/>
        </w:rPr>
      </w:pPr>
    </w:p>
    <w:p w:rsidR="00D1318A" w:rsidRDefault="00D1318A" w:rsidP="00970D42">
      <w:pPr>
        <w:pStyle w:val="ListeParagraf"/>
        <w:ind w:left="1068"/>
        <w:jc w:val="both"/>
        <w:rPr>
          <w:highlight w:val="green"/>
        </w:rPr>
      </w:pPr>
    </w:p>
    <w:p w:rsidR="00D1318A" w:rsidRDefault="00D1318A" w:rsidP="00970D42">
      <w:pPr>
        <w:pStyle w:val="ListeParagraf"/>
        <w:ind w:left="1068"/>
        <w:jc w:val="both"/>
        <w:rPr>
          <w:highlight w:val="green"/>
        </w:rPr>
      </w:pPr>
    </w:p>
    <w:p w:rsidR="00D1318A" w:rsidRDefault="00D1318A" w:rsidP="00970D42">
      <w:pPr>
        <w:pStyle w:val="ListeParagraf"/>
        <w:ind w:left="1068"/>
        <w:jc w:val="both"/>
        <w:rPr>
          <w:highlight w:val="green"/>
        </w:rPr>
      </w:pPr>
    </w:p>
    <w:p w:rsidR="00D1318A" w:rsidRDefault="00D1318A" w:rsidP="00970D42">
      <w:pPr>
        <w:pStyle w:val="ListeParagraf"/>
        <w:ind w:left="1068"/>
        <w:jc w:val="both"/>
        <w:rPr>
          <w:highlight w:val="green"/>
        </w:rPr>
      </w:pPr>
    </w:p>
    <w:p w:rsidR="00D1318A" w:rsidRDefault="00D1318A" w:rsidP="00970D42">
      <w:pPr>
        <w:pStyle w:val="ListeParagraf"/>
        <w:ind w:left="1068"/>
        <w:jc w:val="both"/>
        <w:rPr>
          <w:highlight w:val="green"/>
        </w:rPr>
      </w:pPr>
    </w:p>
    <w:p w:rsidR="00D1318A" w:rsidRDefault="00D1318A" w:rsidP="00970D42">
      <w:pPr>
        <w:pStyle w:val="ListeParagraf"/>
        <w:ind w:left="1068"/>
        <w:jc w:val="both"/>
        <w:rPr>
          <w:highlight w:val="green"/>
        </w:rPr>
      </w:pPr>
    </w:p>
    <w:p w:rsidR="00D1318A" w:rsidRDefault="00D1318A" w:rsidP="00970D42">
      <w:pPr>
        <w:pStyle w:val="ListeParagraf"/>
        <w:ind w:left="1068"/>
        <w:jc w:val="both"/>
        <w:rPr>
          <w:highlight w:val="green"/>
        </w:rPr>
      </w:pPr>
    </w:p>
    <w:p w:rsidR="00D1318A" w:rsidRDefault="00D1318A" w:rsidP="00970D42">
      <w:pPr>
        <w:pStyle w:val="ListeParagraf"/>
        <w:ind w:left="1068"/>
        <w:jc w:val="both"/>
        <w:rPr>
          <w:highlight w:val="green"/>
        </w:rPr>
      </w:pPr>
    </w:p>
    <w:p w:rsidR="00D1318A" w:rsidRDefault="00D1318A" w:rsidP="00970D42">
      <w:pPr>
        <w:pStyle w:val="ListeParagraf"/>
        <w:ind w:left="1068"/>
        <w:jc w:val="both"/>
        <w:rPr>
          <w:highlight w:val="green"/>
        </w:rPr>
      </w:pPr>
    </w:p>
    <w:p w:rsidR="00D1318A" w:rsidRDefault="00D1318A" w:rsidP="00970D42">
      <w:pPr>
        <w:pStyle w:val="ListeParagraf"/>
        <w:ind w:left="1068"/>
        <w:jc w:val="both"/>
        <w:rPr>
          <w:highlight w:val="green"/>
        </w:rPr>
      </w:pPr>
    </w:p>
    <w:p w:rsidR="00D1318A" w:rsidRDefault="00D1318A" w:rsidP="00970D42">
      <w:pPr>
        <w:pStyle w:val="ListeParagraf"/>
        <w:ind w:left="1068"/>
        <w:jc w:val="both"/>
        <w:rPr>
          <w:highlight w:val="green"/>
        </w:rPr>
      </w:pPr>
    </w:p>
    <w:p w:rsidR="00E519D8" w:rsidRDefault="00E519D8" w:rsidP="00970D42">
      <w:pPr>
        <w:pStyle w:val="ListeParagraf"/>
        <w:ind w:left="1068"/>
        <w:jc w:val="both"/>
        <w:rPr>
          <w:highlight w:val="green"/>
        </w:rPr>
      </w:pPr>
    </w:p>
    <w:p w:rsidR="00E519D8" w:rsidRDefault="00E519D8" w:rsidP="00970D42">
      <w:pPr>
        <w:pStyle w:val="ListeParagraf"/>
        <w:ind w:left="1068"/>
        <w:jc w:val="both"/>
        <w:rPr>
          <w:highlight w:val="green"/>
        </w:rPr>
      </w:pPr>
    </w:p>
    <w:p w:rsidR="00E519D8" w:rsidRDefault="00E519D8" w:rsidP="00970D42">
      <w:pPr>
        <w:pStyle w:val="ListeParagraf"/>
        <w:ind w:left="1068"/>
        <w:jc w:val="both"/>
        <w:rPr>
          <w:highlight w:val="green"/>
        </w:rPr>
      </w:pPr>
    </w:p>
    <w:p w:rsidR="00E519D8" w:rsidRDefault="00E519D8" w:rsidP="00970D42">
      <w:pPr>
        <w:pStyle w:val="ListeParagraf"/>
        <w:ind w:left="1068"/>
        <w:jc w:val="both"/>
        <w:rPr>
          <w:highlight w:val="green"/>
        </w:rPr>
      </w:pPr>
    </w:p>
    <w:p w:rsidR="00E519D8" w:rsidRDefault="00E519D8" w:rsidP="00970D42">
      <w:pPr>
        <w:pStyle w:val="ListeParagraf"/>
        <w:ind w:left="1068"/>
        <w:jc w:val="both"/>
        <w:rPr>
          <w:highlight w:val="green"/>
        </w:rPr>
      </w:pPr>
    </w:p>
    <w:p w:rsidR="00E519D8" w:rsidRDefault="00E519D8" w:rsidP="00970D42">
      <w:pPr>
        <w:pStyle w:val="ListeParagraf"/>
        <w:ind w:left="1068"/>
        <w:jc w:val="both"/>
        <w:rPr>
          <w:highlight w:val="green"/>
        </w:rPr>
      </w:pPr>
    </w:p>
    <w:p w:rsidR="001D40E3" w:rsidRDefault="001D40E3" w:rsidP="00970D42">
      <w:pPr>
        <w:pStyle w:val="ListeParagraf"/>
        <w:ind w:left="1068"/>
        <w:jc w:val="both"/>
        <w:rPr>
          <w:highlight w:val="green"/>
        </w:rPr>
      </w:pPr>
    </w:p>
    <w:p w:rsidR="001D40E3" w:rsidRDefault="001D40E3" w:rsidP="00970D42">
      <w:pPr>
        <w:pStyle w:val="ListeParagraf"/>
        <w:ind w:left="1068"/>
        <w:jc w:val="both"/>
        <w:rPr>
          <w:highlight w:val="green"/>
        </w:rPr>
      </w:pPr>
    </w:p>
    <w:p w:rsidR="001D40E3" w:rsidRDefault="001D40E3" w:rsidP="00970D42">
      <w:pPr>
        <w:pStyle w:val="ListeParagraf"/>
        <w:ind w:left="1068"/>
        <w:jc w:val="both"/>
        <w:rPr>
          <w:highlight w:val="green"/>
        </w:rPr>
      </w:pPr>
    </w:p>
    <w:p w:rsidR="001D40E3" w:rsidRDefault="001D40E3" w:rsidP="00970D42">
      <w:pPr>
        <w:pStyle w:val="ListeParagraf"/>
        <w:ind w:left="1068"/>
        <w:jc w:val="both"/>
        <w:rPr>
          <w:highlight w:val="green"/>
        </w:rPr>
      </w:pPr>
    </w:p>
    <w:p w:rsidR="001D40E3" w:rsidRDefault="001D40E3" w:rsidP="00970D42">
      <w:pPr>
        <w:pStyle w:val="ListeParagraf"/>
        <w:ind w:left="1068"/>
        <w:jc w:val="both"/>
        <w:rPr>
          <w:highlight w:val="green"/>
        </w:rPr>
      </w:pPr>
    </w:p>
    <w:p w:rsidR="00653B7A" w:rsidRDefault="00653B7A" w:rsidP="00970D42">
      <w:pPr>
        <w:pStyle w:val="ListeParagraf"/>
        <w:ind w:left="1068"/>
        <w:jc w:val="both"/>
        <w:rPr>
          <w:highlight w:val="green"/>
        </w:rPr>
      </w:pPr>
    </w:p>
    <w:p w:rsidR="00653B7A" w:rsidRDefault="00653B7A" w:rsidP="00970D42">
      <w:pPr>
        <w:pStyle w:val="ListeParagraf"/>
        <w:ind w:left="1068"/>
        <w:jc w:val="both"/>
        <w:rPr>
          <w:highlight w:val="green"/>
        </w:rPr>
      </w:pPr>
    </w:p>
    <w:p w:rsidR="00E519D8" w:rsidRDefault="00E519D8" w:rsidP="003B2D24">
      <w:pPr>
        <w:pStyle w:val="Balk1"/>
        <w:numPr>
          <w:ilvl w:val="0"/>
          <w:numId w:val="12"/>
        </w:numPr>
      </w:pPr>
      <w:bookmarkStart w:id="178" w:name="_Toc438811762"/>
      <w:r>
        <w:t>BÖLÜM</w:t>
      </w:r>
      <w:bookmarkEnd w:id="178"/>
    </w:p>
    <w:p w:rsidR="00BA4628" w:rsidRDefault="00B12313" w:rsidP="00527C18">
      <w:pPr>
        <w:pStyle w:val="Balk1"/>
      </w:pPr>
      <w:bookmarkStart w:id="179" w:name="_Toc438811763"/>
      <w:r>
        <w:t>GELECEĞE YÖNELİM</w:t>
      </w:r>
      <w:bookmarkEnd w:id="179"/>
    </w:p>
    <w:p w:rsidR="00BB61A3" w:rsidRPr="00226F02" w:rsidRDefault="00BB61A3" w:rsidP="00BB61A3">
      <w:pPr>
        <w:pStyle w:val="AralkYok"/>
        <w:spacing w:line="360" w:lineRule="auto"/>
        <w:jc w:val="both"/>
        <w:rPr>
          <w:rFonts w:ascii="Times New Roman" w:hAnsi="Times New Roman"/>
          <w:sz w:val="24"/>
          <w:szCs w:val="24"/>
        </w:rPr>
      </w:pPr>
      <w:bookmarkStart w:id="180" w:name="_Toc410315238"/>
      <w:bookmarkEnd w:id="0"/>
      <w:r w:rsidRPr="00226F02">
        <w:rPr>
          <w:rFonts w:ascii="Times New Roman" w:hAnsi="Times New Roman"/>
          <w:sz w:val="24"/>
          <w:szCs w:val="24"/>
        </w:rPr>
        <w:t>Karşılıklı etkileşime açık ve azami düzeyde katılımcılığın (paydaşlar) sağlandığı çalışmalar çerçevesinde,</w:t>
      </w:r>
      <w:r>
        <w:rPr>
          <w:rFonts w:ascii="Times New Roman" w:hAnsi="Times New Roman"/>
          <w:sz w:val="24"/>
          <w:szCs w:val="24"/>
        </w:rPr>
        <w:t xml:space="preserve"> </w:t>
      </w:r>
      <w:r w:rsidRPr="00226F02">
        <w:rPr>
          <w:rFonts w:ascii="Times New Roman" w:hAnsi="Times New Roman"/>
          <w:sz w:val="24"/>
          <w:szCs w:val="24"/>
        </w:rPr>
        <w:t>Okulumuzun</w:t>
      </w:r>
      <w:r>
        <w:rPr>
          <w:rFonts w:ascii="Times New Roman" w:hAnsi="Times New Roman"/>
          <w:sz w:val="24"/>
          <w:szCs w:val="24"/>
        </w:rPr>
        <w:t xml:space="preserve"> </w:t>
      </w:r>
      <w:r w:rsidRPr="00226F02">
        <w:rPr>
          <w:rFonts w:ascii="Times New Roman" w:hAnsi="Times New Roman"/>
          <w:sz w:val="24"/>
          <w:szCs w:val="24"/>
        </w:rPr>
        <w:t>misyonu (varoluş nedeni), vizyonu (geleceğe bakışı), ilke ve değerleri (iş yapış tarzları) ile güçlü ve gelişmeye açık alanları tespit edilmiştir.</w:t>
      </w:r>
    </w:p>
    <w:p w:rsidR="00BB61A3" w:rsidRPr="00226F02" w:rsidRDefault="00BB61A3" w:rsidP="00BB61A3">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226F02">
        <w:rPr>
          <w:rFonts w:ascii="Times New Roman" w:hAnsi="Times New Roman"/>
          <w:sz w:val="24"/>
          <w:szCs w:val="24"/>
        </w:rPr>
        <w:t>Paydaş beklentilerinin çalışmaya yansıtılmasını sağlamak amacıyla farklı kademe ve birimlerde görev yapmakta olan kişilerin tespit edilmesine gayret gösterilmiştir.</w:t>
      </w:r>
    </w:p>
    <w:p w:rsidR="00BB61A3" w:rsidRPr="00226F02" w:rsidRDefault="00BB61A3" w:rsidP="00BB61A3">
      <w:pPr>
        <w:jc w:val="both"/>
        <w:rPr>
          <w:rFonts w:ascii="Times New Roman" w:hAnsi="Times New Roman"/>
          <w:b/>
          <w:bCs/>
          <w:sz w:val="24"/>
          <w:szCs w:val="24"/>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7"/>
      </w:tblGrid>
      <w:tr w:rsidR="00BB61A3" w:rsidRPr="00D55651" w:rsidTr="002C3BCE">
        <w:trPr>
          <w:jc w:val="center"/>
        </w:trPr>
        <w:tc>
          <w:tcPr>
            <w:tcW w:w="9717" w:type="dxa"/>
            <w:shd w:val="clear" w:color="auto" w:fill="BFBFBF"/>
          </w:tcPr>
          <w:p w:rsidR="00BB61A3" w:rsidRPr="00226F02" w:rsidRDefault="00BB61A3" w:rsidP="002C3BCE">
            <w:pPr>
              <w:rPr>
                <w:rFonts w:ascii="Times New Roman" w:hAnsi="Times New Roman"/>
                <w:b/>
                <w:sz w:val="24"/>
                <w:szCs w:val="24"/>
              </w:rPr>
            </w:pPr>
            <w:r w:rsidRPr="00226F02">
              <w:rPr>
                <w:rFonts w:ascii="Times New Roman" w:hAnsi="Times New Roman"/>
                <w:b/>
                <w:sz w:val="24"/>
                <w:szCs w:val="24"/>
              </w:rPr>
              <w:t>MİSYONUMUZ</w:t>
            </w:r>
          </w:p>
        </w:tc>
      </w:tr>
      <w:tr w:rsidR="00BB61A3" w:rsidRPr="00D55651" w:rsidTr="002C3BCE">
        <w:trPr>
          <w:jc w:val="center"/>
        </w:trPr>
        <w:tc>
          <w:tcPr>
            <w:tcW w:w="9717" w:type="dxa"/>
          </w:tcPr>
          <w:p w:rsidR="00BB61A3" w:rsidRPr="00B44062" w:rsidRDefault="00BB61A3" w:rsidP="002C3BCE">
            <w:pPr>
              <w:tabs>
                <w:tab w:val="left" w:pos="360"/>
                <w:tab w:val="left" w:pos="3420"/>
              </w:tabs>
              <w:spacing w:line="360" w:lineRule="auto"/>
              <w:jc w:val="both"/>
              <w:rPr>
                <w:rFonts w:ascii="Times New Roman" w:hAnsi="Times New Roman"/>
                <w:sz w:val="24"/>
                <w:szCs w:val="24"/>
              </w:rPr>
            </w:pPr>
            <w:r w:rsidRPr="00B44062">
              <w:rPr>
                <w:rFonts w:ascii="Times New Roman" w:hAnsi="Times New Roman"/>
                <w:bCs/>
                <w:color w:val="000000"/>
                <w:sz w:val="24"/>
                <w:szCs w:val="24"/>
              </w:rPr>
              <w:t xml:space="preserve">Yeniliklere açık, sürekli kendini geliştiren genç öğretmen kadrosuyla, öğrenci merkezli eğitim veren, teknolojiyi kullanan, velilerin ihtiyaç duydukları her an okul idaresi ve öğretmenlerine ulaşıp </w:t>
            </w:r>
            <w:r>
              <w:rPr>
                <w:rFonts w:ascii="Times New Roman" w:hAnsi="Times New Roman"/>
                <w:bCs/>
                <w:color w:val="000000"/>
                <w:sz w:val="24"/>
                <w:szCs w:val="24"/>
              </w:rPr>
              <w:t>eğitim öğretim</w:t>
            </w:r>
            <w:r w:rsidRPr="00B44062">
              <w:rPr>
                <w:rFonts w:ascii="Times New Roman" w:hAnsi="Times New Roman"/>
                <w:bCs/>
                <w:color w:val="000000"/>
                <w:sz w:val="24"/>
                <w:szCs w:val="24"/>
              </w:rPr>
              <w:t xml:space="preserve"> hizmetlerini alabildikleri, öğrencilerinin başarılarını ön planda tutup, kaliteden ödün vermeyen çağdaş bir eğitim kurumuyuz.</w:t>
            </w:r>
            <w:r w:rsidRPr="00B44062">
              <w:rPr>
                <w:rFonts w:ascii="Times New Roman" w:hAnsi="Times New Roman"/>
                <w:sz w:val="24"/>
                <w:szCs w:val="24"/>
              </w:rPr>
              <w:t xml:space="preserve"> </w:t>
            </w:r>
          </w:p>
        </w:tc>
      </w:tr>
    </w:tbl>
    <w:p w:rsidR="00BB61A3" w:rsidRPr="00D55651" w:rsidRDefault="00BB61A3" w:rsidP="00BB61A3">
      <w:pPr>
        <w:jc w:val="both"/>
        <w:rPr>
          <w:b/>
          <w:sz w:val="24"/>
          <w:szCs w:val="24"/>
        </w:rPr>
      </w:pPr>
    </w:p>
    <w:p w:rsidR="00BB61A3" w:rsidRPr="00D55651" w:rsidRDefault="00BB61A3" w:rsidP="00BB61A3">
      <w:pPr>
        <w:jc w:val="both"/>
        <w:rPr>
          <w:b/>
          <w:sz w:val="24"/>
          <w:szCs w:val="24"/>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7"/>
      </w:tblGrid>
      <w:tr w:rsidR="00BB61A3" w:rsidRPr="00D55651" w:rsidTr="002C3BCE">
        <w:trPr>
          <w:jc w:val="center"/>
        </w:trPr>
        <w:tc>
          <w:tcPr>
            <w:tcW w:w="9667" w:type="dxa"/>
            <w:shd w:val="clear" w:color="auto" w:fill="BFBFBF"/>
          </w:tcPr>
          <w:p w:rsidR="00BB61A3" w:rsidRPr="00226F02" w:rsidRDefault="00BB61A3" w:rsidP="002C3BCE">
            <w:pPr>
              <w:rPr>
                <w:rFonts w:ascii="Times New Roman" w:hAnsi="Times New Roman"/>
                <w:b/>
                <w:sz w:val="24"/>
                <w:szCs w:val="24"/>
              </w:rPr>
            </w:pPr>
            <w:r w:rsidRPr="00226F02">
              <w:rPr>
                <w:rFonts w:ascii="Times New Roman" w:hAnsi="Times New Roman"/>
                <w:b/>
                <w:sz w:val="24"/>
                <w:szCs w:val="24"/>
              </w:rPr>
              <w:t>VİZYONUMUZ</w:t>
            </w:r>
          </w:p>
        </w:tc>
      </w:tr>
      <w:tr w:rsidR="00BB61A3" w:rsidRPr="00D55651" w:rsidTr="002C3BCE">
        <w:trPr>
          <w:jc w:val="center"/>
        </w:trPr>
        <w:tc>
          <w:tcPr>
            <w:tcW w:w="9667" w:type="dxa"/>
          </w:tcPr>
          <w:p w:rsidR="00BB61A3" w:rsidRPr="00CF03C4" w:rsidRDefault="00BB61A3" w:rsidP="002C3BCE">
            <w:pPr>
              <w:tabs>
                <w:tab w:val="left" w:pos="360"/>
                <w:tab w:val="left" w:pos="3420"/>
              </w:tabs>
              <w:spacing w:line="360" w:lineRule="auto"/>
              <w:jc w:val="both"/>
              <w:rPr>
                <w:rFonts w:ascii="Times New Roman" w:hAnsi="Times New Roman"/>
                <w:sz w:val="24"/>
                <w:szCs w:val="24"/>
              </w:rPr>
            </w:pPr>
            <w:r w:rsidRPr="00CF03C4">
              <w:rPr>
                <w:rFonts w:ascii="Times New Roman" w:hAnsi="Times New Roman"/>
                <w:bCs/>
                <w:color w:val="000000"/>
                <w:sz w:val="24"/>
                <w:szCs w:val="24"/>
              </w:rPr>
              <w:t xml:space="preserve">Akademik, sosyal, kültürel ve sportif başarıları her kesim tarafından kabul edilmiş, ilçemizde tercih edilen bir okul olmaktır. </w:t>
            </w:r>
          </w:p>
        </w:tc>
      </w:tr>
    </w:tbl>
    <w:p w:rsidR="00BB61A3" w:rsidRDefault="00BB61A3" w:rsidP="00BB61A3">
      <w:pPr>
        <w:jc w:val="both"/>
        <w:rPr>
          <w:b/>
          <w:sz w:val="24"/>
          <w:szCs w:val="24"/>
        </w:rPr>
      </w:pPr>
    </w:p>
    <w:p w:rsidR="00BB61A3" w:rsidRPr="00F622F8" w:rsidRDefault="00BB61A3" w:rsidP="00BB61A3">
      <w:pPr>
        <w:spacing w:line="360" w:lineRule="auto"/>
        <w:rPr>
          <w:rFonts w:ascii="Times New Roman" w:hAnsi="Times New Roman"/>
          <w:b/>
          <w:color w:val="000000"/>
          <w:sz w:val="24"/>
          <w:szCs w:val="24"/>
        </w:rPr>
      </w:pPr>
      <w:r w:rsidRPr="00F622F8">
        <w:rPr>
          <w:rFonts w:ascii="Times New Roman" w:hAnsi="Times New Roman"/>
          <w:b/>
          <w:color w:val="000000"/>
          <w:sz w:val="24"/>
          <w:szCs w:val="24"/>
        </w:rPr>
        <w:t>İlkelerimiz</w:t>
      </w:r>
      <w:r>
        <w:rPr>
          <w:rFonts w:ascii="Times New Roman" w:hAnsi="Times New Roman"/>
          <w:b/>
          <w:color w:val="000000"/>
          <w:sz w:val="24"/>
          <w:szCs w:val="24"/>
        </w:rPr>
        <w:t xml:space="preserve"> ve Temel Değerlerimiz</w:t>
      </w: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7"/>
        <w:gridCol w:w="9214"/>
      </w:tblGrid>
      <w:tr w:rsidR="00BB61A3" w:rsidRPr="00F622F8" w:rsidTr="002C3BCE">
        <w:trPr>
          <w:trHeight w:val="376"/>
        </w:trPr>
        <w:tc>
          <w:tcPr>
            <w:tcW w:w="9781" w:type="dxa"/>
            <w:gridSpan w:val="2"/>
            <w:shd w:val="clear" w:color="auto" w:fill="BFBFBF"/>
          </w:tcPr>
          <w:p w:rsidR="00BB61A3" w:rsidRPr="00F622F8" w:rsidRDefault="00BB61A3" w:rsidP="002C3BCE">
            <w:pPr>
              <w:spacing w:before="100" w:beforeAutospacing="1" w:after="100" w:afterAutospacing="1" w:line="360" w:lineRule="auto"/>
              <w:rPr>
                <w:rFonts w:ascii="Times New Roman" w:hAnsi="Times New Roman"/>
                <w:b/>
                <w:bCs/>
                <w:color w:val="000000"/>
                <w:sz w:val="24"/>
                <w:szCs w:val="24"/>
              </w:rPr>
            </w:pPr>
            <w:r w:rsidRPr="00F622F8">
              <w:rPr>
                <w:rFonts w:ascii="Times New Roman" w:hAnsi="Times New Roman"/>
                <w:b/>
                <w:bCs/>
                <w:color w:val="000000"/>
                <w:sz w:val="24"/>
                <w:szCs w:val="24"/>
              </w:rPr>
              <w:t>İlkelerimiz</w:t>
            </w:r>
          </w:p>
        </w:tc>
      </w:tr>
      <w:tr w:rsidR="00BB61A3" w:rsidRPr="00F622F8" w:rsidTr="002C3BCE">
        <w:trPr>
          <w:trHeight w:val="376"/>
        </w:trPr>
        <w:tc>
          <w:tcPr>
            <w:tcW w:w="567"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1</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Paydaşlar eşitlikten yararlanır.</w:t>
            </w:r>
          </w:p>
        </w:tc>
      </w:tr>
      <w:tr w:rsidR="00BB61A3" w:rsidRPr="00F622F8" w:rsidTr="002C3BCE">
        <w:trPr>
          <w:trHeight w:val="376"/>
        </w:trPr>
        <w:tc>
          <w:tcPr>
            <w:tcW w:w="567"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2</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Paydaşların yöneltilmesi yapılır.</w:t>
            </w:r>
          </w:p>
        </w:tc>
      </w:tr>
      <w:tr w:rsidR="00BB61A3" w:rsidRPr="00F622F8" w:rsidTr="002C3BCE">
        <w:trPr>
          <w:trHeight w:val="376"/>
        </w:trPr>
        <w:tc>
          <w:tcPr>
            <w:tcW w:w="567"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3</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Paydaşlara fırsat eşitliği tanınır.</w:t>
            </w:r>
          </w:p>
        </w:tc>
      </w:tr>
      <w:tr w:rsidR="00BB61A3" w:rsidRPr="00F622F8" w:rsidTr="002C3BCE">
        <w:trPr>
          <w:trHeight w:val="376"/>
        </w:trPr>
        <w:tc>
          <w:tcPr>
            <w:tcW w:w="567"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4</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Veli-Öğrenci-Öğretmenin işbirliği içinde çalışmaları sağlanır.</w:t>
            </w:r>
          </w:p>
        </w:tc>
      </w:tr>
      <w:tr w:rsidR="00BB61A3" w:rsidRPr="00F622F8" w:rsidTr="002C3BCE">
        <w:trPr>
          <w:trHeight w:val="376"/>
        </w:trPr>
        <w:tc>
          <w:tcPr>
            <w:tcW w:w="567"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lastRenderedPageBreak/>
              <w:t>5</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Değişim ve yenileşme uyum.</w:t>
            </w:r>
          </w:p>
        </w:tc>
      </w:tr>
      <w:tr w:rsidR="00BB61A3" w:rsidRPr="00F622F8" w:rsidTr="002C3BCE">
        <w:trPr>
          <w:trHeight w:val="376"/>
        </w:trPr>
        <w:tc>
          <w:tcPr>
            <w:tcW w:w="567"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6</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Pr>
                <w:rFonts w:ascii="Times New Roman" w:hAnsi="Times New Roman"/>
                <w:sz w:val="24"/>
                <w:szCs w:val="24"/>
              </w:rPr>
              <w:t xml:space="preserve">Açıklık ve </w:t>
            </w:r>
            <w:r w:rsidRPr="00F622F8">
              <w:rPr>
                <w:rFonts w:ascii="Times New Roman" w:hAnsi="Times New Roman"/>
                <w:sz w:val="24"/>
                <w:szCs w:val="24"/>
              </w:rPr>
              <w:t>erişebilirlik.</w:t>
            </w:r>
          </w:p>
        </w:tc>
      </w:tr>
      <w:tr w:rsidR="00BB61A3" w:rsidRPr="00F622F8" w:rsidTr="002C3BCE">
        <w:trPr>
          <w:trHeight w:val="376"/>
        </w:trPr>
        <w:tc>
          <w:tcPr>
            <w:tcW w:w="567"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7</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Katılım ve sorumluluk bir arada değerlendirilir.</w:t>
            </w:r>
          </w:p>
        </w:tc>
      </w:tr>
      <w:tr w:rsidR="00BB61A3" w:rsidRPr="00F622F8" w:rsidTr="002C3BCE">
        <w:trPr>
          <w:trHeight w:val="376"/>
        </w:trPr>
        <w:tc>
          <w:tcPr>
            <w:tcW w:w="567"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8</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Sürekli ve sağlıklı iletişim.</w:t>
            </w:r>
          </w:p>
        </w:tc>
      </w:tr>
      <w:tr w:rsidR="00BB61A3" w:rsidRPr="00F622F8" w:rsidTr="002C3BCE">
        <w:trPr>
          <w:trHeight w:val="376"/>
        </w:trPr>
        <w:tc>
          <w:tcPr>
            <w:tcW w:w="567"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9</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Hesap verebilirlik.</w:t>
            </w:r>
          </w:p>
        </w:tc>
      </w:tr>
    </w:tbl>
    <w:p w:rsidR="00BB61A3" w:rsidRDefault="00BB61A3" w:rsidP="00BB61A3">
      <w:pPr>
        <w:spacing w:line="360" w:lineRule="auto"/>
        <w:rPr>
          <w:rFonts w:ascii="Times New Roman" w:hAnsi="Times New Roman"/>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7"/>
        <w:gridCol w:w="9214"/>
      </w:tblGrid>
      <w:tr w:rsidR="00BB61A3" w:rsidRPr="00F622F8" w:rsidTr="002C3BCE">
        <w:trPr>
          <w:trHeight w:val="448"/>
        </w:trPr>
        <w:tc>
          <w:tcPr>
            <w:tcW w:w="9781" w:type="dxa"/>
            <w:gridSpan w:val="2"/>
            <w:shd w:val="clear" w:color="auto" w:fill="BFBFBF"/>
          </w:tcPr>
          <w:p w:rsidR="00BB61A3" w:rsidRPr="00F622F8" w:rsidRDefault="00BB61A3" w:rsidP="002C3BCE">
            <w:pPr>
              <w:pStyle w:val="AralkYok"/>
              <w:rPr>
                <w:rFonts w:ascii="Times New Roman" w:hAnsi="Times New Roman"/>
                <w:b/>
                <w:sz w:val="24"/>
                <w:szCs w:val="24"/>
              </w:rPr>
            </w:pPr>
            <w:r w:rsidRPr="00F622F8">
              <w:rPr>
                <w:rFonts w:ascii="Times New Roman" w:hAnsi="Times New Roman"/>
                <w:b/>
                <w:sz w:val="24"/>
                <w:szCs w:val="24"/>
              </w:rPr>
              <w:t>Temel Değerlerimiz</w:t>
            </w:r>
          </w:p>
        </w:tc>
      </w:tr>
      <w:tr w:rsidR="00BB61A3" w:rsidRPr="00F622F8" w:rsidTr="002C3BCE">
        <w:trPr>
          <w:trHeight w:val="448"/>
        </w:trPr>
        <w:tc>
          <w:tcPr>
            <w:tcW w:w="567" w:type="dxa"/>
            <w:shd w:val="clear" w:color="auto" w:fill="FFFFFF"/>
          </w:tcPr>
          <w:p w:rsidR="00BB61A3" w:rsidRPr="00226F02" w:rsidRDefault="00BB61A3" w:rsidP="002C3BCE">
            <w:pPr>
              <w:pStyle w:val="AralkYok"/>
            </w:pPr>
            <w:r>
              <w:t>1</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Ülkemizin geleceğinden sorumluyuz.</w:t>
            </w:r>
          </w:p>
        </w:tc>
      </w:tr>
      <w:tr w:rsidR="00BB61A3" w:rsidRPr="00F622F8" w:rsidTr="002C3BCE">
        <w:trPr>
          <w:trHeight w:val="448"/>
        </w:trPr>
        <w:tc>
          <w:tcPr>
            <w:tcW w:w="567" w:type="dxa"/>
            <w:shd w:val="clear" w:color="auto" w:fill="FFFFFF"/>
          </w:tcPr>
          <w:p w:rsidR="00BB61A3" w:rsidRPr="00226F02" w:rsidRDefault="00BB61A3" w:rsidP="002C3BCE">
            <w:pPr>
              <w:pStyle w:val="AralkYok"/>
            </w:pPr>
            <w:r>
              <w:t>2</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Eğitime yapılan yardımı kutsal sayar ve her türlü desteği veririz.</w:t>
            </w:r>
          </w:p>
        </w:tc>
      </w:tr>
      <w:tr w:rsidR="00BB61A3" w:rsidRPr="00F622F8" w:rsidTr="002C3BCE">
        <w:trPr>
          <w:trHeight w:val="448"/>
        </w:trPr>
        <w:tc>
          <w:tcPr>
            <w:tcW w:w="567" w:type="dxa"/>
            <w:shd w:val="clear" w:color="auto" w:fill="FFFFFF"/>
          </w:tcPr>
          <w:p w:rsidR="00BB61A3" w:rsidRPr="00226F02" w:rsidRDefault="00BB61A3" w:rsidP="002C3BCE">
            <w:pPr>
              <w:pStyle w:val="AralkYok"/>
            </w:pPr>
            <w:r>
              <w:t>3</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Toplam Kalite Yönetimi felsefesini benimseriz.</w:t>
            </w:r>
          </w:p>
        </w:tc>
      </w:tr>
      <w:tr w:rsidR="00BB61A3" w:rsidRPr="00F622F8" w:rsidTr="002C3BCE">
        <w:trPr>
          <w:trHeight w:val="448"/>
        </w:trPr>
        <w:tc>
          <w:tcPr>
            <w:tcW w:w="567" w:type="dxa"/>
            <w:shd w:val="clear" w:color="auto" w:fill="FFFFFF"/>
          </w:tcPr>
          <w:p w:rsidR="00BB61A3" w:rsidRPr="00226F02" w:rsidRDefault="00BB61A3" w:rsidP="002C3BCE">
            <w:pPr>
              <w:pStyle w:val="AralkYok"/>
            </w:pPr>
            <w:r>
              <w:t>4</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Kurumda çalışan herkesin katılımı ile sürecin devamlı olarak iyileştirileceğine ve geliştirileceğine inanırız.</w:t>
            </w:r>
          </w:p>
        </w:tc>
      </w:tr>
      <w:tr w:rsidR="00BB61A3" w:rsidRPr="00F622F8" w:rsidTr="002C3BCE">
        <w:trPr>
          <w:trHeight w:val="477"/>
        </w:trPr>
        <w:tc>
          <w:tcPr>
            <w:tcW w:w="567" w:type="dxa"/>
            <w:shd w:val="clear" w:color="auto" w:fill="FFFFFF"/>
          </w:tcPr>
          <w:p w:rsidR="00BB61A3" w:rsidRPr="00226F02" w:rsidRDefault="00BB61A3" w:rsidP="002C3BCE">
            <w:pPr>
              <w:pStyle w:val="AralkYok"/>
            </w:pPr>
            <w:r>
              <w:t>5</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Sağlıklı bir çalışma ortamı içerisinde çalışanları tanıyarak fikirlerine değer verir ve işimizi önemseriz.</w:t>
            </w:r>
          </w:p>
        </w:tc>
      </w:tr>
      <w:tr w:rsidR="00BB61A3" w:rsidRPr="00F622F8" w:rsidTr="002C3BCE">
        <w:trPr>
          <w:trHeight w:val="477"/>
        </w:trPr>
        <w:tc>
          <w:tcPr>
            <w:tcW w:w="567" w:type="dxa"/>
            <w:shd w:val="clear" w:color="auto" w:fill="FFFFFF"/>
          </w:tcPr>
          <w:p w:rsidR="00BB61A3" w:rsidRPr="00226F02" w:rsidRDefault="00BB61A3" w:rsidP="002C3BCE">
            <w:pPr>
              <w:pStyle w:val="AralkYok"/>
            </w:pPr>
            <w:r>
              <w:t>6</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Mevcut ve potansiyel hizmet bekleyenlerin ihtiyaçlarına odaklanırız.</w:t>
            </w:r>
          </w:p>
        </w:tc>
      </w:tr>
      <w:tr w:rsidR="00BB61A3" w:rsidRPr="00F622F8" w:rsidTr="002C3BCE">
        <w:trPr>
          <w:trHeight w:val="448"/>
        </w:trPr>
        <w:tc>
          <w:tcPr>
            <w:tcW w:w="567" w:type="dxa"/>
            <w:shd w:val="clear" w:color="auto" w:fill="FFFFFF"/>
          </w:tcPr>
          <w:p w:rsidR="00BB61A3" w:rsidRPr="00226F02" w:rsidRDefault="00BB61A3" w:rsidP="002C3BCE">
            <w:pPr>
              <w:pStyle w:val="AralkYok"/>
            </w:pPr>
            <w:r>
              <w:t>7</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Kendimizi geliştirmeye önem verir, yenilikçi fikirlerden yararlanırız.</w:t>
            </w:r>
          </w:p>
        </w:tc>
      </w:tr>
      <w:tr w:rsidR="00BB61A3" w:rsidRPr="00F622F8" w:rsidTr="002C3BCE">
        <w:trPr>
          <w:trHeight w:val="448"/>
        </w:trPr>
        <w:tc>
          <w:tcPr>
            <w:tcW w:w="567" w:type="dxa"/>
            <w:shd w:val="clear" w:color="auto" w:fill="FFFFFF"/>
          </w:tcPr>
          <w:p w:rsidR="00BB61A3" w:rsidRPr="00226F02" w:rsidRDefault="00BB61A3" w:rsidP="002C3BCE">
            <w:pPr>
              <w:pStyle w:val="AralkYok"/>
            </w:pPr>
            <w:r>
              <w:t>8</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Öğrencilerin, öğrenmeyi öğrenmesi ilk hedefimizdir.</w:t>
            </w:r>
          </w:p>
        </w:tc>
      </w:tr>
      <w:tr w:rsidR="00BB61A3" w:rsidRPr="00F622F8" w:rsidTr="002C3BCE">
        <w:trPr>
          <w:trHeight w:val="448"/>
        </w:trPr>
        <w:tc>
          <w:tcPr>
            <w:tcW w:w="567" w:type="dxa"/>
            <w:shd w:val="clear" w:color="auto" w:fill="FFFFFF"/>
          </w:tcPr>
          <w:p w:rsidR="00BB61A3" w:rsidRPr="00226F02" w:rsidRDefault="00BB61A3" w:rsidP="002C3BCE">
            <w:pPr>
              <w:pStyle w:val="AralkYok"/>
            </w:pPr>
            <w:r>
              <w:t>9</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Okulumuzla ve öğrencilerimizle gurur duyarız.</w:t>
            </w:r>
          </w:p>
        </w:tc>
      </w:tr>
      <w:tr w:rsidR="00BB61A3" w:rsidRPr="00F622F8" w:rsidTr="002C3BCE">
        <w:trPr>
          <w:trHeight w:val="448"/>
        </w:trPr>
        <w:tc>
          <w:tcPr>
            <w:tcW w:w="567" w:type="dxa"/>
            <w:shd w:val="clear" w:color="auto" w:fill="FFFFFF"/>
          </w:tcPr>
          <w:p w:rsidR="00BB61A3" w:rsidRPr="00226F02" w:rsidRDefault="00BB61A3" w:rsidP="002C3BCE">
            <w:pPr>
              <w:pStyle w:val="AralkYok"/>
            </w:pPr>
            <w:r>
              <w:t>10</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Öğrencilerimizi, yaratıcı yönlerinin gelişmesi için teşvik ederiz.</w:t>
            </w:r>
          </w:p>
        </w:tc>
      </w:tr>
      <w:tr w:rsidR="00BB61A3" w:rsidRPr="00F622F8" w:rsidTr="002C3BCE">
        <w:trPr>
          <w:trHeight w:val="448"/>
        </w:trPr>
        <w:tc>
          <w:tcPr>
            <w:tcW w:w="567" w:type="dxa"/>
            <w:shd w:val="clear" w:color="auto" w:fill="FFFFFF"/>
          </w:tcPr>
          <w:p w:rsidR="00BB61A3" w:rsidRPr="00226F02" w:rsidRDefault="00BB61A3" w:rsidP="002C3BCE">
            <w:pPr>
              <w:pStyle w:val="AralkYok"/>
            </w:pPr>
            <w:r>
              <w:t>11</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Öğrenme problemi olan öğrencilerimiz için özel destek programları hazırlarız.</w:t>
            </w:r>
          </w:p>
        </w:tc>
      </w:tr>
      <w:tr w:rsidR="00BB61A3" w:rsidRPr="00F622F8" w:rsidTr="002C3BCE">
        <w:trPr>
          <w:trHeight w:val="448"/>
        </w:trPr>
        <w:tc>
          <w:tcPr>
            <w:tcW w:w="567" w:type="dxa"/>
            <w:shd w:val="clear" w:color="auto" w:fill="FFFFFF"/>
          </w:tcPr>
          <w:p w:rsidR="00BB61A3" w:rsidRPr="00226F02" w:rsidRDefault="00BB61A3" w:rsidP="002C3BCE">
            <w:pPr>
              <w:pStyle w:val="AralkYok"/>
            </w:pPr>
            <w:r>
              <w:t>12</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Biz, birbirimize ve kendimize güveniriz.</w:t>
            </w:r>
          </w:p>
        </w:tc>
      </w:tr>
      <w:tr w:rsidR="00BB61A3" w:rsidRPr="00F622F8" w:rsidTr="002C3BCE">
        <w:trPr>
          <w:trHeight w:val="448"/>
        </w:trPr>
        <w:tc>
          <w:tcPr>
            <w:tcW w:w="567" w:type="dxa"/>
            <w:shd w:val="clear" w:color="auto" w:fill="FFFFFF"/>
          </w:tcPr>
          <w:p w:rsidR="00BB61A3" w:rsidRPr="00226F02" w:rsidRDefault="00BB61A3" w:rsidP="002C3BCE">
            <w:pPr>
              <w:pStyle w:val="AralkYok"/>
            </w:pPr>
            <w:r>
              <w:t>13</w:t>
            </w:r>
          </w:p>
        </w:tc>
        <w:tc>
          <w:tcPr>
            <w:tcW w:w="9214" w:type="dxa"/>
            <w:shd w:val="clear" w:color="auto" w:fill="FFFFFF"/>
          </w:tcPr>
          <w:p w:rsidR="00BB61A3" w:rsidRPr="00F622F8" w:rsidRDefault="00BB61A3" w:rsidP="002C3BCE">
            <w:pPr>
              <w:pStyle w:val="AralkYok"/>
              <w:rPr>
                <w:rFonts w:ascii="Times New Roman" w:hAnsi="Times New Roman"/>
                <w:sz w:val="24"/>
                <w:szCs w:val="24"/>
              </w:rPr>
            </w:pPr>
            <w:r w:rsidRPr="00F622F8">
              <w:rPr>
                <w:rFonts w:ascii="Times New Roman" w:hAnsi="Times New Roman"/>
                <w:sz w:val="24"/>
                <w:szCs w:val="24"/>
              </w:rPr>
              <w:t>Öğrencilerimiz, bütün çalışmalarımızın odak noktasıdır.</w:t>
            </w:r>
          </w:p>
        </w:tc>
      </w:tr>
    </w:tbl>
    <w:p w:rsidR="00BB61A3" w:rsidRDefault="00BB61A3" w:rsidP="00BB61A3">
      <w:pPr>
        <w:jc w:val="both"/>
        <w:rPr>
          <w:rFonts w:eastAsiaTheme="minorEastAsia"/>
          <w:lang w:eastAsia="tr-TR"/>
        </w:rPr>
      </w:pPr>
    </w:p>
    <w:p w:rsidR="00BB61A3" w:rsidRPr="00F622F8" w:rsidRDefault="00BB61A3" w:rsidP="00BB61A3">
      <w:pPr>
        <w:jc w:val="both"/>
        <w:rPr>
          <w:rFonts w:ascii="Times New Roman" w:hAnsi="Times New Roman"/>
          <w:b/>
          <w:sz w:val="24"/>
          <w:szCs w:val="24"/>
          <w:u w:val="single"/>
        </w:rPr>
      </w:pPr>
      <w:r w:rsidRPr="00F622F8">
        <w:rPr>
          <w:rFonts w:ascii="Times New Roman" w:hAnsi="Times New Roman"/>
          <w:b/>
          <w:bCs/>
          <w:color w:val="000000"/>
          <w:sz w:val="24"/>
          <w:szCs w:val="24"/>
        </w:rPr>
        <w:t>Temalar, Stratejik Amaçlar,</w:t>
      </w:r>
      <w:r>
        <w:rPr>
          <w:rFonts w:ascii="Times New Roman" w:hAnsi="Times New Roman"/>
          <w:b/>
          <w:bCs/>
          <w:color w:val="000000"/>
          <w:sz w:val="24"/>
          <w:szCs w:val="24"/>
        </w:rPr>
        <w:t xml:space="preserve"> </w:t>
      </w:r>
      <w:r w:rsidRPr="00F622F8">
        <w:rPr>
          <w:rFonts w:ascii="Times New Roman" w:hAnsi="Times New Roman"/>
          <w:b/>
          <w:bCs/>
          <w:color w:val="000000"/>
          <w:sz w:val="24"/>
          <w:szCs w:val="24"/>
        </w:rPr>
        <w:t>Stratejik Hedefler, Performans Göstergeleri, Faaliyet/Projeler ve Stratejiler/Maliyetlendirme</w:t>
      </w:r>
    </w:p>
    <w:p w:rsidR="00BB61A3" w:rsidRPr="00F622F8" w:rsidRDefault="00BB61A3" w:rsidP="00BB61A3">
      <w:pPr>
        <w:pStyle w:val="AralkYok"/>
        <w:spacing w:line="360" w:lineRule="auto"/>
        <w:jc w:val="both"/>
        <w:rPr>
          <w:rFonts w:ascii="Times New Roman" w:hAnsi="Times New Roman"/>
          <w:sz w:val="24"/>
          <w:szCs w:val="24"/>
        </w:rPr>
      </w:pPr>
      <w:r w:rsidRPr="00F622F8">
        <w:rPr>
          <w:rFonts w:ascii="Times New Roman" w:hAnsi="Times New Roman"/>
          <w:sz w:val="24"/>
          <w:szCs w:val="24"/>
        </w:rPr>
        <w:t xml:space="preserve">   Stratejik amaçlar; misyon,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 Hedeflerin tespitinde; paydaş beklentileri, konulara ilişkin alternatifler, mevcut durum analizi ve istatistikî verilerin varlığı ve verilere olan ihtiyaç göz önünde bulundurulmuştur. Stratejik planlama çalışmaları ile; kurumsal rol ve sorumluluklar çerçevesinde stratejinin operasyonlara dönüştürülmesi, hizmet birimleri arasında sinerji </w:t>
      </w:r>
      <w:r w:rsidRPr="00F622F8">
        <w:rPr>
          <w:rFonts w:ascii="Times New Roman" w:hAnsi="Times New Roman"/>
          <w:sz w:val="24"/>
          <w:szCs w:val="24"/>
        </w:rPr>
        <w:lastRenderedPageBreak/>
        <w:t>yaratılarak, tespit edilen stratejilerine yönlendirilmesi, bireysel stratejilerin kurumsal stratejiler ile ilişkilendirilerek bütünleştirilmesi, bir başka ifadeyle stratejik yönetimin sürekli bir süreç haline getirilmesi ve herkes tarafından benimsenmesinin sağlanması hedeflenmiştir.</w:t>
      </w:r>
    </w:p>
    <w:p w:rsidR="001D40E3" w:rsidRPr="00C157C3" w:rsidRDefault="001D40E3" w:rsidP="0010118C">
      <w:pPr>
        <w:spacing w:after="120" w:line="360" w:lineRule="auto"/>
        <w:jc w:val="both"/>
        <w:rPr>
          <w:rFonts w:ascii="Arial" w:hAnsi="Arial" w:cs="Arial"/>
        </w:rPr>
      </w:pPr>
    </w:p>
    <w:p w:rsidR="00242D80" w:rsidRPr="00C42C8E" w:rsidRDefault="00242D80" w:rsidP="00242D80">
      <w:pPr>
        <w:pStyle w:val="Balk1"/>
        <w:spacing w:before="0" w:after="0"/>
        <w:rPr>
          <w:rFonts w:ascii="Arial" w:hAnsi="Arial" w:cs="Arial"/>
          <w:color w:val="auto"/>
          <w:sz w:val="24"/>
          <w:szCs w:val="24"/>
        </w:rPr>
      </w:pPr>
      <w:bookmarkStart w:id="181" w:name="_Toc417832430"/>
      <w:bookmarkStart w:id="182" w:name="_Toc431218877"/>
      <w:bookmarkStart w:id="183" w:name="_Toc431219336"/>
      <w:bookmarkStart w:id="184" w:name="_Toc431219749"/>
      <w:bookmarkStart w:id="185" w:name="_Toc438811764"/>
      <w:r w:rsidRPr="00C42C8E">
        <w:rPr>
          <w:rFonts w:ascii="Arial" w:hAnsi="Arial" w:cs="Arial"/>
          <w:color w:val="auto"/>
          <w:sz w:val="24"/>
          <w:szCs w:val="24"/>
        </w:rPr>
        <w:t>STRATEJİK PLAN GENEL TABLOSU</w:t>
      </w:r>
      <w:bookmarkEnd w:id="180"/>
      <w:bookmarkEnd w:id="181"/>
      <w:bookmarkEnd w:id="182"/>
      <w:bookmarkEnd w:id="183"/>
      <w:bookmarkEnd w:id="184"/>
      <w:bookmarkEnd w:id="185"/>
    </w:p>
    <w:p w:rsidR="00C11ED7" w:rsidRDefault="00C11ED7" w:rsidP="00DB6B3F">
      <w:pPr>
        <w:spacing w:after="0"/>
        <w:jc w:val="both"/>
        <w:rPr>
          <w:rFonts w:ascii="Arial" w:hAnsi="Arial" w:cs="Arial"/>
          <w:b/>
        </w:rPr>
      </w:pPr>
    </w:p>
    <w:p w:rsidR="009860CA" w:rsidRPr="009860CA" w:rsidRDefault="009860CA" w:rsidP="009860CA">
      <w:pPr>
        <w:pStyle w:val="Balk1"/>
        <w:spacing w:before="0" w:after="0"/>
        <w:jc w:val="left"/>
        <w:rPr>
          <w:rFonts w:ascii="Cambria" w:hAnsi="Cambria" w:cs="Arial"/>
          <w:color w:val="auto"/>
          <w:sz w:val="20"/>
          <w:szCs w:val="20"/>
        </w:rPr>
      </w:pPr>
      <w:bookmarkStart w:id="186" w:name="_Toc417832431"/>
      <w:bookmarkStart w:id="187" w:name="_Toc429379953"/>
      <w:bookmarkStart w:id="188" w:name="_Toc431218878"/>
      <w:bookmarkStart w:id="189" w:name="_Toc431219337"/>
      <w:bookmarkStart w:id="190" w:name="_Toc431219750"/>
      <w:bookmarkStart w:id="191" w:name="_Toc438811765"/>
      <w:r w:rsidRPr="009860CA">
        <w:rPr>
          <w:rFonts w:ascii="Cambria" w:hAnsi="Cambria" w:cs="Arial"/>
          <w:color w:val="auto"/>
          <w:sz w:val="20"/>
          <w:szCs w:val="20"/>
        </w:rPr>
        <w:t xml:space="preserve">Tablo </w:t>
      </w:r>
      <w:r w:rsidR="002577CF">
        <w:rPr>
          <w:rFonts w:ascii="Cambria" w:eastAsia="Times New Roman" w:hAnsi="Cambria" w:cs="Times New Roman"/>
          <w:color w:val="auto"/>
          <w:sz w:val="20"/>
          <w:szCs w:val="20"/>
          <w:lang w:eastAsia="tr-TR"/>
        </w:rPr>
        <w:t>17</w:t>
      </w:r>
      <w:r w:rsidRPr="009860CA">
        <w:rPr>
          <w:rFonts w:ascii="Cambria" w:eastAsia="Times New Roman" w:hAnsi="Cambria" w:cs="Times New Roman"/>
          <w:color w:val="auto"/>
          <w:sz w:val="20"/>
          <w:szCs w:val="20"/>
          <w:lang w:eastAsia="tr-TR"/>
        </w:rPr>
        <w:t xml:space="preserve">. </w:t>
      </w:r>
      <w:r w:rsidRPr="009860CA">
        <w:rPr>
          <w:rFonts w:ascii="Cambria" w:hAnsi="Cambria" w:cs="Arial"/>
          <w:color w:val="auto"/>
          <w:sz w:val="20"/>
          <w:szCs w:val="20"/>
        </w:rPr>
        <w:t>Stratejik Plan Genel Tablosu</w:t>
      </w:r>
      <w:bookmarkEnd w:id="186"/>
      <w:bookmarkEnd w:id="187"/>
      <w:bookmarkEnd w:id="188"/>
      <w:bookmarkEnd w:id="189"/>
      <w:bookmarkEnd w:id="190"/>
      <w:bookmarkEnd w:id="191"/>
    </w:p>
    <w:p w:rsidR="009860CA" w:rsidRDefault="009860CA" w:rsidP="009860CA">
      <w:pPr>
        <w:spacing w:after="0"/>
        <w:jc w:val="both"/>
        <w:rPr>
          <w:rFonts w:ascii="Arial" w:hAnsi="Arial" w:cs="Arial"/>
          <w:b/>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3587"/>
        <w:gridCol w:w="4228"/>
      </w:tblGrid>
      <w:tr w:rsidR="00C11ED7" w:rsidRPr="00B91890" w:rsidTr="00A66875">
        <w:trPr>
          <w:trHeight w:val="1228"/>
        </w:trPr>
        <w:tc>
          <w:tcPr>
            <w:tcW w:w="1735" w:type="dxa"/>
            <w:shd w:val="clear" w:color="auto" w:fill="D5DCE4" w:themeFill="text2" w:themeFillTint="33"/>
            <w:vAlign w:val="center"/>
          </w:tcPr>
          <w:p w:rsidR="00C11ED7" w:rsidRPr="00080222" w:rsidRDefault="00C11ED7" w:rsidP="00C11ED7">
            <w:pPr>
              <w:spacing w:after="0" w:line="240" w:lineRule="auto"/>
              <w:jc w:val="center"/>
              <w:rPr>
                <w:rFonts w:ascii="Arial" w:hAnsi="Arial" w:cs="Arial"/>
                <w:b/>
                <w:sz w:val="24"/>
                <w:szCs w:val="20"/>
              </w:rPr>
            </w:pPr>
            <w:r w:rsidRPr="00080222">
              <w:rPr>
                <w:rFonts w:ascii="Arial" w:hAnsi="Arial" w:cs="Arial"/>
                <w:b/>
                <w:sz w:val="24"/>
                <w:szCs w:val="20"/>
              </w:rPr>
              <w:t>TEMALAR</w:t>
            </w:r>
          </w:p>
        </w:tc>
        <w:tc>
          <w:tcPr>
            <w:tcW w:w="3587" w:type="dxa"/>
            <w:shd w:val="clear" w:color="auto" w:fill="D5DCE4" w:themeFill="text2" w:themeFillTint="33"/>
            <w:vAlign w:val="center"/>
          </w:tcPr>
          <w:p w:rsidR="00C11ED7" w:rsidRPr="00080222" w:rsidRDefault="00C11ED7" w:rsidP="00C11ED7">
            <w:pPr>
              <w:spacing w:after="0" w:line="240" w:lineRule="auto"/>
              <w:jc w:val="center"/>
              <w:rPr>
                <w:rFonts w:ascii="Arial" w:hAnsi="Arial" w:cs="Arial"/>
                <w:b/>
                <w:sz w:val="24"/>
                <w:szCs w:val="20"/>
              </w:rPr>
            </w:pPr>
            <w:r w:rsidRPr="00080222">
              <w:rPr>
                <w:rFonts w:ascii="Arial" w:hAnsi="Arial" w:cs="Arial"/>
                <w:b/>
                <w:sz w:val="24"/>
                <w:szCs w:val="20"/>
              </w:rPr>
              <w:t>AMAÇLAR</w:t>
            </w:r>
          </w:p>
        </w:tc>
        <w:tc>
          <w:tcPr>
            <w:tcW w:w="4228" w:type="dxa"/>
            <w:shd w:val="clear" w:color="auto" w:fill="D5DCE4" w:themeFill="text2" w:themeFillTint="33"/>
            <w:vAlign w:val="center"/>
          </w:tcPr>
          <w:p w:rsidR="00C11ED7" w:rsidRPr="00080222" w:rsidRDefault="00C11ED7" w:rsidP="00C11ED7">
            <w:pPr>
              <w:spacing w:after="0" w:line="240" w:lineRule="auto"/>
              <w:jc w:val="center"/>
              <w:rPr>
                <w:rFonts w:ascii="Arial" w:hAnsi="Arial" w:cs="Arial"/>
                <w:b/>
                <w:sz w:val="24"/>
                <w:szCs w:val="20"/>
              </w:rPr>
            </w:pPr>
            <w:r w:rsidRPr="00080222">
              <w:rPr>
                <w:rFonts w:ascii="Arial" w:hAnsi="Arial" w:cs="Arial"/>
                <w:b/>
                <w:sz w:val="24"/>
                <w:szCs w:val="20"/>
              </w:rPr>
              <w:t>HEDEFLER</w:t>
            </w:r>
          </w:p>
        </w:tc>
      </w:tr>
      <w:tr w:rsidR="004F0551" w:rsidRPr="00B91890" w:rsidTr="00A66875">
        <w:trPr>
          <w:trHeight w:val="2020"/>
        </w:trPr>
        <w:tc>
          <w:tcPr>
            <w:tcW w:w="1735" w:type="dxa"/>
            <w:shd w:val="clear" w:color="auto" w:fill="D5DCE4" w:themeFill="text2" w:themeFillTint="33"/>
            <w:vAlign w:val="center"/>
          </w:tcPr>
          <w:p w:rsidR="004F0551" w:rsidRPr="00080222" w:rsidRDefault="004F0551" w:rsidP="00C11ED7">
            <w:pPr>
              <w:spacing w:after="0" w:line="240" w:lineRule="auto"/>
              <w:jc w:val="center"/>
              <w:rPr>
                <w:rFonts w:ascii="Arial" w:hAnsi="Arial" w:cs="Arial"/>
              </w:rPr>
            </w:pPr>
            <w:r w:rsidRPr="00080222">
              <w:rPr>
                <w:rFonts w:ascii="Arial" w:hAnsi="Arial" w:cs="Arial"/>
                <w:b/>
              </w:rPr>
              <w:t>TEMA 1:</w:t>
            </w:r>
            <w:r w:rsidRPr="00080222">
              <w:rPr>
                <w:rFonts w:ascii="Arial" w:hAnsi="Arial" w:cs="Arial"/>
              </w:rPr>
              <w:br/>
              <w:t>EĞİTİM VE ÖĞRETİME ERİŞİMİN ARTIRILMASI</w:t>
            </w:r>
          </w:p>
        </w:tc>
        <w:tc>
          <w:tcPr>
            <w:tcW w:w="3587" w:type="dxa"/>
            <w:shd w:val="clear" w:color="auto" w:fill="FFFFFF"/>
            <w:vAlign w:val="center"/>
          </w:tcPr>
          <w:p w:rsidR="004F0551" w:rsidRPr="005A2ABD" w:rsidRDefault="004F0551" w:rsidP="00C11ED7">
            <w:pPr>
              <w:spacing w:after="120"/>
              <w:jc w:val="both"/>
              <w:rPr>
                <w:rFonts w:ascii="Arial" w:hAnsi="Arial" w:cs="Arial"/>
                <w:sz w:val="20"/>
                <w:szCs w:val="20"/>
              </w:rPr>
            </w:pPr>
            <w:r w:rsidRPr="005A2ABD">
              <w:rPr>
                <w:rFonts w:ascii="Arial" w:hAnsi="Arial" w:cs="Arial"/>
                <w:b/>
                <w:sz w:val="20"/>
                <w:szCs w:val="20"/>
              </w:rPr>
              <w:t xml:space="preserve">Amaç-1.1: </w:t>
            </w:r>
            <w:r w:rsidRPr="005A2ABD">
              <w:rPr>
                <w:rFonts w:ascii="Arial" w:hAnsi="Arial" w:cs="Arial"/>
                <w:sz w:val="20"/>
                <w:szCs w:val="20"/>
              </w:rPr>
              <w:t xml:space="preserve">Başta engelliler ve kız çocukları olmak üzere tüm </w:t>
            </w:r>
            <w:r w:rsidRPr="005A2ABD">
              <w:rPr>
                <w:rFonts w:ascii="Arial" w:eastAsia="Times New Roman" w:hAnsi="Arial" w:cs="Arial"/>
                <w:sz w:val="20"/>
                <w:szCs w:val="20"/>
              </w:rPr>
              <w:t xml:space="preserve">bireylerin </w:t>
            </w:r>
            <w:r w:rsidRPr="005A2ABD">
              <w:rPr>
                <w:rFonts w:ascii="Arial" w:hAnsi="Arial" w:cs="Arial"/>
                <w:sz w:val="20"/>
                <w:szCs w:val="20"/>
              </w:rPr>
              <w:t>sosyal, zihinsel, duygusal ve fiziksel gelişimine katkı sağlayarak ilgi ve yetenekleri doğrultusunda, eğitime erişimini ve sürekliliğini sağlamak.</w:t>
            </w:r>
          </w:p>
        </w:tc>
        <w:tc>
          <w:tcPr>
            <w:tcW w:w="4228" w:type="dxa"/>
            <w:shd w:val="clear" w:color="auto" w:fill="FFFFFF"/>
            <w:vAlign w:val="center"/>
          </w:tcPr>
          <w:p w:rsidR="004F0551" w:rsidRPr="004F0551" w:rsidRDefault="004F0551" w:rsidP="005A2ABD">
            <w:pPr>
              <w:spacing w:after="0"/>
              <w:jc w:val="both"/>
              <w:rPr>
                <w:rFonts w:ascii="Arial" w:hAnsi="Arial" w:cs="Arial"/>
                <w:sz w:val="20"/>
                <w:szCs w:val="20"/>
              </w:rPr>
            </w:pPr>
            <w:r w:rsidRPr="002067F9">
              <w:rPr>
                <w:rFonts w:ascii="Arial" w:hAnsi="Arial" w:cs="Arial"/>
                <w:b/>
              </w:rPr>
              <w:t>Hedef 1.</w:t>
            </w:r>
            <w:r w:rsidRPr="004F0551">
              <w:rPr>
                <w:rFonts w:ascii="Arial" w:hAnsi="Arial" w:cs="Arial"/>
                <w:b/>
                <w:sz w:val="20"/>
                <w:szCs w:val="20"/>
              </w:rPr>
              <w:t>1.</w:t>
            </w:r>
            <w:r w:rsidRPr="004F0551">
              <w:rPr>
                <w:rFonts w:ascii="Arial" w:hAnsi="Arial" w:cs="Arial"/>
                <w:sz w:val="20"/>
                <w:szCs w:val="20"/>
              </w:rPr>
              <w:t>Plan dönemi sonuna kadar Örgün ve yaygın eğitimin tüm kademelerinde başta dezavantajlı bireyler olmak üzere tüm bireylerin fırsat eşitliği sağlanarak eğitim ve öğretime katılım ve tamamlama oranlarını artırmak</w:t>
            </w:r>
          </w:p>
        </w:tc>
      </w:tr>
      <w:tr w:rsidR="00C11ED7" w:rsidRPr="00B91890" w:rsidTr="00207230">
        <w:trPr>
          <w:trHeight w:val="940"/>
        </w:trPr>
        <w:tc>
          <w:tcPr>
            <w:tcW w:w="1735" w:type="dxa"/>
            <w:vMerge w:val="restart"/>
            <w:shd w:val="clear" w:color="auto" w:fill="D5DCE4" w:themeFill="text2" w:themeFillTint="33"/>
            <w:vAlign w:val="center"/>
          </w:tcPr>
          <w:p w:rsidR="00C11ED7" w:rsidRPr="00080222" w:rsidRDefault="00C11ED7" w:rsidP="00C11ED7">
            <w:pPr>
              <w:spacing w:after="0" w:line="240" w:lineRule="auto"/>
              <w:jc w:val="center"/>
              <w:rPr>
                <w:rFonts w:ascii="Arial" w:hAnsi="Arial" w:cs="Arial"/>
              </w:rPr>
            </w:pPr>
            <w:r w:rsidRPr="00080222">
              <w:rPr>
                <w:rFonts w:ascii="Arial" w:hAnsi="Arial" w:cs="Arial"/>
                <w:b/>
              </w:rPr>
              <w:t>TEMA 2:</w:t>
            </w:r>
            <w:r w:rsidRPr="00080222">
              <w:rPr>
                <w:rFonts w:ascii="Arial" w:hAnsi="Arial" w:cs="Arial"/>
              </w:rPr>
              <w:br/>
              <w:t>EĞİTİM VE ÖĞRETİMDE KALİTENİN ARTIRILMASI</w:t>
            </w:r>
          </w:p>
        </w:tc>
        <w:tc>
          <w:tcPr>
            <w:tcW w:w="3587" w:type="dxa"/>
            <w:vMerge w:val="restart"/>
            <w:shd w:val="clear" w:color="auto" w:fill="FFFFFF"/>
            <w:vAlign w:val="center"/>
          </w:tcPr>
          <w:p w:rsidR="00A06AFB" w:rsidRPr="00A06AFB" w:rsidRDefault="00C11ED7" w:rsidP="00A06AFB">
            <w:pPr>
              <w:tabs>
                <w:tab w:val="left" w:pos="426"/>
              </w:tabs>
              <w:spacing w:after="0"/>
              <w:jc w:val="both"/>
              <w:rPr>
                <w:rFonts w:ascii="Book Antiqua" w:hAnsi="Book Antiqua"/>
                <w:sz w:val="20"/>
                <w:szCs w:val="20"/>
              </w:rPr>
            </w:pPr>
            <w:r w:rsidRPr="005A2ABD">
              <w:rPr>
                <w:rFonts w:ascii="Arial" w:hAnsi="Arial" w:cs="Arial"/>
                <w:b/>
                <w:sz w:val="20"/>
                <w:szCs w:val="20"/>
              </w:rPr>
              <w:t>Amaç-2.1:</w:t>
            </w:r>
            <w:r w:rsidR="00A06AFB" w:rsidRPr="00A06AFB">
              <w:rPr>
                <w:rFonts w:ascii="Arial" w:hAnsi="Arial" w:cs="Arial"/>
                <w:sz w:val="20"/>
                <w:szCs w:val="20"/>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p w:rsidR="00C11ED7" w:rsidRPr="005A2ABD" w:rsidRDefault="00C11ED7" w:rsidP="005A2ABD">
            <w:pPr>
              <w:jc w:val="both"/>
              <w:rPr>
                <w:rFonts w:ascii="Arial" w:hAnsi="Arial" w:cs="Arial"/>
                <w:sz w:val="20"/>
                <w:szCs w:val="20"/>
              </w:rPr>
            </w:pPr>
          </w:p>
        </w:tc>
        <w:tc>
          <w:tcPr>
            <w:tcW w:w="4228" w:type="dxa"/>
            <w:shd w:val="clear" w:color="auto" w:fill="FFFFFF"/>
            <w:vAlign w:val="center"/>
          </w:tcPr>
          <w:p w:rsidR="00C11ED7" w:rsidRPr="005A2ABD" w:rsidRDefault="00C11ED7" w:rsidP="00C11ED7">
            <w:pPr>
              <w:spacing w:after="0" w:line="240" w:lineRule="auto"/>
              <w:jc w:val="both"/>
              <w:rPr>
                <w:rFonts w:ascii="Arial" w:hAnsi="Arial" w:cs="Arial"/>
                <w:bCs/>
                <w:sz w:val="20"/>
                <w:szCs w:val="20"/>
              </w:rPr>
            </w:pPr>
            <w:r w:rsidRPr="005A2ABD">
              <w:rPr>
                <w:rFonts w:ascii="Arial" w:hAnsi="Arial" w:cs="Arial"/>
                <w:b/>
                <w:sz w:val="20"/>
                <w:szCs w:val="20"/>
              </w:rPr>
              <w:t xml:space="preserve">Hedef-2.1.1: </w:t>
            </w:r>
            <w:r w:rsidR="005A2ABD" w:rsidRPr="005A2ABD">
              <w:rPr>
                <w:rFonts w:ascii="Arial" w:hAnsi="Arial" w:cs="Arial"/>
                <w:sz w:val="20"/>
                <w:szCs w:val="20"/>
              </w:rPr>
              <w:t>Öğrencilerin akademik başarı düzeylerini ve ruhsal ve fiziksel gelişimlerine yönelik faaliyetlere katılım oranını artırmak</w:t>
            </w:r>
          </w:p>
        </w:tc>
      </w:tr>
      <w:tr w:rsidR="00C11ED7" w:rsidRPr="00B91890" w:rsidTr="009860CA">
        <w:trPr>
          <w:trHeight w:val="1313"/>
        </w:trPr>
        <w:tc>
          <w:tcPr>
            <w:tcW w:w="1735" w:type="dxa"/>
            <w:vMerge/>
            <w:shd w:val="clear" w:color="auto" w:fill="D5DCE4" w:themeFill="text2" w:themeFillTint="33"/>
            <w:vAlign w:val="center"/>
          </w:tcPr>
          <w:p w:rsidR="00C11ED7" w:rsidRPr="00080222" w:rsidRDefault="00C11ED7" w:rsidP="00C11ED7">
            <w:pPr>
              <w:spacing w:after="0" w:line="240" w:lineRule="auto"/>
              <w:jc w:val="center"/>
              <w:rPr>
                <w:rFonts w:ascii="Arial" w:hAnsi="Arial" w:cs="Arial"/>
                <w:b/>
              </w:rPr>
            </w:pPr>
          </w:p>
        </w:tc>
        <w:tc>
          <w:tcPr>
            <w:tcW w:w="3587" w:type="dxa"/>
            <w:vMerge/>
            <w:shd w:val="clear" w:color="auto" w:fill="FFFFFF"/>
            <w:vAlign w:val="center"/>
          </w:tcPr>
          <w:p w:rsidR="00C11ED7" w:rsidRPr="005A2ABD" w:rsidRDefault="00C11ED7" w:rsidP="00C11ED7">
            <w:pPr>
              <w:spacing w:after="0" w:line="240" w:lineRule="auto"/>
              <w:rPr>
                <w:rFonts w:ascii="Times New Roman" w:hAnsi="Times New Roman"/>
                <w:sz w:val="20"/>
                <w:szCs w:val="20"/>
              </w:rPr>
            </w:pPr>
          </w:p>
        </w:tc>
        <w:tc>
          <w:tcPr>
            <w:tcW w:w="4228" w:type="dxa"/>
            <w:shd w:val="clear" w:color="auto" w:fill="FFFFFF"/>
            <w:vAlign w:val="center"/>
          </w:tcPr>
          <w:p w:rsidR="00C11ED7" w:rsidRPr="005A2ABD" w:rsidRDefault="00C11ED7" w:rsidP="00C11ED7">
            <w:pPr>
              <w:spacing w:after="0" w:line="240" w:lineRule="auto"/>
              <w:jc w:val="both"/>
              <w:rPr>
                <w:rFonts w:ascii="Arial" w:hAnsi="Arial" w:cs="Arial"/>
                <w:sz w:val="20"/>
                <w:szCs w:val="20"/>
              </w:rPr>
            </w:pPr>
            <w:r w:rsidRPr="005A2ABD">
              <w:rPr>
                <w:rFonts w:ascii="Arial" w:hAnsi="Arial" w:cs="Arial"/>
                <w:b/>
                <w:sz w:val="20"/>
                <w:szCs w:val="20"/>
              </w:rPr>
              <w:t xml:space="preserve">Hedef-2.1.2: </w:t>
            </w:r>
            <w:r w:rsidR="005A2ABD" w:rsidRPr="005A2ABD">
              <w:rPr>
                <w:rFonts w:ascii="Arial" w:eastAsia="Times New Roman" w:hAnsi="Arial" w:cs="Arial"/>
                <w:sz w:val="20"/>
                <w:szCs w:val="20"/>
                <w:lang w:eastAsia="tr-TR"/>
              </w:rPr>
              <w:t>Sektörle işbirliği yapılarak hayat boyu öğrenme yaklaşımı çerçevesinde işgücü piyasasının talep ettiği beceriler ile uyumlu bireyler yetiştirerek istihdam edilebilirliklerini arttırmak</w:t>
            </w:r>
          </w:p>
        </w:tc>
      </w:tr>
      <w:tr w:rsidR="00C11ED7" w:rsidRPr="00B91890" w:rsidTr="009860CA">
        <w:trPr>
          <w:trHeight w:val="1145"/>
        </w:trPr>
        <w:tc>
          <w:tcPr>
            <w:tcW w:w="1735" w:type="dxa"/>
            <w:vMerge/>
            <w:shd w:val="clear" w:color="auto" w:fill="D5DCE4" w:themeFill="text2" w:themeFillTint="33"/>
            <w:vAlign w:val="center"/>
          </w:tcPr>
          <w:p w:rsidR="00C11ED7" w:rsidRPr="00080222" w:rsidRDefault="00C11ED7" w:rsidP="00C11ED7">
            <w:pPr>
              <w:spacing w:after="0" w:line="240" w:lineRule="auto"/>
              <w:jc w:val="center"/>
              <w:rPr>
                <w:rFonts w:ascii="Arial" w:hAnsi="Arial" w:cs="Arial"/>
                <w:b/>
              </w:rPr>
            </w:pPr>
          </w:p>
        </w:tc>
        <w:tc>
          <w:tcPr>
            <w:tcW w:w="3587" w:type="dxa"/>
            <w:vMerge/>
            <w:shd w:val="clear" w:color="auto" w:fill="FFFFFF"/>
            <w:vAlign w:val="center"/>
          </w:tcPr>
          <w:p w:rsidR="00C11ED7" w:rsidRPr="005A2ABD" w:rsidRDefault="00C11ED7" w:rsidP="00C11ED7">
            <w:pPr>
              <w:spacing w:after="0" w:line="240" w:lineRule="auto"/>
              <w:rPr>
                <w:rFonts w:ascii="Times New Roman" w:hAnsi="Times New Roman"/>
                <w:sz w:val="20"/>
                <w:szCs w:val="20"/>
              </w:rPr>
            </w:pPr>
          </w:p>
        </w:tc>
        <w:tc>
          <w:tcPr>
            <w:tcW w:w="4228" w:type="dxa"/>
            <w:shd w:val="clear" w:color="auto" w:fill="FFFFFF"/>
            <w:vAlign w:val="center"/>
          </w:tcPr>
          <w:p w:rsidR="00C11ED7" w:rsidRPr="005A2ABD" w:rsidRDefault="00C11ED7" w:rsidP="00C11ED7">
            <w:pPr>
              <w:spacing w:after="0" w:line="240" w:lineRule="auto"/>
              <w:jc w:val="both"/>
              <w:rPr>
                <w:rFonts w:ascii="Arial" w:hAnsi="Arial" w:cs="Arial"/>
                <w:sz w:val="20"/>
                <w:szCs w:val="20"/>
              </w:rPr>
            </w:pPr>
            <w:r w:rsidRPr="005A2ABD">
              <w:rPr>
                <w:rFonts w:ascii="Arial" w:hAnsi="Arial" w:cs="Arial"/>
                <w:b/>
                <w:sz w:val="20"/>
                <w:szCs w:val="20"/>
              </w:rPr>
              <w:t xml:space="preserve">Hedef-2.1.3: </w:t>
            </w:r>
            <w:r w:rsidR="005A2ABD" w:rsidRPr="005A2ABD">
              <w:rPr>
                <w:rFonts w:ascii="Arial" w:hAnsi="Arial" w:cs="Arial"/>
                <w:sz w:val="20"/>
                <w:szCs w:val="20"/>
              </w:rPr>
              <w:t>Eğitimde yenilikçi yaklaşımlar kullanılarak öğrencilerin yabancı dil yeterliliğini artırmak ve uluslararası hareketli öğrenci ve öğretmen sayısını artırmak</w:t>
            </w:r>
          </w:p>
        </w:tc>
      </w:tr>
    </w:tbl>
    <w:p w:rsidR="00242D80" w:rsidRPr="00D02A0F" w:rsidRDefault="00242D80" w:rsidP="00480FCA">
      <w:pPr>
        <w:spacing w:after="120"/>
        <w:jc w:val="both"/>
        <w:rPr>
          <w:rFonts w:ascii="Times New Roman" w:hAnsi="Times New Roman" w:cs="Times New Roman"/>
          <w:sz w:val="24"/>
          <w:szCs w:val="24"/>
        </w:rPr>
        <w:sectPr w:rsidR="00242D80" w:rsidRPr="00D02A0F" w:rsidSect="00FD5147">
          <w:headerReference w:type="default" r:id="rId35"/>
          <w:footerReference w:type="default" r:id="rId36"/>
          <w:pgSz w:w="11906" w:h="16838"/>
          <w:pgMar w:top="1418" w:right="1417" w:bottom="1134" w:left="1418" w:header="709" w:footer="709" w:gutter="0"/>
          <w:cols w:space="708"/>
          <w:docGrid w:linePitch="360"/>
        </w:sectPr>
      </w:pPr>
    </w:p>
    <w:p w:rsidR="009860CA" w:rsidRPr="00F36BAD" w:rsidRDefault="009860CA" w:rsidP="00E42F1F">
      <w:pPr>
        <w:pStyle w:val="Balk2"/>
        <w:numPr>
          <w:ilvl w:val="0"/>
          <w:numId w:val="0"/>
        </w:numPr>
        <w:jc w:val="center"/>
        <w:rPr>
          <w:rFonts w:ascii="Arial" w:hAnsi="Arial" w:cs="Arial"/>
          <w:color w:val="FF0000"/>
          <w:szCs w:val="24"/>
        </w:rPr>
      </w:pPr>
      <w:bookmarkStart w:id="192" w:name="_Toc438811766"/>
      <w:bookmarkStart w:id="193" w:name="_Toc410315239"/>
      <w:r w:rsidRPr="00F36BAD">
        <w:rPr>
          <w:rFonts w:ascii="Arial" w:hAnsi="Arial" w:cs="Arial"/>
          <w:color w:val="FF0000"/>
          <w:szCs w:val="24"/>
        </w:rPr>
        <w:lastRenderedPageBreak/>
        <w:t>STRATEJİK AMAÇ VE HEDEFLER</w:t>
      </w:r>
      <w:bookmarkEnd w:id="192"/>
    </w:p>
    <w:p w:rsidR="00242D80" w:rsidRPr="00F36BAD" w:rsidRDefault="00242D80" w:rsidP="00E42F1F">
      <w:pPr>
        <w:pStyle w:val="Balk2"/>
        <w:numPr>
          <w:ilvl w:val="0"/>
          <w:numId w:val="0"/>
        </w:numPr>
        <w:jc w:val="center"/>
        <w:rPr>
          <w:rFonts w:ascii="Arial" w:hAnsi="Arial" w:cs="Arial"/>
          <w:color w:val="FF0000"/>
          <w:szCs w:val="24"/>
        </w:rPr>
      </w:pPr>
      <w:bookmarkStart w:id="194" w:name="_Toc431219339"/>
      <w:bookmarkStart w:id="195" w:name="_Toc431219752"/>
      <w:bookmarkStart w:id="196" w:name="_Toc438811767"/>
      <w:r w:rsidRPr="00F36BAD">
        <w:rPr>
          <w:rFonts w:ascii="Arial" w:hAnsi="Arial" w:cs="Arial"/>
          <w:color w:val="FF0000"/>
          <w:szCs w:val="24"/>
        </w:rPr>
        <w:t>TEMA</w:t>
      </w:r>
      <w:r w:rsidR="005F50BC" w:rsidRPr="00F36BAD">
        <w:rPr>
          <w:rFonts w:ascii="Arial" w:hAnsi="Arial" w:cs="Arial"/>
          <w:color w:val="FF0000"/>
          <w:szCs w:val="24"/>
        </w:rPr>
        <w:t xml:space="preserve"> 1</w:t>
      </w:r>
      <w:r w:rsidRPr="00F36BAD">
        <w:rPr>
          <w:rFonts w:ascii="Arial" w:hAnsi="Arial" w:cs="Arial"/>
          <w:color w:val="FF0000"/>
          <w:szCs w:val="24"/>
        </w:rPr>
        <w:t>: EĞİTİM VE ÖĞRETİME ERİŞİM</w:t>
      </w:r>
      <w:bookmarkEnd w:id="193"/>
      <w:bookmarkEnd w:id="194"/>
      <w:bookmarkEnd w:id="195"/>
      <w:bookmarkEnd w:id="196"/>
    </w:p>
    <w:p w:rsidR="000E3CDB" w:rsidRDefault="000E3CDB" w:rsidP="000E3CDB">
      <w:pPr>
        <w:pStyle w:val="AltTabloAd"/>
        <w:spacing w:after="0"/>
        <w:jc w:val="left"/>
        <w:rPr>
          <w:rFonts w:eastAsia="TimesNewRoman"/>
          <w:b/>
          <w:bCs/>
          <w:i w:val="0"/>
          <w:iCs w:val="0"/>
          <w:lang w:eastAsia="en-US"/>
        </w:rPr>
      </w:pPr>
      <w:bookmarkStart w:id="197" w:name="_Toc438811768"/>
      <w:bookmarkStart w:id="198" w:name="_Toc410741145"/>
      <w:bookmarkStart w:id="199" w:name="_Toc409281040"/>
      <w:r w:rsidRPr="002557A9">
        <w:rPr>
          <w:rFonts w:eastAsia="TimesNewRoman"/>
          <w:b/>
          <w:bCs/>
          <w:i w:val="0"/>
          <w:iCs w:val="0"/>
          <w:lang w:eastAsia="en-US"/>
        </w:rPr>
        <w:t>TEMA I: EĞİTİM</w:t>
      </w:r>
      <w:r>
        <w:rPr>
          <w:rFonts w:eastAsia="TimesNewRoman"/>
          <w:b/>
          <w:bCs/>
          <w:i w:val="0"/>
          <w:iCs w:val="0"/>
          <w:lang w:eastAsia="en-US"/>
        </w:rPr>
        <w:t>-ÖĞRETİM</w:t>
      </w:r>
      <w:bookmarkEnd w:id="197"/>
    </w:p>
    <w:p w:rsidR="000E3CDB" w:rsidRPr="009576DE" w:rsidRDefault="000E3CDB" w:rsidP="000E3CDB">
      <w:pPr>
        <w:pStyle w:val="AralkYok"/>
        <w:rPr>
          <w:rStyle w:val="Gl"/>
          <w:rFonts w:ascii="Calibri" w:hAnsi="Calibri"/>
          <w:b w:val="0"/>
          <w:bCs w:val="0"/>
        </w:rPr>
      </w:pPr>
    </w:p>
    <w:p w:rsidR="000E3CDB" w:rsidRPr="002557A9" w:rsidRDefault="000E3CDB" w:rsidP="000E3CDB">
      <w:pPr>
        <w:pStyle w:val="AltTabloAd"/>
        <w:jc w:val="both"/>
        <w:rPr>
          <w:b/>
          <w:bCs/>
          <w:i w:val="0"/>
          <w:iCs w:val="0"/>
          <w:color w:val="17365D"/>
          <w:sz w:val="22"/>
          <w:szCs w:val="22"/>
        </w:rPr>
      </w:pPr>
      <w:bookmarkStart w:id="200" w:name="_Toc438811769"/>
      <w:r w:rsidRPr="002557A9">
        <w:rPr>
          <w:rStyle w:val="Gl"/>
          <w:i w:val="0"/>
          <w:iCs w:val="0"/>
          <w:sz w:val="22"/>
          <w:szCs w:val="22"/>
        </w:rPr>
        <w:t>Stratejik Amaç 1:</w:t>
      </w:r>
      <w:r w:rsidRPr="002557A9">
        <w:rPr>
          <w:rStyle w:val="Gl"/>
          <w:i w:val="0"/>
          <w:iCs w:val="0"/>
          <w:color w:val="17365D"/>
          <w:sz w:val="22"/>
          <w:szCs w:val="22"/>
        </w:rPr>
        <w:t xml:space="preserve"> </w:t>
      </w:r>
      <w:r>
        <w:rPr>
          <w:i w:val="0"/>
        </w:rPr>
        <w:t>Öğrencilerimizin akademik anlamda başarılarında artış sağlamak.</w:t>
      </w:r>
      <w:bookmarkEnd w:id="200"/>
    </w:p>
    <w:p w:rsidR="000E3CDB" w:rsidRPr="002557A9" w:rsidRDefault="000E3CDB" w:rsidP="000E3CDB">
      <w:pPr>
        <w:spacing w:line="360" w:lineRule="auto"/>
        <w:jc w:val="both"/>
        <w:rPr>
          <w:rFonts w:ascii="Times New Roman" w:hAnsi="Times New Roman"/>
        </w:rPr>
      </w:pPr>
      <w:r w:rsidRPr="002557A9">
        <w:rPr>
          <w:rFonts w:ascii="Times New Roman" w:hAnsi="Times New Roman"/>
          <w:b/>
          <w:bCs/>
          <w:color w:val="000000"/>
        </w:rPr>
        <w:t>Stratejik Hedef 1.1:</w:t>
      </w:r>
      <w:r w:rsidRPr="002557A9">
        <w:rPr>
          <w:rFonts w:ascii="Times New Roman" w:hAnsi="Times New Roman"/>
          <w:color w:val="17365D"/>
        </w:rPr>
        <w:t xml:space="preserve"> </w:t>
      </w:r>
      <w:r w:rsidRPr="002557A9">
        <w:rPr>
          <w:rFonts w:ascii="Times New Roman" w:hAnsi="Times New Roman"/>
        </w:rPr>
        <w:t>Okulumuzun a</w:t>
      </w:r>
      <w:r>
        <w:rPr>
          <w:rFonts w:ascii="Times New Roman" w:hAnsi="Times New Roman"/>
        </w:rPr>
        <w:t>kademik başarısı oranını plan dönemi sonuna kadar % 10 arttırmak.</w:t>
      </w:r>
    </w:p>
    <w:p w:rsidR="000E3CDB" w:rsidRDefault="000E3CDB" w:rsidP="000E3CDB">
      <w:pPr>
        <w:spacing w:after="0" w:line="360" w:lineRule="auto"/>
        <w:jc w:val="both"/>
        <w:rPr>
          <w:rFonts w:ascii="Times New Roman" w:hAnsi="Times New Roman"/>
          <w:b/>
          <w:bCs/>
          <w:sz w:val="24"/>
          <w:szCs w:val="24"/>
        </w:rPr>
      </w:pPr>
      <w:r w:rsidRPr="007A52F6">
        <w:rPr>
          <w:rFonts w:ascii="Times New Roman" w:hAnsi="Times New Roman"/>
          <w:b/>
          <w:bCs/>
          <w:sz w:val="24"/>
          <w:szCs w:val="24"/>
        </w:rPr>
        <w:t>Performans Göstergeleri/Hedef</w:t>
      </w:r>
      <w:r>
        <w:rPr>
          <w:rFonts w:ascii="Times New Roman" w:hAnsi="Times New Roman"/>
          <w:b/>
          <w:bCs/>
          <w:sz w:val="24"/>
          <w:szCs w:val="24"/>
        </w:rPr>
        <w:t>ler</w:t>
      </w:r>
      <w:r w:rsidRPr="007A52F6">
        <w:rPr>
          <w:rFonts w:ascii="Times New Roman" w:hAnsi="Times New Roman"/>
          <w:b/>
          <w:bCs/>
          <w:sz w:val="24"/>
          <w:szCs w:val="24"/>
        </w:rPr>
        <w:t>:</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0E3CDB" w:rsidRPr="004D5857" w:rsidTr="002C3BCE">
        <w:trPr>
          <w:trHeight w:val="281"/>
        </w:trPr>
        <w:tc>
          <w:tcPr>
            <w:tcW w:w="637"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p>
        </w:tc>
        <w:tc>
          <w:tcPr>
            <w:tcW w:w="1872" w:type="dxa"/>
            <w:vMerge w:val="restart"/>
            <w:shd w:val="clear" w:color="auto" w:fill="F2F2F2"/>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0E3CDB" w:rsidRPr="004D5857" w:rsidTr="002C3BCE">
        <w:trPr>
          <w:trHeight w:val="281"/>
        </w:trPr>
        <w:tc>
          <w:tcPr>
            <w:tcW w:w="637"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0E3CDB" w:rsidRPr="004D5857" w:rsidTr="002C3BCE">
        <w:trPr>
          <w:trHeight w:val="281"/>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r>
              <w:rPr>
                <w:rFonts w:ascii="Times New Roman" w:hAnsi="Times New Roman"/>
                <w:b/>
                <w:bCs/>
                <w:color w:val="000000"/>
                <w:sz w:val="20"/>
                <w:szCs w:val="20"/>
              </w:rPr>
              <w:t>.1.</w:t>
            </w: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0E3CDB" w:rsidRPr="004D5857" w:rsidRDefault="000E3CDB" w:rsidP="002C3BCE">
            <w:pPr>
              <w:spacing w:after="0" w:line="240" w:lineRule="auto"/>
              <w:jc w:val="center"/>
              <w:rPr>
                <w:rFonts w:ascii="Times New Roman" w:hAnsi="Times New Roman"/>
                <w:color w:val="000000"/>
                <w:sz w:val="20"/>
                <w:szCs w:val="20"/>
              </w:rPr>
            </w:pPr>
          </w:p>
        </w:tc>
      </w:tr>
      <w:tr w:rsidR="000E3CDB" w:rsidRPr="004D5857" w:rsidTr="002C3BCE">
        <w:trPr>
          <w:trHeight w:val="315"/>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0E3CDB" w:rsidRPr="00B238E3" w:rsidRDefault="000E3CDB" w:rsidP="002C3BCE">
            <w:pPr>
              <w:spacing w:after="0" w:line="240" w:lineRule="auto"/>
              <w:rPr>
                <w:rFonts w:ascii="Times New Roman" w:hAnsi="Times New Roman"/>
                <w:color w:val="000000"/>
                <w:sz w:val="20"/>
                <w:szCs w:val="20"/>
              </w:rPr>
            </w:pPr>
            <w:r w:rsidRPr="00B238E3">
              <w:rPr>
                <w:rFonts w:ascii="Times New Roman" w:hAnsi="Times New Roman"/>
                <w:color w:val="000000"/>
                <w:sz w:val="20"/>
                <w:szCs w:val="20"/>
              </w:rPr>
              <w:t>Başarı Oranı</w:t>
            </w:r>
          </w:p>
        </w:tc>
        <w:tc>
          <w:tcPr>
            <w:tcW w:w="567" w:type="dxa"/>
            <w:shd w:val="clear" w:color="auto" w:fill="auto"/>
            <w:noWrap/>
            <w:vAlign w:val="center"/>
          </w:tcPr>
          <w:p w:rsidR="000E3CDB" w:rsidRPr="00B238E3" w:rsidRDefault="000E3CDB" w:rsidP="002C3BCE">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86</w:t>
            </w:r>
          </w:p>
        </w:tc>
        <w:tc>
          <w:tcPr>
            <w:tcW w:w="540" w:type="dxa"/>
            <w:shd w:val="clear" w:color="auto" w:fill="auto"/>
            <w:noWrap/>
            <w:vAlign w:val="center"/>
          </w:tcPr>
          <w:p w:rsidR="000E3CDB" w:rsidRPr="00B238E3" w:rsidRDefault="000E3CDB" w:rsidP="002C3BCE">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88</w:t>
            </w:r>
          </w:p>
        </w:tc>
        <w:tc>
          <w:tcPr>
            <w:tcW w:w="594" w:type="dxa"/>
            <w:shd w:val="clear" w:color="auto" w:fill="auto"/>
            <w:noWrap/>
            <w:vAlign w:val="center"/>
          </w:tcPr>
          <w:p w:rsidR="000E3CDB" w:rsidRPr="00B238E3" w:rsidRDefault="000E3CDB" w:rsidP="002C3BCE">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90</w:t>
            </w:r>
          </w:p>
        </w:tc>
        <w:tc>
          <w:tcPr>
            <w:tcW w:w="567" w:type="dxa"/>
            <w:shd w:val="clear" w:color="auto" w:fill="auto"/>
            <w:noWrap/>
            <w:vAlign w:val="center"/>
          </w:tcPr>
          <w:p w:rsidR="000E3CDB" w:rsidRPr="00B238E3" w:rsidRDefault="000E3CDB" w:rsidP="002C3BCE">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92</w:t>
            </w:r>
          </w:p>
        </w:tc>
        <w:tc>
          <w:tcPr>
            <w:tcW w:w="567" w:type="dxa"/>
            <w:shd w:val="clear" w:color="auto" w:fill="auto"/>
            <w:noWrap/>
            <w:vAlign w:val="center"/>
          </w:tcPr>
          <w:p w:rsidR="000E3CDB" w:rsidRPr="00B238E3" w:rsidRDefault="000E3CDB" w:rsidP="002C3BCE">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94</w:t>
            </w:r>
          </w:p>
        </w:tc>
        <w:tc>
          <w:tcPr>
            <w:tcW w:w="540" w:type="dxa"/>
            <w:shd w:val="clear" w:color="auto" w:fill="auto"/>
            <w:noWrap/>
            <w:vAlign w:val="center"/>
          </w:tcPr>
          <w:p w:rsidR="000E3CDB" w:rsidRPr="00B238E3" w:rsidRDefault="000E3CDB" w:rsidP="002C3BCE">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96</w:t>
            </w:r>
          </w:p>
        </w:tc>
        <w:tc>
          <w:tcPr>
            <w:tcW w:w="540" w:type="dxa"/>
            <w:shd w:val="clear" w:color="auto" w:fill="auto"/>
            <w:noWrap/>
            <w:vAlign w:val="center"/>
          </w:tcPr>
          <w:p w:rsidR="000E3CDB" w:rsidRPr="00B238E3" w:rsidRDefault="000E3CDB" w:rsidP="002C3BCE">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98</w:t>
            </w:r>
          </w:p>
        </w:tc>
        <w:tc>
          <w:tcPr>
            <w:tcW w:w="540" w:type="dxa"/>
          </w:tcPr>
          <w:p w:rsidR="000E3CDB" w:rsidRPr="00B238E3" w:rsidRDefault="000E3CDB" w:rsidP="002C3BCE">
            <w:pPr>
              <w:spacing w:after="0" w:line="240" w:lineRule="auto"/>
              <w:jc w:val="center"/>
              <w:rPr>
                <w:rFonts w:ascii="Times New Roman" w:hAnsi="Times New Roman"/>
                <w:color w:val="000000"/>
                <w:sz w:val="20"/>
                <w:szCs w:val="20"/>
              </w:rPr>
            </w:pPr>
          </w:p>
          <w:p w:rsidR="000E3CDB" w:rsidRPr="00B238E3" w:rsidRDefault="000E3CDB" w:rsidP="002C3BCE">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100</w:t>
            </w:r>
          </w:p>
          <w:p w:rsidR="000E3CDB" w:rsidRPr="00B238E3" w:rsidRDefault="000E3CDB" w:rsidP="002C3BCE">
            <w:pPr>
              <w:spacing w:after="0" w:line="240" w:lineRule="auto"/>
              <w:jc w:val="center"/>
              <w:rPr>
                <w:rFonts w:ascii="Times New Roman" w:hAnsi="Times New Roman"/>
                <w:color w:val="000000"/>
                <w:sz w:val="20"/>
                <w:szCs w:val="20"/>
              </w:rPr>
            </w:pPr>
          </w:p>
        </w:tc>
        <w:tc>
          <w:tcPr>
            <w:tcW w:w="2277" w:type="dxa"/>
            <w:shd w:val="clear" w:color="auto" w:fill="auto"/>
            <w:noWrap/>
            <w:vAlign w:val="center"/>
          </w:tcPr>
          <w:p w:rsidR="000E3CDB" w:rsidRPr="00B238E3" w:rsidRDefault="000E3CDB" w:rsidP="002C3BC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10</w:t>
            </w:r>
          </w:p>
        </w:tc>
      </w:tr>
    </w:tbl>
    <w:p w:rsidR="000E3CDB" w:rsidRDefault="000E3CDB" w:rsidP="000E3CDB">
      <w:pPr>
        <w:pStyle w:val="AralkYok"/>
        <w:rPr>
          <w:rFonts w:eastAsia="TimesNewRoman"/>
        </w:rPr>
      </w:pPr>
    </w:p>
    <w:p w:rsidR="000E3CDB" w:rsidRDefault="000E3CDB" w:rsidP="000E3CD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0E3CDB" w:rsidRPr="004D5857" w:rsidTr="002C3BCE">
        <w:trPr>
          <w:trHeight w:val="320"/>
        </w:trPr>
        <w:tc>
          <w:tcPr>
            <w:tcW w:w="2835" w:type="dxa"/>
            <w:vMerge w:val="restart"/>
            <w:shd w:val="clear" w:color="auto" w:fill="D9D9D9"/>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0E3CDB" w:rsidRPr="004D5857" w:rsidTr="002C3BCE">
        <w:trPr>
          <w:trHeight w:val="320"/>
        </w:trPr>
        <w:tc>
          <w:tcPr>
            <w:tcW w:w="2835" w:type="dxa"/>
            <w:vMerge/>
            <w:shd w:val="clear" w:color="auto" w:fill="D9D9D9"/>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p>
        </w:tc>
        <w:tc>
          <w:tcPr>
            <w:tcW w:w="1276" w:type="dxa"/>
            <w:vMerge/>
            <w:shd w:val="clear" w:color="auto" w:fill="F2F2F2"/>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0E3CDB" w:rsidRPr="009C710E" w:rsidTr="002C3BCE">
        <w:trPr>
          <w:trHeight w:val="816"/>
        </w:trPr>
        <w:tc>
          <w:tcPr>
            <w:tcW w:w="2835" w:type="dxa"/>
            <w:shd w:val="clear" w:color="auto" w:fill="FFFFFF"/>
            <w:vAlign w:val="center"/>
          </w:tcPr>
          <w:p w:rsidR="000E3CDB" w:rsidRPr="009576DE" w:rsidRDefault="000E3CDB" w:rsidP="002C3BCE">
            <w:pPr>
              <w:pStyle w:val="AralkYok"/>
              <w:rPr>
                <w:rFonts w:ascii="Times New Roman" w:hAnsi="Times New Roman"/>
                <w:sz w:val="20"/>
                <w:szCs w:val="20"/>
              </w:rPr>
            </w:pPr>
            <w:r w:rsidRPr="009576DE">
              <w:rPr>
                <w:rFonts w:ascii="Times New Roman" w:hAnsi="Times New Roman"/>
                <w:b/>
                <w:bCs/>
                <w:sz w:val="20"/>
                <w:szCs w:val="20"/>
              </w:rPr>
              <w:t>1.1.1.</w:t>
            </w:r>
            <w:r w:rsidRPr="009576DE">
              <w:rPr>
                <w:rFonts w:ascii="Times New Roman" w:hAnsi="Times New Roman"/>
                <w:sz w:val="20"/>
                <w:szCs w:val="20"/>
              </w:rPr>
              <w:t xml:space="preserve"> Başarılı öğretmen ve öğrencilerin tespit edilerek her yıl ödüllendirilmesi ve başarılarının okul toplumunca kutlanması.</w:t>
            </w:r>
          </w:p>
        </w:tc>
        <w:tc>
          <w:tcPr>
            <w:tcW w:w="1701" w:type="dxa"/>
            <w:shd w:val="clear" w:color="auto" w:fill="FFFFFF"/>
            <w:vAlign w:val="center"/>
          </w:tcPr>
          <w:p w:rsidR="000E3CDB" w:rsidRPr="009576DE" w:rsidRDefault="000E3CDB" w:rsidP="002C3BCE">
            <w:pPr>
              <w:pStyle w:val="AralkYok"/>
              <w:rPr>
                <w:rFonts w:ascii="Times New Roman" w:hAnsi="Times New Roman"/>
                <w:color w:val="000000"/>
                <w:sz w:val="20"/>
                <w:szCs w:val="20"/>
              </w:rPr>
            </w:pPr>
            <w:r w:rsidRPr="009576DE">
              <w:rPr>
                <w:rFonts w:ascii="Times New Roman" w:hAnsi="Times New Roman"/>
                <w:color w:val="000000"/>
                <w:sz w:val="20"/>
                <w:szCs w:val="20"/>
              </w:rPr>
              <w:t>Okul idaresi ve öğretmenl</w:t>
            </w:r>
            <w:r>
              <w:rPr>
                <w:rFonts w:ascii="Times New Roman" w:hAnsi="Times New Roman"/>
                <w:color w:val="000000"/>
                <w:sz w:val="20"/>
                <w:szCs w:val="20"/>
              </w:rPr>
              <w:t>er</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400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1500</w:t>
            </w:r>
          </w:p>
        </w:tc>
      </w:tr>
      <w:tr w:rsidR="000E3CDB" w:rsidRPr="009C710E" w:rsidTr="002C3BCE">
        <w:trPr>
          <w:trHeight w:val="447"/>
        </w:trPr>
        <w:tc>
          <w:tcPr>
            <w:tcW w:w="2835" w:type="dxa"/>
            <w:shd w:val="clear" w:color="auto" w:fill="FFFFFF"/>
            <w:vAlign w:val="center"/>
          </w:tcPr>
          <w:p w:rsidR="000E3CDB" w:rsidRPr="009576DE" w:rsidRDefault="000E3CDB" w:rsidP="002C3BCE">
            <w:pPr>
              <w:pStyle w:val="AralkYok"/>
              <w:rPr>
                <w:rFonts w:ascii="Times New Roman" w:hAnsi="Times New Roman"/>
                <w:color w:val="17365D"/>
                <w:sz w:val="20"/>
                <w:szCs w:val="20"/>
              </w:rPr>
            </w:pPr>
            <w:r w:rsidRPr="009576DE">
              <w:rPr>
                <w:rFonts w:ascii="Times New Roman" w:hAnsi="Times New Roman"/>
                <w:b/>
                <w:bCs/>
                <w:sz w:val="20"/>
                <w:szCs w:val="20"/>
              </w:rPr>
              <w:t>1.1.2.</w:t>
            </w:r>
            <w:r w:rsidRPr="009576DE">
              <w:rPr>
                <w:rFonts w:ascii="Times New Roman" w:hAnsi="Times New Roman"/>
                <w:color w:val="17365D"/>
                <w:sz w:val="20"/>
                <w:szCs w:val="20"/>
              </w:rPr>
              <w:t xml:space="preserve"> </w:t>
            </w:r>
            <w:r w:rsidRPr="009576DE">
              <w:rPr>
                <w:rFonts w:ascii="Times New Roman" w:hAnsi="Times New Roman"/>
                <w:sz w:val="20"/>
                <w:szCs w:val="20"/>
              </w:rPr>
              <w:t>Hafta sonu yetiştirme kurslarının düzenlenmesi</w:t>
            </w:r>
            <w:r w:rsidRPr="009576DE">
              <w:rPr>
                <w:rFonts w:ascii="Times New Roman" w:hAnsi="Times New Roman"/>
                <w:color w:val="17365D"/>
                <w:sz w:val="20"/>
                <w:szCs w:val="20"/>
              </w:rPr>
              <w:t>.</w:t>
            </w:r>
          </w:p>
        </w:tc>
        <w:tc>
          <w:tcPr>
            <w:tcW w:w="1701" w:type="dxa"/>
            <w:shd w:val="clear" w:color="auto" w:fill="FFFFFF"/>
            <w:vAlign w:val="center"/>
          </w:tcPr>
          <w:p w:rsidR="000E3CDB" w:rsidRPr="009576DE" w:rsidRDefault="000E3CDB" w:rsidP="002C3BCE">
            <w:pPr>
              <w:pStyle w:val="AralkYok"/>
              <w:rPr>
                <w:rFonts w:ascii="Times New Roman" w:hAnsi="Times New Roman"/>
                <w:color w:val="000000"/>
                <w:sz w:val="20"/>
                <w:szCs w:val="20"/>
              </w:rPr>
            </w:pPr>
            <w:r w:rsidRPr="009576DE">
              <w:rPr>
                <w:rFonts w:ascii="Times New Roman" w:hAnsi="Times New Roman"/>
                <w:color w:val="000000"/>
                <w:sz w:val="20"/>
                <w:szCs w:val="20"/>
              </w:rPr>
              <w:t>Okul idaresi ve öğretmenler</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400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1500</w:t>
            </w:r>
          </w:p>
        </w:tc>
      </w:tr>
      <w:tr w:rsidR="000E3CDB" w:rsidRPr="009C710E" w:rsidTr="002C3BCE">
        <w:trPr>
          <w:trHeight w:val="575"/>
        </w:trPr>
        <w:tc>
          <w:tcPr>
            <w:tcW w:w="2835" w:type="dxa"/>
            <w:shd w:val="clear" w:color="auto" w:fill="FFFFFF"/>
            <w:vAlign w:val="center"/>
          </w:tcPr>
          <w:p w:rsidR="000E3CDB" w:rsidRPr="009576DE" w:rsidRDefault="000E3CDB" w:rsidP="002C3BCE">
            <w:pPr>
              <w:pStyle w:val="AralkYok"/>
              <w:rPr>
                <w:rFonts w:ascii="Times New Roman" w:hAnsi="Times New Roman"/>
                <w:sz w:val="20"/>
                <w:szCs w:val="20"/>
              </w:rPr>
            </w:pPr>
            <w:r w:rsidRPr="009576DE">
              <w:rPr>
                <w:rFonts w:ascii="Times New Roman" w:hAnsi="Times New Roman"/>
                <w:b/>
                <w:bCs/>
                <w:sz w:val="20"/>
                <w:szCs w:val="20"/>
              </w:rPr>
              <w:t xml:space="preserve">1.1.3. </w:t>
            </w:r>
            <w:r w:rsidRPr="009576DE">
              <w:rPr>
                <w:rFonts w:ascii="Times New Roman" w:hAnsi="Times New Roman"/>
                <w:sz w:val="20"/>
                <w:szCs w:val="20"/>
              </w:rPr>
              <w:t>Öğrenciler için etkili ve verimli ders çalışma teknikleri ile ilgili kitapçık hazırlanması.</w:t>
            </w:r>
          </w:p>
        </w:tc>
        <w:tc>
          <w:tcPr>
            <w:tcW w:w="1701" w:type="dxa"/>
            <w:shd w:val="clear" w:color="auto" w:fill="FFFFFF"/>
            <w:vAlign w:val="center"/>
          </w:tcPr>
          <w:p w:rsidR="000E3CDB" w:rsidRPr="009576DE" w:rsidRDefault="000E3CDB" w:rsidP="002C3BCE">
            <w:pPr>
              <w:pStyle w:val="AralkYok"/>
              <w:rPr>
                <w:rFonts w:ascii="Times New Roman" w:hAnsi="Times New Roman"/>
                <w:color w:val="000000"/>
                <w:sz w:val="20"/>
                <w:szCs w:val="20"/>
              </w:rPr>
            </w:pPr>
            <w:r w:rsidRPr="009576DE">
              <w:rPr>
                <w:rFonts w:ascii="Times New Roman" w:hAnsi="Times New Roman"/>
                <w:color w:val="000000"/>
                <w:sz w:val="20"/>
                <w:szCs w:val="20"/>
              </w:rPr>
              <w:t>Okul idaresi, Rehberlik Servisi, Öğretmenler</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400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1500</w:t>
            </w:r>
          </w:p>
        </w:tc>
      </w:tr>
      <w:tr w:rsidR="000E3CDB" w:rsidRPr="009C710E" w:rsidTr="002C3BCE">
        <w:trPr>
          <w:trHeight w:val="575"/>
        </w:trPr>
        <w:tc>
          <w:tcPr>
            <w:tcW w:w="2835" w:type="dxa"/>
            <w:shd w:val="clear" w:color="auto" w:fill="FFFFFF"/>
            <w:vAlign w:val="center"/>
          </w:tcPr>
          <w:p w:rsidR="000E3CDB" w:rsidRPr="009576DE" w:rsidRDefault="000E3CDB" w:rsidP="002C3BCE">
            <w:pPr>
              <w:pStyle w:val="AralkYok"/>
              <w:rPr>
                <w:rFonts w:ascii="Times New Roman" w:hAnsi="Times New Roman"/>
                <w:sz w:val="20"/>
                <w:szCs w:val="20"/>
              </w:rPr>
            </w:pPr>
            <w:r w:rsidRPr="009576DE">
              <w:rPr>
                <w:rFonts w:ascii="Times New Roman" w:hAnsi="Times New Roman"/>
                <w:b/>
                <w:sz w:val="20"/>
                <w:szCs w:val="20"/>
              </w:rPr>
              <w:t>1.1.4.</w:t>
            </w:r>
            <w:r w:rsidRPr="009576DE">
              <w:rPr>
                <w:rFonts w:ascii="Times New Roman" w:hAnsi="Times New Roman"/>
                <w:sz w:val="20"/>
                <w:szCs w:val="20"/>
              </w:rPr>
              <w:t xml:space="preserve"> Her ders için bölge okullarıyla ortak sınavların yapılması ve bu sınav sayılarının arttırılması.</w:t>
            </w:r>
          </w:p>
          <w:p w:rsidR="000E3CDB" w:rsidRPr="009576DE" w:rsidRDefault="000E3CDB" w:rsidP="002C3BCE">
            <w:pPr>
              <w:pStyle w:val="AralkYok"/>
              <w:rPr>
                <w:rFonts w:ascii="Times New Roman" w:hAnsi="Times New Roman"/>
                <w:sz w:val="20"/>
                <w:szCs w:val="20"/>
              </w:rPr>
            </w:pPr>
          </w:p>
          <w:p w:rsidR="000E3CDB" w:rsidRPr="009576DE" w:rsidRDefault="000E3CDB" w:rsidP="002C3BCE">
            <w:pPr>
              <w:pStyle w:val="AralkYok"/>
              <w:rPr>
                <w:rFonts w:ascii="Times New Roman" w:hAnsi="Times New Roman"/>
                <w:sz w:val="20"/>
                <w:szCs w:val="20"/>
              </w:rPr>
            </w:pPr>
          </w:p>
        </w:tc>
        <w:tc>
          <w:tcPr>
            <w:tcW w:w="1701" w:type="dxa"/>
            <w:shd w:val="clear" w:color="auto" w:fill="FFFFFF"/>
            <w:vAlign w:val="center"/>
          </w:tcPr>
          <w:p w:rsidR="000E3CDB" w:rsidRPr="009576DE" w:rsidRDefault="000E3CDB" w:rsidP="002C3BCE">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 İlçe Milli Eğitim Müdürlüğü, İlçe Zümre Öğretmenleri</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400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1500</w:t>
            </w:r>
          </w:p>
        </w:tc>
      </w:tr>
      <w:tr w:rsidR="000E3CDB" w:rsidRPr="009C710E" w:rsidTr="002C3BCE">
        <w:trPr>
          <w:trHeight w:val="575"/>
        </w:trPr>
        <w:tc>
          <w:tcPr>
            <w:tcW w:w="2835" w:type="dxa"/>
            <w:shd w:val="clear" w:color="auto" w:fill="FFFFFF"/>
            <w:vAlign w:val="center"/>
          </w:tcPr>
          <w:p w:rsidR="000E3CDB" w:rsidRPr="009576DE" w:rsidRDefault="000E3CDB" w:rsidP="002C3BCE">
            <w:pPr>
              <w:pStyle w:val="AralkYok"/>
              <w:rPr>
                <w:rFonts w:ascii="Times New Roman" w:hAnsi="Times New Roman"/>
                <w:sz w:val="20"/>
                <w:szCs w:val="20"/>
              </w:rPr>
            </w:pPr>
            <w:r w:rsidRPr="009576DE">
              <w:rPr>
                <w:rFonts w:ascii="Times New Roman" w:hAnsi="Times New Roman"/>
                <w:b/>
                <w:sz w:val="20"/>
                <w:szCs w:val="20"/>
              </w:rPr>
              <w:t xml:space="preserve">1.1.5. </w:t>
            </w:r>
            <w:r w:rsidRPr="009576DE">
              <w:rPr>
                <w:rFonts w:ascii="Times New Roman" w:hAnsi="Times New Roman"/>
                <w:sz w:val="20"/>
                <w:szCs w:val="20"/>
              </w:rPr>
              <w:t>Öğrencilerimiz ve velilerimiz için “etkili ve verimli ders çalışma yöntem ve teknikleri” ile ilgili seminer verilmesi.</w:t>
            </w:r>
          </w:p>
        </w:tc>
        <w:tc>
          <w:tcPr>
            <w:tcW w:w="1701" w:type="dxa"/>
            <w:shd w:val="clear" w:color="auto" w:fill="FFFFFF"/>
            <w:vAlign w:val="center"/>
          </w:tcPr>
          <w:p w:rsidR="000E3CDB" w:rsidRPr="009576DE" w:rsidRDefault="000E3CDB" w:rsidP="002C3BCE">
            <w:pPr>
              <w:pStyle w:val="AralkYok"/>
              <w:rPr>
                <w:rFonts w:ascii="Times New Roman" w:hAnsi="Times New Roman"/>
                <w:color w:val="000000"/>
                <w:sz w:val="20"/>
                <w:szCs w:val="20"/>
              </w:rPr>
            </w:pPr>
            <w:r w:rsidRPr="009576DE">
              <w:rPr>
                <w:rFonts w:ascii="Times New Roman" w:hAnsi="Times New Roman"/>
                <w:color w:val="000000"/>
                <w:sz w:val="20"/>
                <w:szCs w:val="20"/>
              </w:rPr>
              <w:t>Okul idaresi, Rehberlik Servisi, Öğretmenler</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vAlign w:val="center"/>
          </w:tcPr>
          <w:p w:rsidR="000E3CDB" w:rsidRPr="00FD69DE" w:rsidRDefault="000E3CDB" w:rsidP="002C3BCE">
            <w:pPr>
              <w:pStyle w:val="AralkYok"/>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w:t>
            </w:r>
          </w:p>
        </w:tc>
      </w:tr>
      <w:tr w:rsidR="000E3CDB" w:rsidRPr="009C710E" w:rsidTr="002C3BCE">
        <w:trPr>
          <w:trHeight w:val="575"/>
        </w:trPr>
        <w:tc>
          <w:tcPr>
            <w:tcW w:w="2835" w:type="dxa"/>
            <w:shd w:val="clear" w:color="auto" w:fill="FFFFFF"/>
            <w:vAlign w:val="center"/>
          </w:tcPr>
          <w:p w:rsidR="000E3CDB" w:rsidRPr="009576DE" w:rsidRDefault="000E3CDB" w:rsidP="002C3BCE">
            <w:pPr>
              <w:pStyle w:val="AralkYok"/>
              <w:rPr>
                <w:rFonts w:ascii="Times New Roman" w:hAnsi="Times New Roman"/>
                <w:color w:val="17365D"/>
                <w:sz w:val="20"/>
                <w:szCs w:val="20"/>
              </w:rPr>
            </w:pPr>
            <w:r w:rsidRPr="009576DE">
              <w:rPr>
                <w:rFonts w:ascii="Times New Roman" w:hAnsi="Times New Roman"/>
                <w:b/>
                <w:bCs/>
                <w:sz w:val="20"/>
                <w:szCs w:val="20"/>
              </w:rPr>
              <w:t>1.1.6.</w:t>
            </w:r>
            <w:r w:rsidRPr="009576DE">
              <w:rPr>
                <w:rFonts w:ascii="Times New Roman" w:hAnsi="Times New Roman"/>
                <w:color w:val="17365D"/>
                <w:sz w:val="20"/>
                <w:szCs w:val="20"/>
              </w:rPr>
              <w:t xml:space="preserve"> </w:t>
            </w:r>
            <w:r w:rsidRPr="009576DE">
              <w:rPr>
                <w:rFonts w:ascii="Times New Roman" w:hAnsi="Times New Roman"/>
                <w:sz w:val="20"/>
                <w:szCs w:val="20"/>
              </w:rPr>
              <w:t>Öğrencilerimize  “etkili ve verimli ders çalışma yöntem ve teknikleri” konusunda rehberlik yapılması.</w:t>
            </w:r>
          </w:p>
        </w:tc>
        <w:tc>
          <w:tcPr>
            <w:tcW w:w="1701" w:type="dxa"/>
            <w:shd w:val="clear" w:color="auto" w:fill="FFFFFF"/>
            <w:vAlign w:val="center"/>
          </w:tcPr>
          <w:p w:rsidR="000E3CDB" w:rsidRPr="009576DE" w:rsidRDefault="000E3CDB" w:rsidP="002C3BCE">
            <w:pPr>
              <w:pStyle w:val="AralkYok"/>
              <w:rPr>
                <w:rFonts w:ascii="Times New Roman" w:hAnsi="Times New Roman"/>
                <w:color w:val="000000"/>
                <w:sz w:val="20"/>
                <w:szCs w:val="20"/>
              </w:rPr>
            </w:pPr>
            <w:r w:rsidRPr="009576DE">
              <w:rPr>
                <w:rFonts w:ascii="Times New Roman" w:hAnsi="Times New Roman"/>
                <w:color w:val="000000"/>
                <w:sz w:val="20"/>
                <w:szCs w:val="20"/>
              </w:rPr>
              <w:t>Okul idaresi, Rehberlik Servisi, Öğretmenler</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vAlign w:val="center"/>
          </w:tcPr>
          <w:p w:rsidR="000E3CDB" w:rsidRPr="00FD69DE" w:rsidRDefault="000E3CDB" w:rsidP="002C3BCE">
            <w:pPr>
              <w:pStyle w:val="AralkYok"/>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w:t>
            </w:r>
          </w:p>
        </w:tc>
      </w:tr>
      <w:tr w:rsidR="000E3CDB" w:rsidRPr="009C710E" w:rsidTr="002C3BCE">
        <w:trPr>
          <w:trHeight w:val="575"/>
        </w:trPr>
        <w:tc>
          <w:tcPr>
            <w:tcW w:w="2835" w:type="dxa"/>
            <w:shd w:val="clear" w:color="auto" w:fill="FFFFFF"/>
            <w:vAlign w:val="center"/>
          </w:tcPr>
          <w:p w:rsidR="000E3CDB" w:rsidRPr="009576DE" w:rsidRDefault="000E3CDB" w:rsidP="002C3BCE">
            <w:pPr>
              <w:pStyle w:val="AralkYok"/>
              <w:rPr>
                <w:rFonts w:ascii="Times New Roman" w:hAnsi="Times New Roman"/>
                <w:b/>
                <w:bCs/>
                <w:sz w:val="20"/>
                <w:szCs w:val="20"/>
              </w:rPr>
            </w:pPr>
            <w:r w:rsidRPr="009576DE">
              <w:rPr>
                <w:rFonts w:ascii="Times New Roman" w:hAnsi="Times New Roman"/>
                <w:b/>
                <w:bCs/>
                <w:sz w:val="20"/>
                <w:szCs w:val="20"/>
              </w:rPr>
              <w:t xml:space="preserve">1.1.7. </w:t>
            </w:r>
            <w:r w:rsidRPr="009576DE">
              <w:rPr>
                <w:rFonts w:ascii="Times New Roman" w:hAnsi="Times New Roman"/>
                <w:color w:val="000000"/>
                <w:sz w:val="20"/>
                <w:szCs w:val="20"/>
              </w:rPr>
              <w:t>Öğrencilerin boş vakitlerinde test çözme ve kitap okumaya teşvik edilmesi ve onlara rehberlik yapılması</w:t>
            </w:r>
          </w:p>
        </w:tc>
        <w:tc>
          <w:tcPr>
            <w:tcW w:w="1701" w:type="dxa"/>
            <w:shd w:val="clear" w:color="auto" w:fill="FFFFFF"/>
            <w:vAlign w:val="center"/>
          </w:tcPr>
          <w:p w:rsidR="000E3CDB" w:rsidRPr="009576DE" w:rsidRDefault="000E3CDB" w:rsidP="002C3BCE">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400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1500</w:t>
            </w:r>
          </w:p>
        </w:tc>
      </w:tr>
      <w:tr w:rsidR="000E3CDB" w:rsidRPr="009C710E" w:rsidTr="002C3BCE">
        <w:trPr>
          <w:trHeight w:val="575"/>
        </w:trPr>
        <w:tc>
          <w:tcPr>
            <w:tcW w:w="2835" w:type="dxa"/>
            <w:shd w:val="clear" w:color="auto" w:fill="FFFFFF"/>
            <w:vAlign w:val="center"/>
          </w:tcPr>
          <w:p w:rsidR="000E3CDB" w:rsidRPr="009576DE" w:rsidRDefault="000E3CDB" w:rsidP="002C3BCE">
            <w:pPr>
              <w:pStyle w:val="AralkYok"/>
              <w:rPr>
                <w:rFonts w:ascii="Times New Roman" w:hAnsi="Times New Roman"/>
                <w:sz w:val="20"/>
                <w:szCs w:val="20"/>
              </w:rPr>
            </w:pPr>
            <w:r w:rsidRPr="009576DE">
              <w:rPr>
                <w:rFonts w:ascii="Times New Roman" w:hAnsi="Times New Roman"/>
                <w:b/>
                <w:bCs/>
                <w:sz w:val="20"/>
                <w:szCs w:val="20"/>
              </w:rPr>
              <w:lastRenderedPageBreak/>
              <w:t xml:space="preserve">1.1.8. </w:t>
            </w:r>
            <w:r w:rsidRPr="009576DE">
              <w:rPr>
                <w:rFonts w:ascii="Times New Roman" w:hAnsi="Times New Roman"/>
                <w:sz w:val="20"/>
                <w:szCs w:val="20"/>
              </w:rPr>
              <w:t>Başarılı öğrencilerin web sitesinde ve okul panosunda yayınlanması.</w:t>
            </w:r>
          </w:p>
        </w:tc>
        <w:tc>
          <w:tcPr>
            <w:tcW w:w="1701" w:type="dxa"/>
            <w:shd w:val="clear" w:color="auto" w:fill="FFFFFF"/>
            <w:vAlign w:val="center"/>
          </w:tcPr>
          <w:p w:rsidR="000E3CDB" w:rsidRPr="009576DE" w:rsidRDefault="000E3CDB" w:rsidP="002C3BCE">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vAlign w:val="center"/>
          </w:tcPr>
          <w:p w:rsidR="000E3CDB" w:rsidRPr="00FD69DE" w:rsidRDefault="000E3CDB" w:rsidP="002C3BCE">
            <w:pPr>
              <w:pStyle w:val="AralkYok"/>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w:t>
            </w:r>
          </w:p>
        </w:tc>
      </w:tr>
    </w:tbl>
    <w:p w:rsidR="000E3CDB" w:rsidRDefault="000E3CDB" w:rsidP="000E3CDB">
      <w:pPr>
        <w:rPr>
          <w:rFonts w:ascii="Times New Roman" w:eastAsia="TimesNewRoman" w:hAnsi="Times New Roman"/>
          <w:color w:val="17365D"/>
        </w:rPr>
      </w:pPr>
    </w:p>
    <w:p w:rsidR="000E3CDB" w:rsidRPr="00F20D26" w:rsidRDefault="000E3CDB" w:rsidP="000E3CDB">
      <w:pPr>
        <w:jc w:val="both"/>
        <w:rPr>
          <w:rFonts w:ascii="Times New Roman" w:eastAsia="TimesNewRoman" w:hAnsi="Times New Roman"/>
          <w:b/>
          <w:color w:val="000000"/>
          <w:sz w:val="24"/>
          <w:szCs w:val="24"/>
        </w:rPr>
      </w:pPr>
      <w:r w:rsidRPr="00F20D26">
        <w:rPr>
          <w:rFonts w:ascii="Times New Roman" w:eastAsia="TimesNewRoman" w:hAnsi="Times New Roman"/>
          <w:b/>
          <w:color w:val="000000"/>
          <w:sz w:val="24"/>
          <w:szCs w:val="24"/>
        </w:rPr>
        <w:t xml:space="preserve">Strateji-1: </w:t>
      </w:r>
      <w:r w:rsidRPr="006B4183">
        <w:rPr>
          <w:rFonts w:ascii="Times New Roman" w:eastAsia="TimesNewRoman" w:hAnsi="Times New Roman"/>
          <w:color w:val="000000"/>
          <w:sz w:val="24"/>
          <w:szCs w:val="24"/>
        </w:rPr>
        <w:t>Okulun akademik başarılarının geliştirilmesine yönelik faaliyet</w:t>
      </w:r>
      <w:r>
        <w:rPr>
          <w:rFonts w:ascii="Times New Roman" w:eastAsia="TimesNewRoman" w:hAnsi="Times New Roman"/>
          <w:color w:val="000000"/>
          <w:sz w:val="24"/>
          <w:szCs w:val="24"/>
        </w:rPr>
        <w:t>leri</w:t>
      </w:r>
      <w:r w:rsidRPr="006B4183">
        <w:rPr>
          <w:rFonts w:ascii="Times New Roman" w:eastAsia="TimesNewRoman" w:hAnsi="Times New Roman"/>
          <w:color w:val="000000"/>
          <w:sz w:val="24"/>
          <w:szCs w:val="24"/>
        </w:rPr>
        <w:t xml:space="preserve"> vardır. Okulda öğrencilerin akademik başarılarının geliştirilmesine yönelik faaliyetler düzenli olarak yürütülmektedir. Okul yönetimi tarafından öğrencileri motive edici çalışmalar yapılmaktadır.</w:t>
      </w:r>
    </w:p>
    <w:p w:rsidR="000E3CDB" w:rsidRPr="002557A9" w:rsidRDefault="000E3CDB" w:rsidP="000E3CDB">
      <w:pPr>
        <w:pStyle w:val="AltTabloAd"/>
        <w:jc w:val="left"/>
        <w:rPr>
          <w:b/>
          <w:bCs/>
          <w:i w:val="0"/>
        </w:rPr>
      </w:pPr>
      <w:bookmarkStart w:id="201" w:name="_Toc438811770"/>
      <w:r w:rsidRPr="00595DE2">
        <w:rPr>
          <w:rStyle w:val="Gl"/>
          <w:i w:val="0"/>
          <w:color w:val="000000"/>
        </w:rPr>
        <w:t>Stratejik Amaç 2:</w:t>
      </w:r>
      <w:r>
        <w:rPr>
          <w:rStyle w:val="Gl"/>
          <w:i w:val="0"/>
          <w:color w:val="17365D"/>
        </w:rPr>
        <w:t xml:space="preserve"> </w:t>
      </w:r>
      <w:r>
        <w:rPr>
          <w:i w:val="0"/>
        </w:rPr>
        <w:t xml:space="preserve">Öğrenci ve velilerimize </w:t>
      </w:r>
      <w:r w:rsidRPr="002557A9">
        <w:rPr>
          <w:i w:val="0"/>
        </w:rPr>
        <w:t>kitap okuma alışkanlığını kazandırmak</w:t>
      </w:r>
      <w:r w:rsidRPr="002557A9">
        <w:t>.</w:t>
      </w:r>
      <w:bookmarkEnd w:id="201"/>
    </w:p>
    <w:p w:rsidR="000E3CDB" w:rsidRDefault="000E3CDB" w:rsidP="000E3CDB">
      <w:pPr>
        <w:spacing w:line="360" w:lineRule="auto"/>
        <w:jc w:val="both"/>
        <w:rPr>
          <w:rFonts w:ascii="Times New Roman" w:hAnsi="Times New Roman"/>
        </w:rPr>
      </w:pPr>
      <w:r w:rsidRPr="00595DE2">
        <w:rPr>
          <w:rFonts w:ascii="Times New Roman" w:hAnsi="Times New Roman"/>
          <w:b/>
          <w:bCs/>
          <w:color w:val="000000"/>
        </w:rPr>
        <w:t>St</w:t>
      </w:r>
      <w:r>
        <w:rPr>
          <w:rFonts w:ascii="Times New Roman" w:hAnsi="Times New Roman"/>
          <w:b/>
          <w:bCs/>
          <w:color w:val="000000"/>
        </w:rPr>
        <w:t xml:space="preserve">ratejik Hedef </w:t>
      </w:r>
      <w:r w:rsidRPr="00595DE2">
        <w:rPr>
          <w:rFonts w:ascii="Times New Roman" w:hAnsi="Times New Roman"/>
          <w:b/>
          <w:bCs/>
          <w:color w:val="000000"/>
        </w:rPr>
        <w:t>2.1.</w:t>
      </w:r>
      <w:r>
        <w:rPr>
          <w:rFonts w:ascii="Times New Roman" w:hAnsi="Times New Roman"/>
        </w:rPr>
        <w:t xml:space="preserve"> : </w:t>
      </w:r>
      <w:r w:rsidRPr="002557A9">
        <w:rPr>
          <w:rFonts w:ascii="Times New Roman" w:hAnsi="Times New Roman"/>
        </w:rPr>
        <w:t>Eğitim-öğretim yılı içerisinde öğrencilerimizin ayda okuduğu ortalama kita</w:t>
      </w:r>
      <w:r>
        <w:rPr>
          <w:rFonts w:ascii="Times New Roman" w:hAnsi="Times New Roman"/>
        </w:rPr>
        <w:t xml:space="preserve">p sayısını 1‘den, plan sonunda 3’e </w:t>
      </w:r>
      <w:r w:rsidRPr="002557A9">
        <w:rPr>
          <w:rFonts w:ascii="Times New Roman" w:hAnsi="Times New Roman"/>
        </w:rPr>
        <w:t>çıkarmak.</w:t>
      </w:r>
    </w:p>
    <w:tbl>
      <w:tblPr>
        <w:tblpPr w:leftFromText="141" w:rightFromText="141" w:vertAnchor="text" w:horzAnchor="margin" w:tblpX="70" w:tblpY="676"/>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567"/>
        <w:gridCol w:w="1843"/>
        <w:gridCol w:w="567"/>
        <w:gridCol w:w="567"/>
        <w:gridCol w:w="567"/>
        <w:gridCol w:w="567"/>
        <w:gridCol w:w="709"/>
        <w:gridCol w:w="567"/>
        <w:gridCol w:w="567"/>
        <w:gridCol w:w="567"/>
        <w:gridCol w:w="1914"/>
      </w:tblGrid>
      <w:tr w:rsidR="000E3CDB" w:rsidRPr="004D5857" w:rsidTr="002C3BCE">
        <w:trPr>
          <w:trHeight w:val="281"/>
        </w:trPr>
        <w:tc>
          <w:tcPr>
            <w:tcW w:w="637"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567"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843" w:type="dxa"/>
            <w:vMerge w:val="restart"/>
            <w:shd w:val="clear" w:color="auto" w:fill="F2F2F2"/>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592" w:type="dxa"/>
            <w:gridSpan w:val="9"/>
            <w:shd w:val="clear" w:color="auto" w:fill="A6A6A6"/>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0E3CDB" w:rsidRPr="004D5857" w:rsidTr="002C3BCE">
        <w:trPr>
          <w:trHeight w:val="281"/>
        </w:trPr>
        <w:tc>
          <w:tcPr>
            <w:tcW w:w="637"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567"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1843"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1134" w:type="dxa"/>
            <w:gridSpan w:val="2"/>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67"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977" w:type="dxa"/>
            <w:gridSpan w:val="5"/>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1914" w:type="dxa"/>
            <w:vMerge w:val="restart"/>
            <w:shd w:val="clear" w:color="auto" w:fill="A6A6A6"/>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0E3CDB" w:rsidRPr="004D5857" w:rsidTr="002C3BCE">
        <w:trPr>
          <w:trHeight w:val="281"/>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567"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2.1.</w:t>
            </w:r>
          </w:p>
        </w:tc>
        <w:tc>
          <w:tcPr>
            <w:tcW w:w="1843"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67"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67"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709"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67" w:type="dxa"/>
            <w:shd w:val="clear" w:color="auto" w:fill="BFBFBF"/>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1914" w:type="dxa"/>
            <w:vMerge/>
            <w:shd w:val="clear" w:color="auto" w:fill="A6A6A6"/>
            <w:vAlign w:val="center"/>
          </w:tcPr>
          <w:p w:rsidR="000E3CDB" w:rsidRPr="004D5857" w:rsidRDefault="000E3CDB" w:rsidP="002C3BCE">
            <w:pPr>
              <w:spacing w:after="0" w:line="240" w:lineRule="auto"/>
              <w:jc w:val="center"/>
              <w:rPr>
                <w:rFonts w:ascii="Times New Roman" w:hAnsi="Times New Roman"/>
                <w:color w:val="000000"/>
                <w:sz w:val="20"/>
                <w:szCs w:val="20"/>
              </w:rPr>
            </w:pPr>
          </w:p>
        </w:tc>
      </w:tr>
      <w:tr w:rsidR="000E3CDB" w:rsidRPr="004D5857" w:rsidTr="002C3BCE">
        <w:trPr>
          <w:trHeight w:val="281"/>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567"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43" w:type="dxa"/>
            <w:shd w:val="clear" w:color="auto" w:fill="auto"/>
            <w:noWrap/>
            <w:vAlign w:val="center"/>
          </w:tcPr>
          <w:p w:rsidR="000E3CDB" w:rsidRPr="00B238E3" w:rsidRDefault="000E3CDB" w:rsidP="002C3BCE">
            <w:pPr>
              <w:spacing w:after="0" w:line="240" w:lineRule="auto"/>
              <w:rPr>
                <w:rFonts w:ascii="Times New Roman" w:hAnsi="Times New Roman"/>
                <w:color w:val="000000"/>
                <w:sz w:val="20"/>
                <w:szCs w:val="20"/>
              </w:rPr>
            </w:pPr>
            <w:r w:rsidRPr="00B238E3">
              <w:rPr>
                <w:rFonts w:ascii="Times New Roman" w:hAnsi="Times New Roman"/>
                <w:color w:val="000000"/>
                <w:sz w:val="20"/>
                <w:szCs w:val="20"/>
              </w:rPr>
              <w:t>Ayda Okunan Kitap Sayısı</w:t>
            </w:r>
          </w:p>
        </w:tc>
        <w:tc>
          <w:tcPr>
            <w:tcW w:w="567" w:type="dxa"/>
            <w:shd w:val="clear" w:color="auto" w:fill="auto"/>
            <w:noWrap/>
            <w:vAlign w:val="center"/>
          </w:tcPr>
          <w:p w:rsidR="000E3CDB" w:rsidRPr="00B238E3" w:rsidRDefault="000E3CDB" w:rsidP="002C3BCE">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w:t>
            </w:r>
          </w:p>
          <w:p w:rsidR="000E3CDB" w:rsidRPr="00B238E3" w:rsidRDefault="000E3CDB" w:rsidP="002C3BCE">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0E3CDB" w:rsidRPr="00B238E3" w:rsidRDefault="000E3CDB" w:rsidP="002C3BCE">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w:t>
            </w:r>
          </w:p>
          <w:p w:rsidR="000E3CDB" w:rsidRPr="00B238E3" w:rsidRDefault="000E3CDB" w:rsidP="002C3BCE">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0E3CDB" w:rsidRPr="00B238E3" w:rsidRDefault="000E3CDB" w:rsidP="002C3BCE">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w:t>
            </w:r>
          </w:p>
          <w:p w:rsidR="000E3CDB" w:rsidRPr="00B238E3" w:rsidRDefault="000E3CDB" w:rsidP="002C3BCE">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0E3CDB" w:rsidRPr="00B238E3" w:rsidRDefault="000E3CDB" w:rsidP="002C3BCE">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2</w:t>
            </w:r>
          </w:p>
          <w:p w:rsidR="000E3CDB" w:rsidRPr="00B238E3" w:rsidRDefault="000E3CDB" w:rsidP="002C3BCE">
            <w:pPr>
              <w:spacing w:after="0" w:line="240" w:lineRule="auto"/>
              <w:jc w:val="center"/>
              <w:rPr>
                <w:rFonts w:ascii="Times New Roman" w:hAnsi="Times New Roman"/>
                <w:color w:val="000000"/>
                <w:sz w:val="20"/>
                <w:szCs w:val="20"/>
              </w:rPr>
            </w:pPr>
          </w:p>
        </w:tc>
        <w:tc>
          <w:tcPr>
            <w:tcW w:w="709" w:type="dxa"/>
            <w:shd w:val="clear" w:color="auto" w:fill="auto"/>
            <w:noWrap/>
          </w:tcPr>
          <w:p w:rsidR="000E3CDB" w:rsidRPr="00B238E3" w:rsidRDefault="000E3CDB" w:rsidP="002C3BCE">
            <w:pPr>
              <w:jc w:val="center"/>
              <w:rPr>
                <w:sz w:val="20"/>
                <w:szCs w:val="20"/>
              </w:rPr>
            </w:pPr>
            <w:r w:rsidRPr="00B238E3">
              <w:rPr>
                <w:rFonts w:ascii="Times New Roman" w:hAnsi="Times New Roman"/>
                <w:color w:val="000000"/>
                <w:sz w:val="20"/>
                <w:szCs w:val="20"/>
              </w:rPr>
              <w:t>2</w:t>
            </w:r>
          </w:p>
        </w:tc>
        <w:tc>
          <w:tcPr>
            <w:tcW w:w="567" w:type="dxa"/>
            <w:shd w:val="clear" w:color="auto" w:fill="auto"/>
            <w:noWrap/>
          </w:tcPr>
          <w:p w:rsidR="000E3CDB" w:rsidRPr="00B238E3" w:rsidRDefault="000E3CDB" w:rsidP="002C3BCE">
            <w:pPr>
              <w:jc w:val="center"/>
              <w:rPr>
                <w:sz w:val="20"/>
                <w:szCs w:val="20"/>
              </w:rPr>
            </w:pPr>
            <w:r>
              <w:rPr>
                <w:rFonts w:ascii="Times New Roman" w:hAnsi="Times New Roman"/>
                <w:color w:val="000000"/>
                <w:sz w:val="20"/>
                <w:szCs w:val="20"/>
              </w:rPr>
              <w:t>3</w:t>
            </w:r>
          </w:p>
        </w:tc>
        <w:tc>
          <w:tcPr>
            <w:tcW w:w="567" w:type="dxa"/>
            <w:shd w:val="clear" w:color="auto" w:fill="auto"/>
            <w:noWrap/>
          </w:tcPr>
          <w:p w:rsidR="000E3CDB" w:rsidRPr="00B238E3" w:rsidRDefault="000E3CDB" w:rsidP="002C3BCE">
            <w:pPr>
              <w:jc w:val="center"/>
              <w:rPr>
                <w:sz w:val="20"/>
                <w:szCs w:val="20"/>
              </w:rPr>
            </w:pPr>
            <w:r>
              <w:rPr>
                <w:rFonts w:ascii="Times New Roman" w:hAnsi="Times New Roman"/>
                <w:color w:val="000000"/>
                <w:sz w:val="20"/>
                <w:szCs w:val="20"/>
              </w:rPr>
              <w:t>3</w:t>
            </w:r>
          </w:p>
        </w:tc>
        <w:tc>
          <w:tcPr>
            <w:tcW w:w="567" w:type="dxa"/>
          </w:tcPr>
          <w:p w:rsidR="000E3CDB" w:rsidRPr="00B238E3" w:rsidRDefault="000E3CDB" w:rsidP="002C3BCE">
            <w:pPr>
              <w:jc w:val="center"/>
              <w:rPr>
                <w:sz w:val="20"/>
                <w:szCs w:val="20"/>
              </w:rPr>
            </w:pPr>
            <w:r>
              <w:rPr>
                <w:rFonts w:ascii="Times New Roman" w:hAnsi="Times New Roman"/>
                <w:color w:val="000000"/>
                <w:sz w:val="20"/>
                <w:szCs w:val="20"/>
              </w:rPr>
              <w:t>4</w:t>
            </w:r>
          </w:p>
        </w:tc>
        <w:tc>
          <w:tcPr>
            <w:tcW w:w="1914" w:type="dxa"/>
            <w:shd w:val="clear" w:color="auto" w:fill="auto"/>
            <w:noWrap/>
            <w:vAlign w:val="center"/>
          </w:tcPr>
          <w:p w:rsidR="000E3CDB" w:rsidRDefault="000E3CDB" w:rsidP="002C3BC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300</w:t>
            </w:r>
          </w:p>
          <w:p w:rsidR="000E3CDB" w:rsidRPr="00F8330A" w:rsidRDefault="000E3CDB" w:rsidP="002C3BCE">
            <w:pPr>
              <w:spacing w:after="0" w:line="240" w:lineRule="auto"/>
              <w:jc w:val="center"/>
              <w:rPr>
                <w:rFonts w:ascii="Times New Roman" w:hAnsi="Times New Roman"/>
                <w:color w:val="000000"/>
                <w:sz w:val="18"/>
                <w:szCs w:val="18"/>
              </w:rPr>
            </w:pPr>
          </w:p>
        </w:tc>
      </w:tr>
    </w:tbl>
    <w:p w:rsidR="000E3CDB" w:rsidRPr="007179D0" w:rsidRDefault="000E3CDB" w:rsidP="000E3CDB">
      <w:pPr>
        <w:spacing w:line="360" w:lineRule="auto"/>
        <w:jc w:val="both"/>
        <w:rPr>
          <w:rFonts w:ascii="Times New Roman" w:hAnsi="Times New Roman"/>
          <w:b/>
        </w:rPr>
      </w:pPr>
      <w:r w:rsidRPr="007179D0">
        <w:rPr>
          <w:rFonts w:ascii="Times New Roman" w:hAnsi="Times New Roman"/>
          <w:b/>
        </w:rPr>
        <w:t>Performans Göstergeleri/Hedefler:</w:t>
      </w:r>
    </w:p>
    <w:p w:rsidR="000E3CDB" w:rsidRDefault="000E3CDB" w:rsidP="000E3CDB">
      <w:pPr>
        <w:pStyle w:val="AralkYok"/>
      </w:pPr>
    </w:p>
    <w:p w:rsidR="000E3CDB" w:rsidRDefault="000E3CDB" w:rsidP="000E3CD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0E3CDB" w:rsidRPr="004D5857" w:rsidTr="002C3BCE">
        <w:trPr>
          <w:trHeight w:val="320"/>
        </w:trPr>
        <w:tc>
          <w:tcPr>
            <w:tcW w:w="2835" w:type="dxa"/>
            <w:vMerge w:val="restart"/>
            <w:shd w:val="clear" w:color="auto" w:fill="D9D9D9"/>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0E3CDB" w:rsidRPr="004D5857" w:rsidTr="002C3BCE">
        <w:trPr>
          <w:trHeight w:val="320"/>
        </w:trPr>
        <w:tc>
          <w:tcPr>
            <w:tcW w:w="2835" w:type="dxa"/>
            <w:vMerge/>
            <w:shd w:val="clear" w:color="auto" w:fill="D9D9D9"/>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p>
        </w:tc>
        <w:tc>
          <w:tcPr>
            <w:tcW w:w="1276" w:type="dxa"/>
            <w:vMerge/>
            <w:shd w:val="clear" w:color="auto" w:fill="F2F2F2"/>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0E3CDB" w:rsidRPr="009C710E" w:rsidTr="002C3BCE">
        <w:trPr>
          <w:trHeight w:val="521"/>
        </w:trPr>
        <w:tc>
          <w:tcPr>
            <w:tcW w:w="2835" w:type="dxa"/>
            <w:shd w:val="clear" w:color="auto" w:fill="FFFFFF"/>
            <w:vAlign w:val="center"/>
          </w:tcPr>
          <w:p w:rsidR="000E3CDB" w:rsidRDefault="000E3CDB" w:rsidP="002C3BCE">
            <w:pPr>
              <w:pStyle w:val="AralkYok"/>
              <w:rPr>
                <w:rFonts w:ascii="Times New Roman" w:hAnsi="Times New Roman"/>
                <w:sz w:val="20"/>
                <w:szCs w:val="20"/>
              </w:rPr>
            </w:pPr>
            <w:r w:rsidRPr="009576DE">
              <w:rPr>
                <w:rFonts w:ascii="Times New Roman" w:hAnsi="Times New Roman"/>
                <w:b/>
                <w:sz w:val="20"/>
                <w:szCs w:val="20"/>
              </w:rPr>
              <w:t>2.1.1.</w:t>
            </w:r>
            <w:r w:rsidRPr="009576DE">
              <w:rPr>
                <w:rFonts w:ascii="Times New Roman" w:hAnsi="Times New Roman"/>
                <w:sz w:val="20"/>
                <w:szCs w:val="20"/>
              </w:rPr>
              <w:t xml:space="preserve"> Türkçe dersinin haftalık bir saatinin kitap okumaya ayrılması</w:t>
            </w:r>
          </w:p>
          <w:p w:rsidR="000E3CDB" w:rsidRPr="009576DE" w:rsidRDefault="000E3CDB" w:rsidP="002C3BCE">
            <w:pPr>
              <w:pStyle w:val="AralkYok"/>
              <w:rPr>
                <w:rFonts w:ascii="Times New Roman" w:hAnsi="Times New Roman"/>
                <w:sz w:val="20"/>
                <w:szCs w:val="20"/>
              </w:rPr>
            </w:pPr>
          </w:p>
        </w:tc>
        <w:tc>
          <w:tcPr>
            <w:tcW w:w="1701" w:type="dxa"/>
            <w:shd w:val="clear" w:color="auto" w:fill="FFFFFF"/>
            <w:vAlign w:val="center"/>
          </w:tcPr>
          <w:p w:rsidR="000E3CDB" w:rsidRPr="009576DE" w:rsidRDefault="000E3CDB" w:rsidP="002C3BCE">
            <w:pPr>
              <w:pStyle w:val="AralkYok"/>
              <w:jc w:val="center"/>
              <w:rPr>
                <w:rFonts w:ascii="Times New Roman" w:hAnsi="Times New Roman"/>
                <w:sz w:val="20"/>
                <w:szCs w:val="20"/>
              </w:rPr>
            </w:pPr>
            <w:r w:rsidRPr="009576DE">
              <w:rPr>
                <w:rFonts w:ascii="Times New Roman" w:hAnsi="Times New Roman"/>
                <w:sz w:val="20"/>
                <w:szCs w:val="20"/>
              </w:rPr>
              <w:t>Okul idaresi ve öğretmenler</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0E3CDB" w:rsidRPr="009C710E" w:rsidTr="002C3BCE">
        <w:trPr>
          <w:trHeight w:val="575"/>
        </w:trPr>
        <w:tc>
          <w:tcPr>
            <w:tcW w:w="2835" w:type="dxa"/>
            <w:shd w:val="clear" w:color="auto" w:fill="FFFFFF"/>
            <w:vAlign w:val="center"/>
          </w:tcPr>
          <w:p w:rsidR="000E3CDB" w:rsidRPr="009576DE" w:rsidRDefault="000E3CDB" w:rsidP="002C3BCE">
            <w:pPr>
              <w:pStyle w:val="AralkYok"/>
              <w:rPr>
                <w:rFonts w:ascii="Times New Roman" w:hAnsi="Times New Roman"/>
                <w:sz w:val="20"/>
                <w:szCs w:val="20"/>
              </w:rPr>
            </w:pPr>
            <w:r w:rsidRPr="009576DE">
              <w:rPr>
                <w:rFonts w:ascii="Times New Roman" w:hAnsi="Times New Roman"/>
                <w:b/>
                <w:bCs/>
                <w:sz w:val="20"/>
                <w:szCs w:val="20"/>
              </w:rPr>
              <w:t>2.1.2.</w:t>
            </w:r>
            <w:r w:rsidRPr="009576DE">
              <w:rPr>
                <w:rFonts w:ascii="Times New Roman" w:hAnsi="Times New Roman"/>
                <w:color w:val="17365D"/>
                <w:sz w:val="20"/>
                <w:szCs w:val="20"/>
              </w:rPr>
              <w:t xml:space="preserve"> </w:t>
            </w:r>
            <w:r w:rsidRPr="009576DE">
              <w:rPr>
                <w:rFonts w:ascii="Times New Roman" w:hAnsi="Times New Roman"/>
                <w:sz w:val="20"/>
                <w:szCs w:val="20"/>
              </w:rPr>
              <w:t>Okul ve sınıf kitaplıklarının zenginleştirilmesi.</w:t>
            </w:r>
          </w:p>
          <w:p w:rsidR="000E3CDB" w:rsidRPr="009576DE" w:rsidRDefault="000E3CDB" w:rsidP="002C3BCE">
            <w:pPr>
              <w:pStyle w:val="AralkYok"/>
              <w:rPr>
                <w:rFonts w:ascii="Times New Roman" w:hAnsi="Times New Roman"/>
                <w:sz w:val="20"/>
                <w:szCs w:val="20"/>
              </w:rPr>
            </w:pPr>
          </w:p>
        </w:tc>
        <w:tc>
          <w:tcPr>
            <w:tcW w:w="1701" w:type="dxa"/>
            <w:shd w:val="clear" w:color="auto" w:fill="FFFFFF"/>
            <w:vAlign w:val="center"/>
          </w:tcPr>
          <w:p w:rsidR="000E3CDB" w:rsidRPr="009576DE" w:rsidRDefault="000E3CDB" w:rsidP="002C3BCE">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400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1500</w:t>
            </w:r>
          </w:p>
        </w:tc>
      </w:tr>
      <w:tr w:rsidR="000E3CDB" w:rsidRPr="009C710E" w:rsidTr="002C3BCE">
        <w:trPr>
          <w:trHeight w:val="575"/>
        </w:trPr>
        <w:tc>
          <w:tcPr>
            <w:tcW w:w="2835" w:type="dxa"/>
            <w:shd w:val="clear" w:color="auto" w:fill="FFFFFF"/>
            <w:vAlign w:val="center"/>
          </w:tcPr>
          <w:p w:rsidR="000E3CDB" w:rsidRPr="009576DE" w:rsidRDefault="000E3CDB" w:rsidP="002C3BCE">
            <w:pPr>
              <w:pStyle w:val="AralkYok"/>
              <w:rPr>
                <w:rFonts w:ascii="Times New Roman" w:hAnsi="Times New Roman"/>
                <w:sz w:val="20"/>
                <w:szCs w:val="20"/>
              </w:rPr>
            </w:pPr>
            <w:r w:rsidRPr="009576DE">
              <w:rPr>
                <w:rFonts w:ascii="Times New Roman" w:hAnsi="Times New Roman"/>
                <w:b/>
                <w:bCs/>
                <w:sz w:val="20"/>
                <w:szCs w:val="20"/>
              </w:rPr>
              <w:t>2.1.3</w:t>
            </w:r>
            <w:r w:rsidRPr="009576DE">
              <w:rPr>
                <w:rFonts w:ascii="Times New Roman" w:hAnsi="Times New Roman"/>
                <w:sz w:val="20"/>
                <w:szCs w:val="20"/>
              </w:rPr>
              <w:t>. Öğrencilerin ilgi ve istekleri doğrultusunda okulumuza yeni kitapların kazandırılması.</w:t>
            </w:r>
          </w:p>
        </w:tc>
        <w:tc>
          <w:tcPr>
            <w:tcW w:w="1701" w:type="dxa"/>
            <w:shd w:val="clear" w:color="auto" w:fill="FFFFFF"/>
            <w:vAlign w:val="center"/>
          </w:tcPr>
          <w:p w:rsidR="000E3CDB" w:rsidRPr="009576DE" w:rsidRDefault="000E3CDB" w:rsidP="002C3BCE">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400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500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600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2.000</w:t>
            </w:r>
          </w:p>
        </w:tc>
      </w:tr>
      <w:tr w:rsidR="000E3CDB" w:rsidRPr="009C710E" w:rsidTr="002C3BCE">
        <w:trPr>
          <w:trHeight w:val="575"/>
        </w:trPr>
        <w:tc>
          <w:tcPr>
            <w:tcW w:w="2835" w:type="dxa"/>
            <w:shd w:val="clear" w:color="auto" w:fill="FFFFFF"/>
            <w:vAlign w:val="center"/>
          </w:tcPr>
          <w:p w:rsidR="000E3CDB" w:rsidRPr="009576DE" w:rsidRDefault="000E3CDB" w:rsidP="002C3BCE">
            <w:pPr>
              <w:pStyle w:val="AralkYok"/>
              <w:rPr>
                <w:rFonts w:ascii="Times New Roman" w:hAnsi="Times New Roman"/>
                <w:sz w:val="20"/>
                <w:szCs w:val="20"/>
              </w:rPr>
            </w:pPr>
            <w:r w:rsidRPr="009576DE">
              <w:rPr>
                <w:rFonts w:ascii="Times New Roman" w:hAnsi="Times New Roman"/>
                <w:b/>
                <w:sz w:val="20"/>
                <w:szCs w:val="20"/>
              </w:rPr>
              <w:t>2.1.4.</w:t>
            </w:r>
            <w:r w:rsidRPr="009576DE">
              <w:rPr>
                <w:rFonts w:ascii="Times New Roman" w:hAnsi="Times New Roman"/>
                <w:sz w:val="20"/>
                <w:szCs w:val="20"/>
              </w:rPr>
              <w:t xml:space="preserve">  Okulumuzda öğrencilerimize yönelik olarak “Anlayarak Hızlı Okuma Seminerleri” düzenlenmesi.</w:t>
            </w:r>
          </w:p>
          <w:p w:rsidR="000E3CDB" w:rsidRPr="009576DE" w:rsidRDefault="000E3CDB" w:rsidP="002C3BCE">
            <w:pPr>
              <w:pStyle w:val="AralkYok"/>
              <w:rPr>
                <w:rFonts w:ascii="Times New Roman" w:hAnsi="Times New Roman"/>
                <w:sz w:val="20"/>
                <w:szCs w:val="20"/>
              </w:rPr>
            </w:pPr>
          </w:p>
        </w:tc>
        <w:tc>
          <w:tcPr>
            <w:tcW w:w="1701" w:type="dxa"/>
            <w:shd w:val="clear" w:color="auto" w:fill="FFFFFF"/>
            <w:vAlign w:val="center"/>
          </w:tcPr>
          <w:p w:rsidR="000E3CDB" w:rsidRPr="009576DE" w:rsidRDefault="000E3CDB" w:rsidP="002C3BCE">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İlçe Milli Eğitim Müdürlüğü</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400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1500</w:t>
            </w:r>
          </w:p>
        </w:tc>
      </w:tr>
      <w:tr w:rsidR="000E3CDB" w:rsidRPr="009C710E" w:rsidTr="002C3BCE">
        <w:trPr>
          <w:trHeight w:val="575"/>
        </w:trPr>
        <w:tc>
          <w:tcPr>
            <w:tcW w:w="2835" w:type="dxa"/>
            <w:shd w:val="clear" w:color="auto" w:fill="FFFFFF"/>
            <w:vAlign w:val="center"/>
          </w:tcPr>
          <w:p w:rsidR="000E3CDB" w:rsidRPr="009576DE" w:rsidRDefault="000E3CDB" w:rsidP="002C3BCE">
            <w:pPr>
              <w:pStyle w:val="AralkYok"/>
              <w:rPr>
                <w:rFonts w:ascii="Times New Roman" w:hAnsi="Times New Roman"/>
                <w:sz w:val="20"/>
                <w:szCs w:val="20"/>
              </w:rPr>
            </w:pPr>
            <w:r w:rsidRPr="009576DE">
              <w:rPr>
                <w:rFonts w:ascii="Times New Roman" w:hAnsi="Times New Roman"/>
                <w:b/>
                <w:sz w:val="20"/>
                <w:szCs w:val="20"/>
              </w:rPr>
              <w:t xml:space="preserve">2.1.5. </w:t>
            </w:r>
            <w:r w:rsidRPr="009576DE">
              <w:rPr>
                <w:rFonts w:ascii="Times New Roman" w:hAnsi="Times New Roman"/>
                <w:sz w:val="20"/>
                <w:szCs w:val="20"/>
              </w:rPr>
              <w:t>Eğitim ve öğretim yılı içerisinde en fazla kitap okuyan 10 öğrenciye ödül verilmesi.</w:t>
            </w:r>
          </w:p>
        </w:tc>
        <w:tc>
          <w:tcPr>
            <w:tcW w:w="1701" w:type="dxa"/>
            <w:shd w:val="clear" w:color="auto" w:fill="FFFFFF"/>
            <w:vAlign w:val="center"/>
          </w:tcPr>
          <w:p w:rsidR="000E3CDB" w:rsidRPr="009576DE" w:rsidRDefault="000E3CDB" w:rsidP="002C3BCE">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400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1500</w:t>
            </w:r>
          </w:p>
        </w:tc>
      </w:tr>
      <w:tr w:rsidR="000E3CDB" w:rsidRPr="009C710E" w:rsidTr="002C3BCE">
        <w:trPr>
          <w:trHeight w:val="575"/>
        </w:trPr>
        <w:tc>
          <w:tcPr>
            <w:tcW w:w="2835" w:type="dxa"/>
            <w:shd w:val="clear" w:color="auto" w:fill="FFFFFF"/>
            <w:vAlign w:val="center"/>
          </w:tcPr>
          <w:p w:rsidR="000E3CDB" w:rsidRPr="009576DE" w:rsidRDefault="000E3CDB" w:rsidP="002C3BCE">
            <w:pPr>
              <w:pStyle w:val="AralkYok"/>
              <w:rPr>
                <w:rFonts w:ascii="Times New Roman" w:hAnsi="Times New Roman"/>
                <w:sz w:val="20"/>
                <w:szCs w:val="20"/>
              </w:rPr>
            </w:pPr>
            <w:r w:rsidRPr="009576DE">
              <w:rPr>
                <w:rFonts w:ascii="Times New Roman" w:hAnsi="Times New Roman"/>
                <w:b/>
                <w:sz w:val="20"/>
                <w:szCs w:val="20"/>
              </w:rPr>
              <w:t>2.1.6.</w:t>
            </w:r>
            <w:r w:rsidRPr="009576DE">
              <w:rPr>
                <w:rFonts w:ascii="Times New Roman" w:hAnsi="Times New Roman"/>
                <w:sz w:val="20"/>
                <w:szCs w:val="20"/>
              </w:rPr>
              <w:t xml:space="preserve"> Okulun kütüphanesinin düzenlenerek etkin kullanıma açılması.</w:t>
            </w:r>
          </w:p>
          <w:p w:rsidR="000E3CDB" w:rsidRPr="009576DE" w:rsidRDefault="000E3CDB" w:rsidP="002C3BCE">
            <w:pPr>
              <w:pStyle w:val="AralkYok"/>
              <w:rPr>
                <w:rFonts w:ascii="Times New Roman" w:hAnsi="Times New Roman"/>
                <w:sz w:val="20"/>
                <w:szCs w:val="20"/>
              </w:rPr>
            </w:pPr>
          </w:p>
          <w:p w:rsidR="000E3CDB" w:rsidRPr="009576DE" w:rsidRDefault="000E3CDB" w:rsidP="002C3BCE">
            <w:pPr>
              <w:pStyle w:val="AralkYok"/>
              <w:rPr>
                <w:rFonts w:ascii="Times New Roman" w:hAnsi="Times New Roman"/>
                <w:sz w:val="20"/>
                <w:szCs w:val="20"/>
              </w:rPr>
            </w:pPr>
          </w:p>
        </w:tc>
        <w:tc>
          <w:tcPr>
            <w:tcW w:w="1701" w:type="dxa"/>
            <w:shd w:val="clear" w:color="auto" w:fill="FFFFFF"/>
            <w:vAlign w:val="center"/>
          </w:tcPr>
          <w:p w:rsidR="000E3CDB" w:rsidRPr="009576DE" w:rsidRDefault="000E3CDB" w:rsidP="002C3BCE">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 Kütüphanecilik Kulübü</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1.250</w:t>
            </w:r>
          </w:p>
        </w:tc>
      </w:tr>
    </w:tbl>
    <w:p w:rsidR="000E3CDB" w:rsidRPr="002557A9" w:rsidRDefault="000E3CDB" w:rsidP="000E3CDB">
      <w:pPr>
        <w:pStyle w:val="AralkYok"/>
        <w:rPr>
          <w:rFonts w:ascii="Times New Roman" w:hAnsi="Times New Roman"/>
          <w:b/>
          <w:bCs/>
        </w:rPr>
      </w:pPr>
    </w:p>
    <w:p w:rsidR="000E3CDB" w:rsidRDefault="000E3CDB" w:rsidP="000E3CDB">
      <w:pPr>
        <w:pStyle w:val="AralkYok"/>
        <w:spacing w:line="360" w:lineRule="auto"/>
        <w:jc w:val="both"/>
        <w:rPr>
          <w:rFonts w:ascii="Times New Roman" w:hAnsi="Times New Roman"/>
          <w:b/>
          <w:bCs/>
          <w:color w:val="000000"/>
        </w:rPr>
      </w:pPr>
    </w:p>
    <w:p w:rsidR="000E3CDB" w:rsidRDefault="000E3CDB" w:rsidP="000E3CDB">
      <w:pPr>
        <w:pStyle w:val="AralkYok"/>
        <w:spacing w:line="360" w:lineRule="auto"/>
        <w:jc w:val="both"/>
        <w:rPr>
          <w:rFonts w:ascii="Times New Roman" w:hAnsi="Times New Roman"/>
          <w:b/>
          <w:bCs/>
          <w:color w:val="000000"/>
        </w:rPr>
      </w:pPr>
    </w:p>
    <w:p w:rsidR="000E3CDB" w:rsidRDefault="000E3CDB" w:rsidP="000E3CDB">
      <w:pPr>
        <w:pStyle w:val="AralkYok"/>
        <w:spacing w:line="360" w:lineRule="auto"/>
        <w:jc w:val="both"/>
        <w:rPr>
          <w:rFonts w:ascii="Times New Roman" w:hAnsi="Times New Roman"/>
          <w:b/>
          <w:bCs/>
          <w:color w:val="000000"/>
        </w:rPr>
      </w:pPr>
    </w:p>
    <w:p w:rsidR="000E3CDB" w:rsidRDefault="000E3CDB" w:rsidP="000E3CDB">
      <w:pPr>
        <w:pStyle w:val="AralkYok"/>
        <w:spacing w:line="360" w:lineRule="auto"/>
        <w:jc w:val="both"/>
        <w:rPr>
          <w:rFonts w:ascii="Times New Roman" w:hAnsi="Times New Roman"/>
          <w:b/>
          <w:bCs/>
          <w:color w:val="000000"/>
        </w:rPr>
      </w:pPr>
    </w:p>
    <w:p w:rsidR="000E3CDB" w:rsidRDefault="000E3CDB" w:rsidP="000E3CDB">
      <w:pPr>
        <w:pStyle w:val="AralkYok"/>
        <w:spacing w:line="360" w:lineRule="auto"/>
        <w:jc w:val="both"/>
        <w:rPr>
          <w:rFonts w:ascii="Times New Roman" w:hAnsi="Times New Roman"/>
          <w:b/>
          <w:bCs/>
          <w:color w:val="000000"/>
        </w:rPr>
      </w:pPr>
    </w:p>
    <w:p w:rsidR="000E3CDB" w:rsidRDefault="000E3CDB" w:rsidP="000E3CDB">
      <w:pPr>
        <w:pStyle w:val="AralkYok"/>
        <w:spacing w:line="360" w:lineRule="auto"/>
        <w:jc w:val="both"/>
        <w:rPr>
          <w:rFonts w:ascii="Times New Roman" w:hAnsi="Times New Roman"/>
          <w:b/>
          <w:bCs/>
          <w:color w:val="000000"/>
        </w:rPr>
      </w:pPr>
    </w:p>
    <w:p w:rsidR="000E3CDB" w:rsidRDefault="000E3CDB" w:rsidP="000E3CDB">
      <w:pPr>
        <w:pStyle w:val="AralkYok"/>
        <w:spacing w:line="360" w:lineRule="auto"/>
        <w:jc w:val="both"/>
        <w:rPr>
          <w:rFonts w:ascii="Times New Roman" w:hAnsi="Times New Roman"/>
          <w:b/>
          <w:bCs/>
          <w:color w:val="000000"/>
        </w:rPr>
      </w:pPr>
    </w:p>
    <w:p w:rsidR="000E3CDB" w:rsidRDefault="000E3CDB" w:rsidP="000E3CDB">
      <w:pPr>
        <w:pStyle w:val="AralkYok"/>
        <w:spacing w:line="360" w:lineRule="auto"/>
        <w:jc w:val="both"/>
        <w:rPr>
          <w:rFonts w:ascii="Times New Roman" w:hAnsi="Times New Roman"/>
          <w:b/>
          <w:bCs/>
          <w:color w:val="000000"/>
        </w:rPr>
      </w:pPr>
    </w:p>
    <w:p w:rsidR="000E3CDB" w:rsidRDefault="000E3CDB" w:rsidP="000E3CDB">
      <w:pPr>
        <w:pStyle w:val="AralkYok"/>
        <w:spacing w:line="360" w:lineRule="auto"/>
        <w:jc w:val="both"/>
        <w:rPr>
          <w:rFonts w:ascii="Times New Roman" w:hAnsi="Times New Roman"/>
          <w:b/>
          <w:bCs/>
          <w:color w:val="000000"/>
        </w:rPr>
      </w:pPr>
    </w:p>
    <w:p w:rsidR="000E3CDB" w:rsidRDefault="000E3CDB" w:rsidP="000E3CDB">
      <w:pPr>
        <w:pStyle w:val="AralkYok"/>
        <w:spacing w:line="360" w:lineRule="auto"/>
        <w:jc w:val="both"/>
        <w:rPr>
          <w:rFonts w:ascii="Times New Roman" w:hAnsi="Times New Roman"/>
          <w:b/>
          <w:bCs/>
          <w:color w:val="000000"/>
        </w:rPr>
      </w:pPr>
    </w:p>
    <w:p w:rsidR="000E3CDB" w:rsidRDefault="000E3CDB" w:rsidP="000E3CDB">
      <w:pPr>
        <w:pStyle w:val="AralkYok"/>
        <w:spacing w:line="360" w:lineRule="auto"/>
        <w:jc w:val="both"/>
        <w:rPr>
          <w:rFonts w:ascii="Times New Roman" w:hAnsi="Times New Roman"/>
        </w:rPr>
      </w:pPr>
      <w:r>
        <w:rPr>
          <w:rFonts w:ascii="Times New Roman" w:hAnsi="Times New Roman"/>
          <w:b/>
          <w:bCs/>
          <w:color w:val="000000"/>
        </w:rPr>
        <w:t>S</w:t>
      </w:r>
      <w:r w:rsidRPr="00595DE2">
        <w:rPr>
          <w:rFonts w:ascii="Times New Roman" w:hAnsi="Times New Roman"/>
          <w:b/>
          <w:bCs/>
          <w:color w:val="000000"/>
        </w:rPr>
        <w:t>tratejik Hedef 2.2:</w:t>
      </w:r>
      <w:r>
        <w:rPr>
          <w:rFonts w:ascii="Times New Roman" w:hAnsi="Times New Roman"/>
        </w:rPr>
        <w:t xml:space="preserve"> Velilerimize </w:t>
      </w:r>
      <w:r w:rsidRPr="002557A9">
        <w:rPr>
          <w:rFonts w:ascii="Times New Roman" w:hAnsi="Times New Roman"/>
        </w:rPr>
        <w:t xml:space="preserve">eğitim-öğretim yılı içerisinde en az </w:t>
      </w:r>
      <w:r>
        <w:rPr>
          <w:rFonts w:ascii="Times New Roman" w:hAnsi="Times New Roman"/>
        </w:rPr>
        <w:t xml:space="preserve">2, plan sonunda en az 4 </w:t>
      </w:r>
      <w:r w:rsidRPr="002557A9">
        <w:rPr>
          <w:rFonts w:ascii="Times New Roman" w:hAnsi="Times New Roman"/>
        </w:rPr>
        <w:t>kitap okutmak.</w:t>
      </w:r>
    </w:p>
    <w:p w:rsidR="000E3CDB" w:rsidRPr="007179D0" w:rsidRDefault="000E3CDB" w:rsidP="000E3CDB">
      <w:pPr>
        <w:pStyle w:val="AralkYok"/>
      </w:pPr>
    </w:p>
    <w:p w:rsidR="000E3CDB" w:rsidRPr="007179D0" w:rsidRDefault="000E3CDB" w:rsidP="000E3CDB">
      <w:pPr>
        <w:pStyle w:val="AralkYok"/>
        <w:spacing w:line="360" w:lineRule="auto"/>
        <w:rPr>
          <w:rFonts w:ascii="Times New Roman" w:hAnsi="Times New Roman"/>
          <w:b/>
        </w:rPr>
      </w:pPr>
      <w:r w:rsidRPr="007179D0">
        <w:rPr>
          <w:rFonts w:ascii="Times New Roman" w:hAnsi="Times New Roman"/>
          <w:b/>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0E3CDB" w:rsidRPr="004D5857" w:rsidTr="002C3BCE">
        <w:trPr>
          <w:trHeight w:val="281"/>
        </w:trPr>
        <w:tc>
          <w:tcPr>
            <w:tcW w:w="637"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872" w:type="dxa"/>
            <w:vMerge w:val="restart"/>
            <w:shd w:val="clear" w:color="auto" w:fill="F2F2F2"/>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0E3CDB" w:rsidRPr="004D5857" w:rsidTr="002C3BCE">
        <w:trPr>
          <w:trHeight w:val="281"/>
        </w:trPr>
        <w:tc>
          <w:tcPr>
            <w:tcW w:w="637"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0E3CDB" w:rsidRPr="004D5857" w:rsidTr="002C3BCE">
        <w:trPr>
          <w:trHeight w:val="281"/>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2.2.</w:t>
            </w: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0E3CDB" w:rsidRPr="004D5857" w:rsidRDefault="000E3CDB" w:rsidP="002C3BCE">
            <w:pPr>
              <w:spacing w:after="0" w:line="240" w:lineRule="auto"/>
              <w:jc w:val="center"/>
              <w:rPr>
                <w:rFonts w:ascii="Times New Roman" w:hAnsi="Times New Roman"/>
                <w:color w:val="000000"/>
                <w:sz w:val="20"/>
                <w:szCs w:val="20"/>
              </w:rPr>
            </w:pPr>
          </w:p>
        </w:tc>
      </w:tr>
      <w:tr w:rsidR="000E3CDB" w:rsidRPr="004D5857" w:rsidTr="002C3BCE">
        <w:trPr>
          <w:trHeight w:val="281"/>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0E3CDB" w:rsidRDefault="000E3CDB" w:rsidP="002C3BCE">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Okunan Kitap Sayısı</w:t>
            </w:r>
          </w:p>
          <w:p w:rsidR="000E3CDB" w:rsidRPr="009576DE" w:rsidRDefault="000E3CDB" w:rsidP="002C3BCE">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0E3CDB" w:rsidRPr="009576DE" w:rsidRDefault="000E3CDB" w:rsidP="002C3BCE">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1</w:t>
            </w:r>
          </w:p>
          <w:p w:rsidR="000E3CDB" w:rsidRPr="009576DE" w:rsidRDefault="000E3CDB" w:rsidP="002C3BCE">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0E3CDB" w:rsidRPr="009576DE" w:rsidRDefault="000E3CDB" w:rsidP="002C3BCE">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1</w:t>
            </w:r>
          </w:p>
          <w:p w:rsidR="000E3CDB" w:rsidRPr="009576DE" w:rsidRDefault="000E3CDB" w:rsidP="002C3BCE">
            <w:pPr>
              <w:spacing w:after="0" w:line="240" w:lineRule="auto"/>
              <w:jc w:val="center"/>
              <w:rPr>
                <w:rFonts w:ascii="Times New Roman" w:hAnsi="Times New Roman"/>
                <w:color w:val="000000"/>
                <w:sz w:val="20"/>
                <w:szCs w:val="20"/>
              </w:rPr>
            </w:pPr>
          </w:p>
        </w:tc>
        <w:tc>
          <w:tcPr>
            <w:tcW w:w="594" w:type="dxa"/>
            <w:shd w:val="clear" w:color="auto" w:fill="auto"/>
            <w:noWrap/>
            <w:vAlign w:val="center"/>
          </w:tcPr>
          <w:p w:rsidR="000E3CDB" w:rsidRPr="009576DE" w:rsidRDefault="000E3CDB" w:rsidP="002C3BCE">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2</w:t>
            </w:r>
          </w:p>
          <w:p w:rsidR="000E3CDB" w:rsidRPr="009576DE" w:rsidRDefault="000E3CDB" w:rsidP="002C3BCE">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0E3CDB" w:rsidRPr="009576DE" w:rsidRDefault="000E3CDB" w:rsidP="002C3BCE">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2</w:t>
            </w:r>
          </w:p>
          <w:p w:rsidR="000E3CDB" w:rsidRPr="009576DE" w:rsidRDefault="000E3CDB" w:rsidP="002C3BCE">
            <w:pPr>
              <w:spacing w:after="0" w:line="240" w:lineRule="auto"/>
              <w:jc w:val="center"/>
              <w:rPr>
                <w:rFonts w:ascii="Times New Roman" w:hAnsi="Times New Roman"/>
                <w:color w:val="000000"/>
                <w:sz w:val="20"/>
                <w:szCs w:val="20"/>
              </w:rPr>
            </w:pPr>
          </w:p>
        </w:tc>
        <w:tc>
          <w:tcPr>
            <w:tcW w:w="567" w:type="dxa"/>
            <w:shd w:val="clear" w:color="auto" w:fill="auto"/>
            <w:noWrap/>
          </w:tcPr>
          <w:p w:rsidR="000E3CDB" w:rsidRPr="009576DE" w:rsidRDefault="000E3CDB" w:rsidP="002C3BCE">
            <w:pPr>
              <w:jc w:val="center"/>
              <w:rPr>
                <w:sz w:val="20"/>
                <w:szCs w:val="20"/>
              </w:rPr>
            </w:pPr>
            <w:r w:rsidRPr="009576DE">
              <w:rPr>
                <w:rFonts w:ascii="Times New Roman" w:hAnsi="Times New Roman"/>
                <w:color w:val="000000"/>
                <w:sz w:val="20"/>
                <w:szCs w:val="20"/>
              </w:rPr>
              <w:t>2</w:t>
            </w:r>
          </w:p>
        </w:tc>
        <w:tc>
          <w:tcPr>
            <w:tcW w:w="540" w:type="dxa"/>
            <w:shd w:val="clear" w:color="auto" w:fill="auto"/>
            <w:noWrap/>
          </w:tcPr>
          <w:p w:rsidR="000E3CDB" w:rsidRPr="009576DE" w:rsidRDefault="000E3CDB" w:rsidP="002C3BCE">
            <w:pPr>
              <w:jc w:val="center"/>
              <w:rPr>
                <w:sz w:val="20"/>
                <w:szCs w:val="20"/>
              </w:rPr>
            </w:pPr>
            <w:r w:rsidRPr="009576DE">
              <w:rPr>
                <w:rFonts w:ascii="Times New Roman" w:hAnsi="Times New Roman"/>
                <w:color w:val="000000"/>
                <w:sz w:val="20"/>
                <w:szCs w:val="20"/>
              </w:rPr>
              <w:t>3</w:t>
            </w:r>
          </w:p>
        </w:tc>
        <w:tc>
          <w:tcPr>
            <w:tcW w:w="540" w:type="dxa"/>
            <w:shd w:val="clear" w:color="auto" w:fill="auto"/>
            <w:noWrap/>
          </w:tcPr>
          <w:p w:rsidR="000E3CDB" w:rsidRPr="009576DE" w:rsidRDefault="000E3CDB" w:rsidP="002C3BCE">
            <w:pPr>
              <w:jc w:val="center"/>
              <w:rPr>
                <w:sz w:val="20"/>
                <w:szCs w:val="20"/>
              </w:rPr>
            </w:pPr>
            <w:r w:rsidRPr="009576DE">
              <w:rPr>
                <w:rFonts w:ascii="Times New Roman" w:hAnsi="Times New Roman"/>
                <w:color w:val="000000"/>
                <w:sz w:val="20"/>
                <w:szCs w:val="20"/>
              </w:rPr>
              <w:t>3</w:t>
            </w:r>
          </w:p>
        </w:tc>
        <w:tc>
          <w:tcPr>
            <w:tcW w:w="540" w:type="dxa"/>
          </w:tcPr>
          <w:p w:rsidR="000E3CDB" w:rsidRPr="009576DE" w:rsidRDefault="000E3CDB" w:rsidP="002C3BCE">
            <w:pPr>
              <w:jc w:val="center"/>
              <w:rPr>
                <w:sz w:val="20"/>
                <w:szCs w:val="20"/>
              </w:rPr>
            </w:pPr>
            <w:r w:rsidRPr="009576DE">
              <w:rPr>
                <w:rFonts w:ascii="Times New Roman" w:hAnsi="Times New Roman"/>
                <w:color w:val="000000"/>
                <w:sz w:val="20"/>
                <w:szCs w:val="20"/>
              </w:rPr>
              <w:t>4</w:t>
            </w:r>
          </w:p>
        </w:tc>
        <w:tc>
          <w:tcPr>
            <w:tcW w:w="2277" w:type="dxa"/>
            <w:shd w:val="clear" w:color="auto" w:fill="auto"/>
            <w:noWrap/>
            <w:vAlign w:val="center"/>
          </w:tcPr>
          <w:p w:rsidR="000E3CDB" w:rsidRDefault="000E3CDB" w:rsidP="002C3BCE">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 100</w:t>
            </w:r>
          </w:p>
          <w:p w:rsidR="000E3CDB" w:rsidRPr="009576DE" w:rsidRDefault="000E3CDB" w:rsidP="002C3BCE">
            <w:pPr>
              <w:spacing w:after="0" w:line="240" w:lineRule="auto"/>
              <w:jc w:val="center"/>
              <w:rPr>
                <w:rFonts w:ascii="Times New Roman" w:hAnsi="Times New Roman"/>
                <w:color w:val="000000"/>
                <w:sz w:val="20"/>
                <w:szCs w:val="20"/>
              </w:rPr>
            </w:pPr>
          </w:p>
        </w:tc>
      </w:tr>
    </w:tbl>
    <w:p w:rsidR="000E3CDB" w:rsidRDefault="000E3CDB" w:rsidP="000E3CDB">
      <w:pPr>
        <w:spacing w:line="360" w:lineRule="auto"/>
        <w:jc w:val="both"/>
        <w:rPr>
          <w:rFonts w:ascii="Times New Roman" w:hAnsi="Times New Roman"/>
        </w:rPr>
      </w:pPr>
    </w:p>
    <w:p w:rsidR="000E3CDB" w:rsidRDefault="000E3CDB" w:rsidP="000E3CD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781"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1134"/>
      </w:tblGrid>
      <w:tr w:rsidR="000E3CDB" w:rsidRPr="004D5857" w:rsidTr="002C3BCE">
        <w:trPr>
          <w:trHeight w:val="320"/>
        </w:trPr>
        <w:tc>
          <w:tcPr>
            <w:tcW w:w="2835" w:type="dxa"/>
            <w:vMerge w:val="restart"/>
            <w:shd w:val="clear" w:color="auto" w:fill="D9D9D9"/>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969" w:type="dxa"/>
            <w:gridSpan w:val="6"/>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0E3CDB" w:rsidRPr="004D5857" w:rsidTr="002C3BCE">
        <w:trPr>
          <w:trHeight w:val="320"/>
        </w:trPr>
        <w:tc>
          <w:tcPr>
            <w:tcW w:w="2835" w:type="dxa"/>
            <w:vMerge/>
            <w:shd w:val="clear" w:color="auto" w:fill="D9D9D9"/>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p>
        </w:tc>
        <w:tc>
          <w:tcPr>
            <w:tcW w:w="1276" w:type="dxa"/>
            <w:vMerge/>
            <w:shd w:val="clear" w:color="auto" w:fill="F2F2F2"/>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1134" w:type="dxa"/>
            <w:shd w:val="clear" w:color="auto" w:fill="A6A6A6"/>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0E3CDB" w:rsidRPr="009C710E" w:rsidTr="002C3BCE">
        <w:trPr>
          <w:trHeight w:val="375"/>
        </w:trPr>
        <w:tc>
          <w:tcPr>
            <w:tcW w:w="2835" w:type="dxa"/>
            <w:shd w:val="clear" w:color="auto" w:fill="FFFFFF"/>
            <w:vAlign w:val="center"/>
          </w:tcPr>
          <w:p w:rsidR="000E3CDB" w:rsidRPr="009576DE" w:rsidRDefault="000E3CDB" w:rsidP="002C3BCE">
            <w:pPr>
              <w:pStyle w:val="AralkYok"/>
              <w:rPr>
                <w:rFonts w:ascii="Times New Roman" w:hAnsi="Times New Roman"/>
                <w:sz w:val="20"/>
                <w:szCs w:val="20"/>
              </w:rPr>
            </w:pPr>
            <w:r w:rsidRPr="009576DE">
              <w:rPr>
                <w:rFonts w:ascii="Times New Roman" w:hAnsi="Times New Roman"/>
                <w:b/>
                <w:sz w:val="20"/>
                <w:szCs w:val="20"/>
              </w:rPr>
              <w:t>2.2.1.</w:t>
            </w:r>
            <w:r w:rsidRPr="009576DE">
              <w:rPr>
                <w:rFonts w:ascii="Times New Roman" w:hAnsi="Times New Roman"/>
                <w:sz w:val="20"/>
                <w:szCs w:val="20"/>
              </w:rPr>
              <w:t xml:space="preserve">  “Anne ve babamla birlikte kitap okuyorum” projesinin düzenlenmesi.</w:t>
            </w:r>
          </w:p>
        </w:tc>
        <w:tc>
          <w:tcPr>
            <w:tcW w:w="1701" w:type="dxa"/>
            <w:shd w:val="clear" w:color="auto" w:fill="FFFFFF"/>
            <w:vAlign w:val="center"/>
          </w:tcPr>
          <w:p w:rsidR="000E3CDB" w:rsidRPr="009576DE" w:rsidRDefault="000E3CDB" w:rsidP="002C3BCE">
            <w:pPr>
              <w:pStyle w:val="AralkYok"/>
              <w:rPr>
                <w:rFonts w:ascii="Times New Roman" w:hAnsi="Times New Roman"/>
                <w:color w:val="000000"/>
                <w:sz w:val="20"/>
                <w:szCs w:val="20"/>
              </w:rPr>
            </w:pPr>
            <w:r w:rsidRPr="009576DE">
              <w:rPr>
                <w:rFonts w:ascii="Times New Roman" w:hAnsi="Times New Roman"/>
                <w:color w:val="000000"/>
                <w:sz w:val="20"/>
                <w:szCs w:val="20"/>
              </w:rPr>
              <w:t>Okul idaresi ve öğretmenler, Okul Aile Birliği</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400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1134"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Pr>
                <w:rFonts w:ascii="Times New Roman" w:hAnsi="Times New Roman"/>
                <w:color w:val="000000"/>
                <w:sz w:val="18"/>
                <w:szCs w:val="18"/>
              </w:rPr>
              <w:t>1500</w:t>
            </w:r>
          </w:p>
        </w:tc>
      </w:tr>
      <w:tr w:rsidR="000E3CDB" w:rsidRPr="009C710E" w:rsidTr="002C3BCE">
        <w:trPr>
          <w:trHeight w:val="575"/>
        </w:trPr>
        <w:tc>
          <w:tcPr>
            <w:tcW w:w="2835" w:type="dxa"/>
            <w:shd w:val="clear" w:color="auto" w:fill="FFFFFF"/>
            <w:vAlign w:val="center"/>
          </w:tcPr>
          <w:p w:rsidR="000E3CDB" w:rsidRPr="009576DE" w:rsidRDefault="000E3CDB" w:rsidP="002C3BCE">
            <w:pPr>
              <w:pStyle w:val="AralkYok"/>
              <w:rPr>
                <w:rFonts w:ascii="Times New Roman" w:hAnsi="Times New Roman"/>
                <w:b/>
                <w:sz w:val="20"/>
                <w:szCs w:val="20"/>
              </w:rPr>
            </w:pPr>
            <w:r w:rsidRPr="009576DE">
              <w:rPr>
                <w:rFonts w:ascii="Times New Roman" w:hAnsi="Times New Roman"/>
                <w:b/>
                <w:sz w:val="20"/>
                <w:szCs w:val="20"/>
              </w:rPr>
              <w:t xml:space="preserve">2.2.2. </w:t>
            </w:r>
            <w:r w:rsidRPr="009576DE">
              <w:rPr>
                <w:rFonts w:ascii="Times New Roman" w:hAnsi="Times New Roman"/>
                <w:sz w:val="20"/>
                <w:szCs w:val="20"/>
              </w:rPr>
              <w:t>“Anne ve babamla birlikte kitap okuyorum” projesinin öğretmenlerimiz tarafından uygulanması.</w:t>
            </w:r>
          </w:p>
        </w:tc>
        <w:tc>
          <w:tcPr>
            <w:tcW w:w="1701" w:type="dxa"/>
            <w:shd w:val="clear" w:color="auto" w:fill="FFFFFF"/>
            <w:vAlign w:val="center"/>
          </w:tcPr>
          <w:p w:rsidR="000E3CDB" w:rsidRPr="009576DE" w:rsidRDefault="000E3CDB" w:rsidP="002C3BCE">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1134"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0E3CDB" w:rsidRPr="009C710E" w:rsidTr="002C3BCE">
        <w:trPr>
          <w:trHeight w:val="575"/>
        </w:trPr>
        <w:tc>
          <w:tcPr>
            <w:tcW w:w="2835" w:type="dxa"/>
            <w:shd w:val="clear" w:color="auto" w:fill="FFFFFF"/>
            <w:vAlign w:val="center"/>
          </w:tcPr>
          <w:p w:rsidR="000E3CDB" w:rsidRPr="009576DE" w:rsidRDefault="000E3CDB" w:rsidP="002C3BCE">
            <w:pPr>
              <w:pStyle w:val="AralkYok"/>
              <w:rPr>
                <w:rFonts w:ascii="Times New Roman" w:hAnsi="Times New Roman"/>
                <w:sz w:val="20"/>
                <w:szCs w:val="20"/>
              </w:rPr>
            </w:pPr>
            <w:r w:rsidRPr="009576DE">
              <w:rPr>
                <w:rFonts w:ascii="Times New Roman" w:hAnsi="Times New Roman"/>
                <w:b/>
                <w:sz w:val="20"/>
                <w:szCs w:val="20"/>
              </w:rPr>
              <w:t>2.2.3.</w:t>
            </w:r>
            <w:r w:rsidRPr="009576DE">
              <w:rPr>
                <w:rFonts w:ascii="Times New Roman" w:hAnsi="Times New Roman"/>
                <w:sz w:val="20"/>
                <w:szCs w:val="20"/>
              </w:rPr>
              <w:t xml:space="preserve"> Veli toplantıları düzenlenerek projenin velilere anlatılması.</w:t>
            </w:r>
          </w:p>
        </w:tc>
        <w:tc>
          <w:tcPr>
            <w:tcW w:w="1701" w:type="dxa"/>
            <w:shd w:val="clear" w:color="auto" w:fill="FFFFFF"/>
            <w:vAlign w:val="center"/>
          </w:tcPr>
          <w:p w:rsidR="000E3CDB" w:rsidRPr="009576DE" w:rsidRDefault="000E3CDB" w:rsidP="002C3BCE">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1134"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0E3CDB" w:rsidRPr="009C710E" w:rsidTr="002C3BCE">
        <w:trPr>
          <w:trHeight w:val="575"/>
        </w:trPr>
        <w:tc>
          <w:tcPr>
            <w:tcW w:w="2835" w:type="dxa"/>
            <w:shd w:val="clear" w:color="auto" w:fill="FFFFFF"/>
            <w:vAlign w:val="center"/>
          </w:tcPr>
          <w:p w:rsidR="000E3CDB" w:rsidRPr="009576DE" w:rsidRDefault="000E3CDB" w:rsidP="002C3BCE">
            <w:pPr>
              <w:pStyle w:val="AralkYok"/>
              <w:rPr>
                <w:rFonts w:ascii="Times New Roman" w:hAnsi="Times New Roman"/>
                <w:sz w:val="20"/>
                <w:szCs w:val="20"/>
              </w:rPr>
            </w:pPr>
            <w:r w:rsidRPr="009576DE">
              <w:rPr>
                <w:rFonts w:ascii="Times New Roman" w:hAnsi="Times New Roman"/>
                <w:b/>
                <w:sz w:val="20"/>
                <w:szCs w:val="20"/>
              </w:rPr>
              <w:t>2.2.4.</w:t>
            </w:r>
            <w:r w:rsidRPr="009576DE">
              <w:rPr>
                <w:rFonts w:ascii="Times New Roman" w:hAnsi="Times New Roman"/>
                <w:sz w:val="20"/>
                <w:szCs w:val="20"/>
              </w:rPr>
              <w:t xml:space="preserve"> Haftanın iki günü okul kütüphanesinde velilere yönelik olarak okuma saatleri düzenlenmesi.</w:t>
            </w:r>
          </w:p>
        </w:tc>
        <w:tc>
          <w:tcPr>
            <w:tcW w:w="1701" w:type="dxa"/>
            <w:shd w:val="clear" w:color="auto" w:fill="FFFFFF"/>
            <w:vAlign w:val="center"/>
          </w:tcPr>
          <w:p w:rsidR="000E3CDB" w:rsidRPr="009576DE" w:rsidRDefault="000E3CDB" w:rsidP="002C3BCE">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 Kütüphanecilik Kulübü</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1134"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0E3CDB" w:rsidRPr="002557A9" w:rsidRDefault="000E3CDB" w:rsidP="000E3CDB">
      <w:pPr>
        <w:pStyle w:val="AralkYok"/>
        <w:rPr>
          <w:rFonts w:eastAsia="TimesNewRoman"/>
        </w:rPr>
      </w:pPr>
    </w:p>
    <w:p w:rsidR="000E3CDB" w:rsidRPr="009576DE" w:rsidRDefault="000E3CDB" w:rsidP="000E3CDB">
      <w:pPr>
        <w:pStyle w:val="AralkYok"/>
        <w:spacing w:line="360" w:lineRule="auto"/>
        <w:jc w:val="both"/>
        <w:rPr>
          <w:rFonts w:ascii="Times New Roman" w:hAnsi="Times New Roman"/>
          <w:bCs/>
          <w:color w:val="000000"/>
          <w:sz w:val="24"/>
          <w:szCs w:val="24"/>
        </w:rPr>
      </w:pPr>
      <w:r w:rsidRPr="009576DE">
        <w:rPr>
          <w:rFonts w:ascii="Times New Roman" w:eastAsia="Calibri" w:hAnsi="Times New Roman"/>
          <w:b/>
          <w:sz w:val="24"/>
          <w:szCs w:val="24"/>
        </w:rPr>
        <w:t>Strateji-2:</w:t>
      </w:r>
      <w:r w:rsidRPr="009576DE">
        <w:rPr>
          <w:rFonts w:ascii="Times New Roman" w:eastAsia="Calibri" w:hAnsi="Times New Roman"/>
          <w:sz w:val="24"/>
          <w:szCs w:val="24"/>
        </w:rPr>
        <w:t xml:space="preserve"> Okulun kütüphanesi vardır. Okulda öğrenci ve velilere yönelik kitap okuma etkinlikleri düzenlenmektedir. </w:t>
      </w:r>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lang w:val="tr-TR"/>
        </w:rPr>
      </w:pPr>
    </w:p>
    <w:p w:rsidR="000E3CDB" w:rsidRDefault="000E3CDB" w:rsidP="000E3CDB">
      <w:pPr>
        <w:rPr>
          <w:lang w:eastAsia="x-none"/>
        </w:rPr>
      </w:pPr>
    </w:p>
    <w:p w:rsidR="000E3CDB" w:rsidRPr="00943955" w:rsidRDefault="000E3CDB" w:rsidP="000E3CDB">
      <w:pPr>
        <w:rPr>
          <w:lang w:eastAsia="x-none"/>
        </w:rPr>
      </w:pPr>
    </w:p>
    <w:p w:rsidR="000E3CDB" w:rsidRPr="001B55F9" w:rsidRDefault="000E3CDB" w:rsidP="000E3CDB">
      <w:pPr>
        <w:rPr>
          <w:lang w:eastAsia="tr-TR"/>
        </w:rPr>
      </w:pPr>
    </w:p>
    <w:p w:rsidR="000E3CDB" w:rsidRPr="002557A9" w:rsidRDefault="000E3CDB" w:rsidP="000E3CDB">
      <w:pPr>
        <w:pStyle w:val="AltTabloAd"/>
        <w:jc w:val="left"/>
        <w:rPr>
          <w:i w:val="0"/>
          <w:iCs w:val="0"/>
        </w:rPr>
      </w:pPr>
      <w:bookmarkStart w:id="202" w:name="_Toc438811771"/>
      <w:r w:rsidRPr="00595DE2">
        <w:rPr>
          <w:rStyle w:val="Gl"/>
          <w:i w:val="0"/>
          <w:color w:val="000000"/>
        </w:rPr>
        <w:t>Stratejik Amaç 3:</w:t>
      </w:r>
      <w:r w:rsidRPr="002557A9">
        <w:rPr>
          <w:rStyle w:val="Gl"/>
          <w:i w:val="0"/>
        </w:rPr>
        <w:t xml:space="preserve"> </w:t>
      </w:r>
      <w:r w:rsidRPr="002557A9">
        <w:rPr>
          <w:i w:val="0"/>
          <w:iCs w:val="0"/>
        </w:rPr>
        <w:t>Öğrencilere sağlıklı beslenme a</w:t>
      </w:r>
      <w:r>
        <w:rPr>
          <w:i w:val="0"/>
          <w:iCs w:val="0"/>
        </w:rPr>
        <w:t>lışkanlığını</w:t>
      </w:r>
      <w:r w:rsidRPr="002557A9">
        <w:rPr>
          <w:i w:val="0"/>
          <w:iCs w:val="0"/>
        </w:rPr>
        <w:t xml:space="preserve"> kazandırmak.</w:t>
      </w:r>
      <w:bookmarkEnd w:id="202"/>
    </w:p>
    <w:p w:rsidR="000E3CDB" w:rsidRDefault="000E3CDB" w:rsidP="000E3CDB">
      <w:pPr>
        <w:spacing w:line="360" w:lineRule="auto"/>
        <w:rPr>
          <w:rFonts w:ascii="Times New Roman" w:hAnsi="Times New Roman"/>
        </w:rPr>
      </w:pPr>
      <w:r>
        <w:rPr>
          <w:rFonts w:ascii="Times New Roman" w:hAnsi="Times New Roman"/>
          <w:b/>
          <w:bCs/>
          <w:color w:val="000000"/>
        </w:rPr>
        <w:t xml:space="preserve">Stratejik Hedef </w:t>
      </w:r>
      <w:r w:rsidRPr="00595DE2">
        <w:rPr>
          <w:rFonts w:ascii="Times New Roman" w:hAnsi="Times New Roman"/>
          <w:b/>
          <w:bCs/>
          <w:color w:val="000000"/>
        </w:rPr>
        <w:t>3.1:</w:t>
      </w:r>
      <w:r w:rsidRPr="002557A9">
        <w:rPr>
          <w:rFonts w:ascii="Times New Roman" w:hAnsi="Times New Roman"/>
        </w:rPr>
        <w:t xml:space="preserve"> Okulumuzdaki öğrencilerin “Beden Kitle İndeksine” göre sağlıksız öğrenci sayısını </w:t>
      </w:r>
      <w:r>
        <w:rPr>
          <w:rFonts w:ascii="Times New Roman" w:hAnsi="Times New Roman"/>
        </w:rPr>
        <w:t>plan dönemi sonuna kadar 90</w:t>
      </w:r>
      <w:r w:rsidR="003C65D9">
        <w:rPr>
          <w:rFonts w:ascii="Times New Roman" w:hAnsi="Times New Roman"/>
        </w:rPr>
        <w:t xml:space="preserve"> </w:t>
      </w:r>
      <w:r w:rsidRPr="002557A9">
        <w:rPr>
          <w:rFonts w:ascii="Times New Roman" w:hAnsi="Times New Roman"/>
        </w:rPr>
        <w:t>dan 45’e indirmek.</w:t>
      </w:r>
    </w:p>
    <w:p w:rsidR="000E3CDB" w:rsidRPr="007179D0" w:rsidRDefault="000E3CDB" w:rsidP="000E3CDB">
      <w:pPr>
        <w:pStyle w:val="AralkYok"/>
        <w:spacing w:line="360" w:lineRule="auto"/>
        <w:rPr>
          <w:rFonts w:ascii="Times New Roman" w:hAnsi="Times New Roman"/>
          <w:b/>
        </w:rPr>
      </w:pPr>
      <w:r w:rsidRPr="007179D0">
        <w:rPr>
          <w:rFonts w:ascii="Times New Roman" w:hAnsi="Times New Roman"/>
          <w:b/>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0E3CDB" w:rsidRPr="004D5857" w:rsidTr="002C3BCE">
        <w:trPr>
          <w:trHeight w:val="281"/>
        </w:trPr>
        <w:tc>
          <w:tcPr>
            <w:tcW w:w="637"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872" w:type="dxa"/>
            <w:vMerge w:val="restart"/>
            <w:shd w:val="clear" w:color="auto" w:fill="F2F2F2"/>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0E3CDB" w:rsidRPr="004D5857" w:rsidTr="002C3BCE">
        <w:trPr>
          <w:trHeight w:val="281"/>
        </w:trPr>
        <w:tc>
          <w:tcPr>
            <w:tcW w:w="637"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0E3CDB" w:rsidRPr="004D5857" w:rsidTr="002C3BCE">
        <w:trPr>
          <w:trHeight w:val="281"/>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3.1.</w:t>
            </w: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0E3CDB" w:rsidRPr="004D5857" w:rsidRDefault="000E3CDB" w:rsidP="002C3BCE">
            <w:pPr>
              <w:spacing w:after="0" w:line="240" w:lineRule="auto"/>
              <w:jc w:val="center"/>
              <w:rPr>
                <w:rFonts w:ascii="Times New Roman" w:hAnsi="Times New Roman"/>
                <w:color w:val="000000"/>
                <w:sz w:val="20"/>
                <w:szCs w:val="20"/>
              </w:rPr>
            </w:pPr>
          </w:p>
        </w:tc>
      </w:tr>
      <w:tr w:rsidR="000E3CDB" w:rsidRPr="004D5857" w:rsidTr="002C3BCE">
        <w:trPr>
          <w:trHeight w:val="281"/>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0E3CDB" w:rsidRDefault="000E3CDB" w:rsidP="002C3BCE">
            <w:pPr>
              <w:pStyle w:val="AralkYok"/>
              <w:rPr>
                <w:rFonts w:ascii="Times New Roman" w:hAnsi="Times New Roman"/>
                <w:sz w:val="20"/>
                <w:szCs w:val="20"/>
              </w:rPr>
            </w:pPr>
            <w:r w:rsidRPr="009F1D52">
              <w:rPr>
                <w:rFonts w:ascii="Times New Roman" w:hAnsi="Times New Roman"/>
                <w:sz w:val="20"/>
                <w:szCs w:val="20"/>
              </w:rPr>
              <w:t>Beden Kitle Endeksi</w:t>
            </w:r>
            <w:r>
              <w:rPr>
                <w:rFonts w:ascii="Times New Roman" w:hAnsi="Times New Roman"/>
                <w:sz w:val="20"/>
                <w:szCs w:val="20"/>
              </w:rPr>
              <w:t>ne Göre Sağlıksız Öğrenci Sayısı</w:t>
            </w:r>
          </w:p>
          <w:p w:rsidR="000E3CDB" w:rsidRPr="009F1D52" w:rsidRDefault="000E3CDB" w:rsidP="002C3BCE">
            <w:pPr>
              <w:pStyle w:val="AralkYok"/>
              <w:rPr>
                <w:rFonts w:ascii="Times New Roman" w:hAnsi="Times New Roman"/>
                <w:color w:val="000000"/>
                <w:sz w:val="20"/>
                <w:szCs w:val="20"/>
              </w:rPr>
            </w:pPr>
          </w:p>
        </w:tc>
        <w:tc>
          <w:tcPr>
            <w:tcW w:w="567" w:type="dxa"/>
            <w:shd w:val="clear" w:color="auto" w:fill="auto"/>
            <w:noWrap/>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40" w:type="dxa"/>
            <w:shd w:val="clear" w:color="auto" w:fill="auto"/>
            <w:noWrap/>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94" w:type="dxa"/>
            <w:shd w:val="clear" w:color="auto" w:fill="auto"/>
            <w:noWrap/>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auto"/>
            <w:noWrap/>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auto"/>
            <w:noWrap/>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40" w:type="dxa"/>
            <w:shd w:val="clear" w:color="auto" w:fill="auto"/>
            <w:noWrap/>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40" w:type="dxa"/>
            <w:shd w:val="clear" w:color="auto" w:fill="auto"/>
            <w:noWrap/>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40" w:type="dxa"/>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2277" w:type="dxa"/>
            <w:shd w:val="clear" w:color="auto" w:fill="auto"/>
            <w:noWrap/>
            <w:vAlign w:val="center"/>
          </w:tcPr>
          <w:p w:rsidR="000E3CDB" w:rsidRPr="00DD766C" w:rsidRDefault="000E3CDB" w:rsidP="002C3BCE">
            <w:pPr>
              <w:spacing w:after="0" w:line="240" w:lineRule="auto"/>
              <w:jc w:val="center"/>
              <w:rPr>
                <w:rFonts w:ascii="Times New Roman" w:hAnsi="Times New Roman"/>
                <w:color w:val="000000"/>
                <w:sz w:val="20"/>
                <w:szCs w:val="20"/>
              </w:rPr>
            </w:pPr>
            <w:r w:rsidRPr="00DD766C">
              <w:rPr>
                <w:rFonts w:ascii="Times New Roman" w:hAnsi="Times New Roman"/>
                <w:color w:val="000000"/>
                <w:sz w:val="20"/>
                <w:szCs w:val="20"/>
              </w:rPr>
              <w:t>% 100</w:t>
            </w:r>
          </w:p>
        </w:tc>
      </w:tr>
    </w:tbl>
    <w:p w:rsidR="000E3CDB" w:rsidRDefault="000E3CDB" w:rsidP="000E3CDB">
      <w:pPr>
        <w:spacing w:line="360" w:lineRule="auto"/>
        <w:jc w:val="both"/>
        <w:rPr>
          <w:rFonts w:ascii="Times New Roman" w:hAnsi="Times New Roman"/>
        </w:rPr>
      </w:pPr>
    </w:p>
    <w:p w:rsidR="000E3CDB" w:rsidRDefault="000E3CDB" w:rsidP="000E3CD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0E3CDB" w:rsidRPr="004D5857" w:rsidTr="002C3BCE">
        <w:trPr>
          <w:trHeight w:val="320"/>
        </w:trPr>
        <w:tc>
          <w:tcPr>
            <w:tcW w:w="2835" w:type="dxa"/>
            <w:vMerge w:val="restart"/>
            <w:shd w:val="clear" w:color="auto" w:fill="D9D9D9"/>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0E3CDB" w:rsidRPr="004D5857" w:rsidTr="002C3BCE">
        <w:trPr>
          <w:trHeight w:val="320"/>
        </w:trPr>
        <w:tc>
          <w:tcPr>
            <w:tcW w:w="2835" w:type="dxa"/>
            <w:vMerge/>
            <w:shd w:val="clear" w:color="auto" w:fill="D9D9D9"/>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p>
        </w:tc>
        <w:tc>
          <w:tcPr>
            <w:tcW w:w="1276" w:type="dxa"/>
            <w:vMerge/>
            <w:shd w:val="clear" w:color="auto" w:fill="F2F2F2"/>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0E3CDB" w:rsidRPr="009C710E" w:rsidTr="002C3BCE">
        <w:trPr>
          <w:trHeight w:val="375"/>
        </w:trPr>
        <w:tc>
          <w:tcPr>
            <w:tcW w:w="2835" w:type="dxa"/>
            <w:shd w:val="clear" w:color="auto" w:fill="FFFFFF"/>
            <w:vAlign w:val="center"/>
          </w:tcPr>
          <w:p w:rsidR="000E3CDB" w:rsidRPr="009F1D52" w:rsidRDefault="000E3CDB" w:rsidP="002C3BCE">
            <w:pPr>
              <w:pStyle w:val="AralkYok"/>
              <w:rPr>
                <w:rFonts w:ascii="Times New Roman" w:hAnsi="Times New Roman"/>
                <w:b/>
                <w:sz w:val="20"/>
                <w:szCs w:val="20"/>
              </w:rPr>
            </w:pPr>
            <w:r w:rsidRPr="009F1D52">
              <w:rPr>
                <w:rFonts w:ascii="Times New Roman" w:hAnsi="Times New Roman"/>
                <w:b/>
                <w:sz w:val="20"/>
                <w:szCs w:val="20"/>
              </w:rPr>
              <w:t>3.1.1.</w:t>
            </w:r>
            <w:r w:rsidRPr="009F1D52">
              <w:rPr>
                <w:rFonts w:ascii="Times New Roman" w:hAnsi="Times New Roman"/>
                <w:sz w:val="20"/>
                <w:szCs w:val="20"/>
              </w:rPr>
              <w:t xml:space="preserve">  Öğrencilerimiz için beslenme saatlerinde uzman kişiler tarafından dengeli beslenme programlarının hazırlanıp uygulanması.</w:t>
            </w:r>
          </w:p>
        </w:tc>
        <w:tc>
          <w:tcPr>
            <w:tcW w:w="1701" w:type="dxa"/>
            <w:shd w:val="clear" w:color="auto" w:fill="FFFFFF"/>
            <w:vAlign w:val="center"/>
          </w:tcPr>
          <w:p w:rsidR="000E3CDB" w:rsidRPr="009F1D52" w:rsidRDefault="000E3CDB" w:rsidP="002C3BCE">
            <w:pPr>
              <w:pStyle w:val="AralkYok"/>
              <w:rPr>
                <w:rFonts w:ascii="Times New Roman" w:hAnsi="Times New Roman"/>
                <w:color w:val="000000"/>
                <w:sz w:val="20"/>
                <w:szCs w:val="20"/>
              </w:rPr>
            </w:pPr>
            <w:r w:rsidRPr="009F1D52">
              <w:rPr>
                <w:rFonts w:ascii="Times New Roman" w:hAnsi="Times New Roman"/>
                <w:color w:val="000000"/>
                <w:sz w:val="20"/>
                <w:szCs w:val="20"/>
              </w:rPr>
              <w:t>Okul idaresi, Öğretmenler, Uzmanlar</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0E3CDB" w:rsidRPr="009C710E" w:rsidTr="002C3BCE">
        <w:trPr>
          <w:trHeight w:val="575"/>
        </w:trPr>
        <w:tc>
          <w:tcPr>
            <w:tcW w:w="2835" w:type="dxa"/>
            <w:shd w:val="clear" w:color="auto" w:fill="FFFFFF"/>
            <w:vAlign w:val="center"/>
          </w:tcPr>
          <w:p w:rsidR="000E3CDB" w:rsidRPr="009F1D52" w:rsidRDefault="000E3CDB" w:rsidP="002C3BCE">
            <w:pPr>
              <w:pStyle w:val="AralkYok"/>
              <w:rPr>
                <w:rFonts w:ascii="Times New Roman" w:hAnsi="Times New Roman"/>
                <w:sz w:val="20"/>
                <w:szCs w:val="20"/>
              </w:rPr>
            </w:pPr>
            <w:r w:rsidRPr="009F1D52">
              <w:rPr>
                <w:rFonts w:ascii="Times New Roman" w:hAnsi="Times New Roman"/>
                <w:b/>
                <w:sz w:val="20"/>
                <w:szCs w:val="20"/>
              </w:rPr>
              <w:t>3.2.2.</w:t>
            </w:r>
            <w:r w:rsidRPr="009F1D52">
              <w:rPr>
                <w:rFonts w:ascii="Times New Roman" w:hAnsi="Times New Roman"/>
                <w:sz w:val="20"/>
                <w:szCs w:val="20"/>
              </w:rPr>
              <w:t xml:space="preserve"> Beslenme</w:t>
            </w:r>
            <w:r>
              <w:rPr>
                <w:rFonts w:ascii="Times New Roman" w:hAnsi="Times New Roman"/>
                <w:sz w:val="20"/>
                <w:szCs w:val="20"/>
              </w:rPr>
              <w:t xml:space="preserve"> saatinde</w:t>
            </w:r>
            <w:r w:rsidRPr="009F1D52">
              <w:rPr>
                <w:rFonts w:ascii="Times New Roman" w:hAnsi="Times New Roman"/>
                <w:b/>
                <w:sz w:val="20"/>
                <w:szCs w:val="20"/>
              </w:rPr>
              <w:t xml:space="preserve"> </w:t>
            </w:r>
            <w:r>
              <w:rPr>
                <w:rFonts w:ascii="Times New Roman" w:hAnsi="Times New Roman"/>
                <w:sz w:val="20"/>
                <w:szCs w:val="20"/>
              </w:rPr>
              <w:t xml:space="preserve">Okulda </w:t>
            </w:r>
            <w:r w:rsidRPr="009F1D52">
              <w:rPr>
                <w:rFonts w:ascii="Times New Roman" w:hAnsi="Times New Roman"/>
                <w:sz w:val="20"/>
                <w:szCs w:val="20"/>
              </w:rPr>
              <w:t xml:space="preserve">yasalara ve yönetmeliklere uygun yiyecek ve içeceklerin </w:t>
            </w:r>
            <w:r>
              <w:rPr>
                <w:rFonts w:ascii="Times New Roman" w:hAnsi="Times New Roman"/>
                <w:sz w:val="20"/>
                <w:szCs w:val="20"/>
              </w:rPr>
              <w:t>bulunmasının</w:t>
            </w:r>
            <w:r w:rsidRPr="009F1D52">
              <w:rPr>
                <w:rFonts w:ascii="Times New Roman" w:hAnsi="Times New Roman"/>
                <w:sz w:val="20"/>
                <w:szCs w:val="20"/>
              </w:rPr>
              <w:t xml:space="preserve"> sağlanması.</w:t>
            </w:r>
          </w:p>
        </w:tc>
        <w:tc>
          <w:tcPr>
            <w:tcW w:w="1701" w:type="dxa"/>
            <w:shd w:val="clear" w:color="auto" w:fill="FFFFFF"/>
            <w:vAlign w:val="center"/>
          </w:tcPr>
          <w:p w:rsidR="000E3CDB" w:rsidRPr="009F1D52" w:rsidRDefault="000E3CDB" w:rsidP="002C3BCE">
            <w:pPr>
              <w:pStyle w:val="AralkYok"/>
              <w:rPr>
                <w:rFonts w:ascii="Times New Roman" w:hAnsi="Times New Roman"/>
                <w:color w:val="000000"/>
                <w:sz w:val="20"/>
                <w:szCs w:val="20"/>
              </w:rPr>
            </w:pPr>
            <w:r w:rsidRPr="009F1D52">
              <w:rPr>
                <w:rFonts w:ascii="Times New Roman" w:hAnsi="Times New Roman"/>
                <w:color w:val="000000"/>
                <w:sz w:val="20"/>
                <w:szCs w:val="20"/>
              </w:rPr>
              <w:t>Okul idaresi, Kantin Denetleme Komisyonu</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0E3CDB" w:rsidRPr="009C710E" w:rsidTr="002C3BCE">
        <w:trPr>
          <w:trHeight w:val="575"/>
        </w:trPr>
        <w:tc>
          <w:tcPr>
            <w:tcW w:w="2835" w:type="dxa"/>
            <w:shd w:val="clear" w:color="auto" w:fill="FFFFFF"/>
            <w:vAlign w:val="center"/>
          </w:tcPr>
          <w:p w:rsidR="000E3CDB" w:rsidRPr="009F1D52" w:rsidRDefault="000E3CDB" w:rsidP="002C3BCE">
            <w:pPr>
              <w:pStyle w:val="AralkYok"/>
              <w:rPr>
                <w:rFonts w:ascii="Times New Roman" w:hAnsi="Times New Roman"/>
                <w:sz w:val="20"/>
                <w:szCs w:val="20"/>
              </w:rPr>
            </w:pPr>
            <w:r w:rsidRPr="009F1D52">
              <w:rPr>
                <w:rFonts w:ascii="Times New Roman" w:hAnsi="Times New Roman"/>
                <w:b/>
                <w:sz w:val="20"/>
                <w:szCs w:val="20"/>
              </w:rPr>
              <w:t>3</w:t>
            </w:r>
            <w:r w:rsidRPr="009F1D52">
              <w:rPr>
                <w:rFonts w:ascii="Times New Roman" w:eastAsia="Calibri" w:hAnsi="Times New Roman"/>
                <w:b/>
                <w:sz w:val="20"/>
                <w:szCs w:val="20"/>
              </w:rPr>
              <w:t>.2.3</w:t>
            </w:r>
            <w:r w:rsidRPr="009F1D52">
              <w:rPr>
                <w:rFonts w:ascii="Times New Roman" w:eastAsia="Calibri" w:hAnsi="Times New Roman"/>
                <w:sz w:val="20"/>
                <w:szCs w:val="20"/>
              </w:rPr>
              <w:t>. Velilerimize dengeli beslenme konusunda seminerler verilmesi.</w:t>
            </w:r>
          </w:p>
          <w:p w:rsidR="000E3CDB" w:rsidRPr="009F1D52" w:rsidRDefault="000E3CDB" w:rsidP="002C3BCE">
            <w:pPr>
              <w:pStyle w:val="AralkYok"/>
              <w:rPr>
                <w:rFonts w:ascii="Times New Roman" w:hAnsi="Times New Roman"/>
                <w:sz w:val="20"/>
                <w:szCs w:val="20"/>
              </w:rPr>
            </w:pPr>
          </w:p>
        </w:tc>
        <w:tc>
          <w:tcPr>
            <w:tcW w:w="1701" w:type="dxa"/>
            <w:shd w:val="clear" w:color="auto" w:fill="FFFFFF"/>
            <w:vAlign w:val="center"/>
          </w:tcPr>
          <w:p w:rsidR="000E3CDB" w:rsidRPr="009F1D52" w:rsidRDefault="000E3CDB" w:rsidP="002C3BCE">
            <w:pPr>
              <w:pStyle w:val="AralkYok"/>
              <w:rPr>
                <w:rFonts w:ascii="Times New Roman" w:hAnsi="Times New Roman"/>
                <w:color w:val="000000"/>
                <w:sz w:val="20"/>
                <w:szCs w:val="20"/>
              </w:rPr>
            </w:pPr>
            <w:r w:rsidRPr="009F1D52">
              <w:rPr>
                <w:rFonts w:ascii="Times New Roman" w:hAnsi="Times New Roman"/>
                <w:color w:val="000000"/>
                <w:sz w:val="20"/>
                <w:szCs w:val="20"/>
              </w:rPr>
              <w:t>Okul idaresi, öğretmenler, Sağlık ve Temizlik Kulübü</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0E3CDB" w:rsidRPr="009C710E" w:rsidTr="002C3BCE">
        <w:trPr>
          <w:trHeight w:val="575"/>
        </w:trPr>
        <w:tc>
          <w:tcPr>
            <w:tcW w:w="2835" w:type="dxa"/>
            <w:shd w:val="clear" w:color="auto" w:fill="FFFFFF"/>
            <w:vAlign w:val="center"/>
          </w:tcPr>
          <w:p w:rsidR="000E3CDB" w:rsidRPr="009F1D52" w:rsidRDefault="000E3CDB" w:rsidP="002C3BCE">
            <w:pPr>
              <w:pStyle w:val="AralkYok"/>
              <w:rPr>
                <w:rFonts w:ascii="Times New Roman" w:hAnsi="Times New Roman"/>
                <w:sz w:val="20"/>
                <w:szCs w:val="20"/>
              </w:rPr>
            </w:pPr>
            <w:r w:rsidRPr="009F1D52">
              <w:rPr>
                <w:rFonts w:ascii="Times New Roman" w:hAnsi="Times New Roman"/>
                <w:b/>
                <w:sz w:val="20"/>
                <w:szCs w:val="20"/>
              </w:rPr>
              <w:t>3.2.4.</w:t>
            </w:r>
            <w:r w:rsidRPr="009F1D52">
              <w:rPr>
                <w:rFonts w:ascii="Times New Roman" w:hAnsi="Times New Roman"/>
                <w:sz w:val="20"/>
                <w:szCs w:val="20"/>
              </w:rPr>
              <w:t xml:space="preserve">  Beslenme sorunları olan öğrencilerin ilgili birimlere yönlendirilmesi.</w:t>
            </w:r>
          </w:p>
        </w:tc>
        <w:tc>
          <w:tcPr>
            <w:tcW w:w="1701" w:type="dxa"/>
            <w:shd w:val="clear" w:color="auto" w:fill="FFFFFF"/>
            <w:vAlign w:val="center"/>
          </w:tcPr>
          <w:p w:rsidR="000E3CDB" w:rsidRPr="009F1D52" w:rsidRDefault="000E3CDB" w:rsidP="002C3BCE">
            <w:pPr>
              <w:pStyle w:val="AralkYok"/>
              <w:rPr>
                <w:rFonts w:ascii="Times New Roman" w:hAnsi="Times New Roman"/>
                <w:color w:val="000000"/>
                <w:sz w:val="20"/>
                <w:szCs w:val="20"/>
              </w:rPr>
            </w:pPr>
            <w:r w:rsidRPr="009F1D52">
              <w:rPr>
                <w:rFonts w:ascii="Times New Roman" w:hAnsi="Times New Roman"/>
                <w:color w:val="000000"/>
                <w:sz w:val="20"/>
                <w:szCs w:val="20"/>
              </w:rPr>
              <w:t>Okul idaresi, öğretmenler</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0E3CDB" w:rsidRDefault="000E3CDB" w:rsidP="000E3CDB">
      <w:pPr>
        <w:pStyle w:val="AralkYok"/>
        <w:rPr>
          <w:rFonts w:ascii="Times New Roman" w:hAnsi="Times New Roman"/>
          <w:color w:val="000000"/>
        </w:rPr>
      </w:pPr>
    </w:p>
    <w:p w:rsidR="000E3CDB" w:rsidRPr="00E9305B" w:rsidRDefault="000E3CDB" w:rsidP="00E9305B">
      <w:pPr>
        <w:pStyle w:val="AralkYok"/>
        <w:jc w:val="both"/>
        <w:rPr>
          <w:rFonts w:ascii="Times New Roman" w:hAnsi="Times New Roman"/>
          <w:color w:val="000000"/>
          <w:sz w:val="24"/>
          <w:szCs w:val="24"/>
        </w:rPr>
      </w:pPr>
      <w:r w:rsidRPr="00ED3269">
        <w:rPr>
          <w:rFonts w:ascii="Times New Roman" w:hAnsi="Times New Roman"/>
          <w:b/>
          <w:color w:val="000000"/>
          <w:sz w:val="24"/>
          <w:szCs w:val="24"/>
        </w:rPr>
        <w:lastRenderedPageBreak/>
        <w:t>Strateji-3:</w:t>
      </w:r>
      <w:r w:rsidRPr="00ED3269">
        <w:rPr>
          <w:rFonts w:ascii="Times New Roman" w:hAnsi="Times New Roman"/>
          <w:color w:val="000000"/>
          <w:sz w:val="24"/>
          <w:szCs w:val="24"/>
        </w:rPr>
        <w:t xml:space="preserve"> Okulda koruyucu sağlık uygulamalarına yönelik planlama bulunmaktadır. Okulda koruyucu sağlık uygulamaları yapılmakta, öğrencilerin sağlık ve gelişim durumları izlenmekte ve gerektiğinde çocuklara iyileştirici sağlık hizmetleri sağlanmaktadır. </w:t>
      </w:r>
    </w:p>
    <w:p w:rsidR="000E3CDB" w:rsidRDefault="000E3CDB" w:rsidP="000E3CDB">
      <w:pPr>
        <w:pStyle w:val="AralkYok"/>
        <w:rPr>
          <w:rFonts w:ascii="Times New Roman" w:hAnsi="Times New Roman"/>
          <w:color w:val="000000"/>
        </w:rPr>
      </w:pPr>
    </w:p>
    <w:p w:rsidR="000E3CDB" w:rsidRPr="00F56F69" w:rsidRDefault="000E3CDB" w:rsidP="000E3CDB">
      <w:pPr>
        <w:pStyle w:val="AralkYok"/>
        <w:spacing w:line="360" w:lineRule="auto"/>
        <w:rPr>
          <w:rFonts w:ascii="Times New Roman" w:hAnsi="Times New Roman"/>
          <w:sz w:val="24"/>
          <w:szCs w:val="24"/>
        </w:rPr>
      </w:pPr>
      <w:r w:rsidRPr="00F56F69">
        <w:rPr>
          <w:rStyle w:val="Gl"/>
          <w:color w:val="000000"/>
        </w:rPr>
        <w:t>Stratejik Amaç 4:</w:t>
      </w:r>
      <w:r w:rsidRPr="00F56F69">
        <w:rPr>
          <w:rStyle w:val="Gl"/>
        </w:rPr>
        <w:t xml:space="preserve"> </w:t>
      </w:r>
      <w:r w:rsidRPr="00F56F69">
        <w:rPr>
          <w:rFonts w:ascii="Times New Roman" w:hAnsi="Times New Roman"/>
          <w:sz w:val="24"/>
          <w:szCs w:val="24"/>
        </w:rPr>
        <w:t xml:space="preserve">Teknolojiyi eğitim alanında daha etkin kullanabilmek.  </w:t>
      </w:r>
    </w:p>
    <w:p w:rsidR="000E3CDB" w:rsidRPr="002557A9" w:rsidRDefault="000E3CDB" w:rsidP="000E3CDB">
      <w:pPr>
        <w:pStyle w:val="AralkYok"/>
        <w:rPr>
          <w:rFonts w:ascii="Times New Roman" w:hAnsi="Times New Roman"/>
          <w:b/>
          <w:bCs/>
        </w:rPr>
      </w:pPr>
      <w:r w:rsidRPr="002557A9">
        <w:rPr>
          <w:rFonts w:ascii="Times New Roman" w:hAnsi="Times New Roman"/>
        </w:rPr>
        <w:t xml:space="preserve">  </w:t>
      </w:r>
    </w:p>
    <w:p w:rsidR="000E3CDB" w:rsidRDefault="000E3CDB" w:rsidP="000E3CDB">
      <w:pPr>
        <w:spacing w:line="360" w:lineRule="auto"/>
        <w:rPr>
          <w:rFonts w:ascii="Times New Roman" w:hAnsi="Times New Roman"/>
          <w:bCs/>
        </w:rPr>
      </w:pPr>
      <w:r w:rsidRPr="00595DE2">
        <w:rPr>
          <w:rFonts w:ascii="Times New Roman" w:hAnsi="Times New Roman"/>
          <w:b/>
          <w:bCs/>
          <w:color w:val="000000"/>
        </w:rPr>
        <w:t>Stratejik Hedef 4.1:</w:t>
      </w:r>
      <w:r w:rsidRPr="002557A9">
        <w:rPr>
          <w:rFonts w:ascii="Times New Roman" w:hAnsi="Times New Roman"/>
        </w:rPr>
        <w:t xml:space="preserve">  </w:t>
      </w:r>
      <w:r w:rsidRPr="002557A9">
        <w:rPr>
          <w:rFonts w:ascii="Times New Roman" w:hAnsi="Times New Roman"/>
          <w:bCs/>
        </w:rPr>
        <w:t>Okulumuz Bilişim Teknoloji sınıfından yararlanan öğrenci sayısını  % 25 artırmak.</w:t>
      </w:r>
    </w:p>
    <w:p w:rsidR="000E3CDB" w:rsidRPr="007179D0" w:rsidRDefault="000E3CDB" w:rsidP="000E3CDB">
      <w:pPr>
        <w:pStyle w:val="AralkYok"/>
        <w:spacing w:line="360" w:lineRule="auto"/>
        <w:rPr>
          <w:rFonts w:ascii="Times New Roman" w:hAnsi="Times New Roman"/>
          <w:b/>
        </w:rPr>
      </w:pPr>
      <w:r w:rsidRPr="007179D0">
        <w:rPr>
          <w:rFonts w:ascii="Times New Roman" w:hAnsi="Times New Roman"/>
          <w:b/>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0E3CDB" w:rsidRPr="004D5857" w:rsidTr="002C3BCE">
        <w:trPr>
          <w:trHeight w:val="281"/>
        </w:trPr>
        <w:tc>
          <w:tcPr>
            <w:tcW w:w="637"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1872" w:type="dxa"/>
            <w:vMerge w:val="restart"/>
            <w:shd w:val="clear" w:color="auto" w:fill="F2F2F2"/>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0E3CDB" w:rsidRPr="004D5857" w:rsidTr="002C3BCE">
        <w:trPr>
          <w:trHeight w:val="281"/>
        </w:trPr>
        <w:tc>
          <w:tcPr>
            <w:tcW w:w="637"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0E3CDB" w:rsidRPr="004D5857" w:rsidTr="002C3BCE">
        <w:trPr>
          <w:trHeight w:val="281"/>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4.1.</w:t>
            </w: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0E3CDB" w:rsidRPr="004D5857" w:rsidRDefault="000E3CDB" w:rsidP="002C3BCE">
            <w:pPr>
              <w:spacing w:after="0" w:line="240" w:lineRule="auto"/>
              <w:jc w:val="center"/>
              <w:rPr>
                <w:rFonts w:ascii="Times New Roman" w:hAnsi="Times New Roman"/>
                <w:color w:val="000000"/>
                <w:sz w:val="20"/>
                <w:szCs w:val="20"/>
              </w:rPr>
            </w:pPr>
          </w:p>
        </w:tc>
      </w:tr>
      <w:tr w:rsidR="000E3CDB" w:rsidRPr="004D5857" w:rsidTr="002C3BCE">
        <w:trPr>
          <w:trHeight w:val="281"/>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0E3CDB" w:rsidRPr="009F1D52" w:rsidRDefault="000E3CDB" w:rsidP="002C3BCE">
            <w:pPr>
              <w:spacing w:after="0" w:line="240" w:lineRule="auto"/>
              <w:rPr>
                <w:rFonts w:ascii="Times New Roman" w:hAnsi="Times New Roman"/>
                <w:color w:val="000000"/>
                <w:sz w:val="20"/>
                <w:szCs w:val="20"/>
              </w:rPr>
            </w:pPr>
            <w:r w:rsidRPr="009F1D52">
              <w:rPr>
                <w:rFonts w:ascii="Times New Roman" w:hAnsi="Times New Roman"/>
                <w:color w:val="000000"/>
                <w:sz w:val="20"/>
                <w:szCs w:val="20"/>
              </w:rPr>
              <w:t>Bilişim Teknoloji Sınıfından Yararlanan Öğrenci Sayısı</w:t>
            </w:r>
          </w:p>
        </w:tc>
        <w:tc>
          <w:tcPr>
            <w:tcW w:w="567" w:type="dxa"/>
            <w:shd w:val="clear" w:color="auto" w:fill="auto"/>
            <w:noWrap/>
            <w:vAlign w:val="center"/>
          </w:tcPr>
          <w:p w:rsidR="000E3CDB" w:rsidRDefault="000E3CDB" w:rsidP="002C3BCE">
            <w:pPr>
              <w:pStyle w:val="AralkYok"/>
              <w:rPr>
                <w:rFonts w:ascii="Times New Roman" w:hAnsi="Times New Roman"/>
                <w:sz w:val="20"/>
                <w:szCs w:val="20"/>
              </w:rPr>
            </w:pPr>
            <w:r>
              <w:rPr>
                <w:rFonts w:ascii="Times New Roman" w:hAnsi="Times New Roman"/>
                <w:sz w:val="20"/>
                <w:szCs w:val="20"/>
              </w:rPr>
              <w:t>110</w:t>
            </w:r>
          </w:p>
          <w:p w:rsidR="000E3CDB" w:rsidRPr="009F1D52" w:rsidRDefault="000E3CDB" w:rsidP="002C3BCE">
            <w:pPr>
              <w:pStyle w:val="AralkYok"/>
              <w:jc w:val="center"/>
              <w:rPr>
                <w:rFonts w:ascii="Times New Roman" w:hAnsi="Times New Roman"/>
                <w:sz w:val="20"/>
                <w:szCs w:val="20"/>
              </w:rPr>
            </w:pPr>
          </w:p>
        </w:tc>
        <w:tc>
          <w:tcPr>
            <w:tcW w:w="540" w:type="dxa"/>
            <w:shd w:val="clear" w:color="auto" w:fill="auto"/>
            <w:noWrap/>
          </w:tcPr>
          <w:p w:rsidR="000E3CDB" w:rsidRDefault="000E3CDB" w:rsidP="002C3BCE">
            <w:r w:rsidRPr="00F716E2">
              <w:rPr>
                <w:rFonts w:ascii="Times New Roman" w:hAnsi="Times New Roman"/>
                <w:sz w:val="20"/>
                <w:szCs w:val="20"/>
              </w:rPr>
              <w:t>110</w:t>
            </w:r>
          </w:p>
        </w:tc>
        <w:tc>
          <w:tcPr>
            <w:tcW w:w="594" w:type="dxa"/>
            <w:shd w:val="clear" w:color="auto" w:fill="auto"/>
            <w:noWrap/>
          </w:tcPr>
          <w:p w:rsidR="000E3CDB" w:rsidRDefault="000E3CDB" w:rsidP="002C3BCE">
            <w:r w:rsidRPr="00F716E2">
              <w:rPr>
                <w:rFonts w:ascii="Times New Roman" w:hAnsi="Times New Roman"/>
                <w:sz w:val="20"/>
                <w:szCs w:val="20"/>
              </w:rPr>
              <w:t>110</w:t>
            </w:r>
          </w:p>
        </w:tc>
        <w:tc>
          <w:tcPr>
            <w:tcW w:w="567" w:type="dxa"/>
            <w:shd w:val="clear" w:color="auto" w:fill="auto"/>
            <w:noWrap/>
          </w:tcPr>
          <w:p w:rsidR="000E3CDB" w:rsidRDefault="000E3CDB" w:rsidP="002C3BCE">
            <w:r w:rsidRPr="00F716E2">
              <w:rPr>
                <w:rFonts w:ascii="Times New Roman" w:hAnsi="Times New Roman"/>
                <w:sz w:val="20"/>
                <w:szCs w:val="20"/>
              </w:rPr>
              <w:t>110</w:t>
            </w:r>
          </w:p>
        </w:tc>
        <w:tc>
          <w:tcPr>
            <w:tcW w:w="567" w:type="dxa"/>
            <w:shd w:val="clear" w:color="auto" w:fill="auto"/>
            <w:noWrap/>
          </w:tcPr>
          <w:p w:rsidR="000E3CDB" w:rsidRDefault="000E3CDB" w:rsidP="002C3BCE">
            <w:r w:rsidRPr="00F716E2">
              <w:rPr>
                <w:rFonts w:ascii="Times New Roman" w:hAnsi="Times New Roman"/>
                <w:sz w:val="20"/>
                <w:szCs w:val="20"/>
              </w:rPr>
              <w:t>110</w:t>
            </w:r>
          </w:p>
        </w:tc>
        <w:tc>
          <w:tcPr>
            <w:tcW w:w="540" w:type="dxa"/>
            <w:shd w:val="clear" w:color="auto" w:fill="auto"/>
            <w:noWrap/>
          </w:tcPr>
          <w:p w:rsidR="000E3CDB" w:rsidRDefault="000E3CDB" w:rsidP="002C3BCE">
            <w:r w:rsidRPr="00F716E2">
              <w:rPr>
                <w:rFonts w:ascii="Times New Roman" w:hAnsi="Times New Roman"/>
                <w:sz w:val="20"/>
                <w:szCs w:val="20"/>
              </w:rPr>
              <w:t>110</w:t>
            </w:r>
          </w:p>
        </w:tc>
        <w:tc>
          <w:tcPr>
            <w:tcW w:w="540" w:type="dxa"/>
            <w:shd w:val="clear" w:color="auto" w:fill="auto"/>
            <w:noWrap/>
          </w:tcPr>
          <w:p w:rsidR="000E3CDB" w:rsidRDefault="000E3CDB" w:rsidP="002C3BCE">
            <w:r w:rsidRPr="00F716E2">
              <w:rPr>
                <w:rFonts w:ascii="Times New Roman" w:hAnsi="Times New Roman"/>
                <w:sz w:val="20"/>
                <w:szCs w:val="20"/>
              </w:rPr>
              <w:t>110</w:t>
            </w:r>
          </w:p>
        </w:tc>
        <w:tc>
          <w:tcPr>
            <w:tcW w:w="540" w:type="dxa"/>
          </w:tcPr>
          <w:p w:rsidR="000E3CDB" w:rsidRDefault="000E3CDB" w:rsidP="002C3BCE">
            <w:r w:rsidRPr="00F716E2">
              <w:rPr>
                <w:rFonts w:ascii="Times New Roman" w:hAnsi="Times New Roman"/>
                <w:sz w:val="20"/>
                <w:szCs w:val="20"/>
              </w:rPr>
              <w:t>110</w:t>
            </w:r>
          </w:p>
        </w:tc>
        <w:tc>
          <w:tcPr>
            <w:tcW w:w="2277" w:type="dxa"/>
            <w:shd w:val="clear" w:color="auto" w:fill="auto"/>
            <w:noWrap/>
            <w:vAlign w:val="center"/>
          </w:tcPr>
          <w:p w:rsidR="000E3CDB" w:rsidRDefault="000E3CDB" w:rsidP="002C3BC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p w:rsidR="000E3CDB" w:rsidRPr="00F8330A" w:rsidRDefault="000E3CDB" w:rsidP="002C3BCE">
            <w:pPr>
              <w:spacing w:after="0" w:line="240" w:lineRule="auto"/>
              <w:jc w:val="center"/>
              <w:rPr>
                <w:rFonts w:ascii="Times New Roman" w:hAnsi="Times New Roman"/>
                <w:color w:val="000000"/>
                <w:sz w:val="18"/>
                <w:szCs w:val="18"/>
              </w:rPr>
            </w:pPr>
          </w:p>
        </w:tc>
      </w:tr>
    </w:tbl>
    <w:p w:rsidR="000E3CDB" w:rsidRDefault="000E3CDB" w:rsidP="000E3CDB">
      <w:pPr>
        <w:spacing w:line="360" w:lineRule="auto"/>
        <w:jc w:val="both"/>
        <w:rPr>
          <w:rFonts w:ascii="Times New Roman" w:hAnsi="Times New Roman"/>
        </w:rPr>
      </w:pPr>
    </w:p>
    <w:p w:rsidR="000E3CDB" w:rsidRDefault="000E3CDB" w:rsidP="000E3CD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0E3CDB" w:rsidRPr="004D5857" w:rsidTr="002C3BCE">
        <w:trPr>
          <w:trHeight w:val="320"/>
        </w:trPr>
        <w:tc>
          <w:tcPr>
            <w:tcW w:w="2835" w:type="dxa"/>
            <w:vMerge w:val="restart"/>
            <w:shd w:val="clear" w:color="auto" w:fill="D9D9D9"/>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0E3CDB" w:rsidRPr="004D5857" w:rsidTr="002C3BCE">
        <w:trPr>
          <w:trHeight w:val="320"/>
        </w:trPr>
        <w:tc>
          <w:tcPr>
            <w:tcW w:w="2835" w:type="dxa"/>
            <w:vMerge/>
            <w:shd w:val="clear" w:color="auto" w:fill="D9D9D9"/>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p>
        </w:tc>
        <w:tc>
          <w:tcPr>
            <w:tcW w:w="1276" w:type="dxa"/>
            <w:vMerge/>
            <w:shd w:val="clear" w:color="auto" w:fill="F2F2F2"/>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0E3CDB" w:rsidRPr="009C710E" w:rsidTr="002C3BCE">
        <w:trPr>
          <w:trHeight w:val="375"/>
        </w:trPr>
        <w:tc>
          <w:tcPr>
            <w:tcW w:w="2835" w:type="dxa"/>
            <w:shd w:val="clear" w:color="auto" w:fill="FFFFFF"/>
            <w:vAlign w:val="center"/>
          </w:tcPr>
          <w:p w:rsidR="000E3CDB" w:rsidRPr="00467C33" w:rsidRDefault="000E3CDB" w:rsidP="002C3BCE">
            <w:pPr>
              <w:pStyle w:val="AralkYok"/>
              <w:rPr>
                <w:rFonts w:ascii="Times New Roman" w:hAnsi="Times New Roman"/>
                <w:b/>
                <w:sz w:val="20"/>
                <w:szCs w:val="20"/>
              </w:rPr>
            </w:pPr>
            <w:r w:rsidRPr="00467C33">
              <w:rPr>
                <w:rFonts w:ascii="Times New Roman" w:hAnsi="Times New Roman"/>
                <w:b/>
                <w:sz w:val="20"/>
                <w:szCs w:val="20"/>
              </w:rPr>
              <w:t>4.1.1.</w:t>
            </w:r>
            <w:r w:rsidRPr="00467C33">
              <w:rPr>
                <w:rFonts w:ascii="Times New Roman" w:hAnsi="Times New Roman"/>
                <w:sz w:val="20"/>
                <w:szCs w:val="20"/>
              </w:rPr>
              <w:t xml:space="preserve">  Öğrencilerin ders saatleri dışında Bilişim Teknoloji Sınıfının,</w:t>
            </w:r>
            <w:r>
              <w:rPr>
                <w:rFonts w:ascii="Times New Roman" w:hAnsi="Times New Roman"/>
                <w:sz w:val="20"/>
                <w:szCs w:val="20"/>
              </w:rPr>
              <w:t xml:space="preserve"> Sınıf Öğretmenleri ve Nöbetçi </w:t>
            </w:r>
            <w:r w:rsidRPr="00467C33">
              <w:rPr>
                <w:rFonts w:ascii="Times New Roman" w:hAnsi="Times New Roman"/>
                <w:sz w:val="20"/>
                <w:szCs w:val="20"/>
              </w:rPr>
              <w:t xml:space="preserve">Öğretmen gözetiminde haftalık </w:t>
            </w:r>
            <w:r>
              <w:rPr>
                <w:rFonts w:ascii="Times New Roman" w:hAnsi="Times New Roman"/>
                <w:sz w:val="20"/>
                <w:szCs w:val="20"/>
              </w:rPr>
              <w:t xml:space="preserve">program dâhilinde öğrencilerin </w:t>
            </w:r>
            <w:r w:rsidRPr="00467C33">
              <w:rPr>
                <w:rFonts w:ascii="Times New Roman" w:hAnsi="Times New Roman"/>
                <w:sz w:val="20"/>
                <w:szCs w:val="20"/>
              </w:rPr>
              <w:t>kullanımına açılması.</w:t>
            </w:r>
          </w:p>
        </w:tc>
        <w:tc>
          <w:tcPr>
            <w:tcW w:w="1701" w:type="dxa"/>
            <w:shd w:val="clear" w:color="auto" w:fill="FFFFFF"/>
            <w:vAlign w:val="center"/>
          </w:tcPr>
          <w:p w:rsidR="000E3CDB" w:rsidRPr="00467C33" w:rsidRDefault="000E3CDB" w:rsidP="002C3BCE">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0E3CDB" w:rsidRPr="009C710E" w:rsidTr="002C3BCE">
        <w:trPr>
          <w:trHeight w:val="575"/>
        </w:trPr>
        <w:tc>
          <w:tcPr>
            <w:tcW w:w="2835" w:type="dxa"/>
            <w:shd w:val="clear" w:color="auto" w:fill="FFFFFF"/>
            <w:vAlign w:val="center"/>
          </w:tcPr>
          <w:p w:rsidR="000E3CDB" w:rsidRPr="00467C33" w:rsidRDefault="000E3CDB" w:rsidP="002C3BCE">
            <w:pPr>
              <w:pStyle w:val="AralkYok"/>
              <w:rPr>
                <w:rFonts w:ascii="Times New Roman" w:hAnsi="Times New Roman"/>
                <w:b/>
                <w:sz w:val="20"/>
                <w:szCs w:val="20"/>
              </w:rPr>
            </w:pPr>
            <w:r w:rsidRPr="00467C33">
              <w:rPr>
                <w:rFonts w:ascii="Times New Roman" w:hAnsi="Times New Roman"/>
                <w:b/>
                <w:sz w:val="20"/>
                <w:szCs w:val="20"/>
              </w:rPr>
              <w:t xml:space="preserve">4.1.2. </w:t>
            </w:r>
            <w:r w:rsidRPr="00467C33">
              <w:rPr>
                <w:rFonts w:ascii="Times New Roman" w:hAnsi="Times New Roman"/>
                <w:sz w:val="20"/>
                <w:szCs w:val="20"/>
              </w:rPr>
              <w:t xml:space="preserve"> Okulumuzun internet sitesinin daha etkin olarak kullanılmasını sağlamak.</w:t>
            </w:r>
          </w:p>
        </w:tc>
        <w:tc>
          <w:tcPr>
            <w:tcW w:w="1701" w:type="dxa"/>
            <w:shd w:val="clear" w:color="auto" w:fill="FFFFFF"/>
            <w:vAlign w:val="center"/>
          </w:tcPr>
          <w:p w:rsidR="000E3CDB" w:rsidRPr="00467C33" w:rsidRDefault="000E3CDB" w:rsidP="002C3BCE">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0E3CDB" w:rsidRDefault="000E3CDB" w:rsidP="000E3CDB">
      <w:pPr>
        <w:pStyle w:val="AralkYok"/>
      </w:pPr>
      <w:r>
        <w:t xml:space="preserve"> </w:t>
      </w:r>
    </w:p>
    <w:p w:rsidR="000E3CDB" w:rsidRPr="00E9305B" w:rsidRDefault="000E3CDB" w:rsidP="00E9305B">
      <w:pPr>
        <w:pStyle w:val="AralkYok"/>
        <w:jc w:val="both"/>
        <w:rPr>
          <w:rStyle w:val="Gl"/>
          <w:rFonts w:ascii="Times New Roman" w:hAnsi="Times New Roman"/>
          <w:b w:val="0"/>
          <w:bCs w:val="0"/>
          <w:sz w:val="24"/>
          <w:szCs w:val="24"/>
        </w:rPr>
      </w:pPr>
      <w:r w:rsidRPr="00467C33">
        <w:rPr>
          <w:rFonts w:ascii="Times New Roman" w:hAnsi="Times New Roman"/>
          <w:b/>
          <w:sz w:val="24"/>
          <w:szCs w:val="24"/>
        </w:rPr>
        <w:t>Strateji-4:</w:t>
      </w:r>
      <w:r>
        <w:rPr>
          <w:rFonts w:ascii="Times New Roman" w:hAnsi="Times New Roman"/>
          <w:sz w:val="24"/>
          <w:szCs w:val="24"/>
        </w:rPr>
        <w:t xml:space="preserve"> Bilişim Teknolojileri Sınıfı öğrencilerin</w:t>
      </w:r>
      <w:r w:rsidRPr="00467C33">
        <w:rPr>
          <w:rFonts w:ascii="Times New Roman" w:hAnsi="Times New Roman"/>
          <w:sz w:val="24"/>
          <w:szCs w:val="24"/>
        </w:rPr>
        <w:t xml:space="preserve"> öğrenmelerini kolaylaştıracak, teknolojik becerilerini destekleyecek şekilde kullan</w:t>
      </w:r>
      <w:r>
        <w:rPr>
          <w:rFonts w:ascii="Times New Roman" w:hAnsi="Times New Roman"/>
          <w:sz w:val="24"/>
          <w:szCs w:val="24"/>
        </w:rPr>
        <w:t>ılmaktadır.</w:t>
      </w:r>
      <w:r w:rsidRPr="00467C33">
        <w:rPr>
          <w:rFonts w:ascii="Times New Roman" w:hAnsi="Times New Roman"/>
          <w:sz w:val="24"/>
          <w:szCs w:val="24"/>
        </w:rPr>
        <w:t xml:space="preserve"> </w:t>
      </w:r>
    </w:p>
    <w:p w:rsidR="000E3CDB" w:rsidRDefault="000E3CDB" w:rsidP="000E3CDB">
      <w:pPr>
        <w:pStyle w:val="AltTabloAd"/>
        <w:jc w:val="left"/>
        <w:rPr>
          <w:rStyle w:val="Gl"/>
          <w:i w:val="0"/>
          <w:iCs w:val="0"/>
          <w:color w:val="000000"/>
        </w:rPr>
      </w:pPr>
    </w:p>
    <w:p w:rsidR="00E9305B" w:rsidRDefault="00E9305B" w:rsidP="00E9305B">
      <w:pPr>
        <w:rPr>
          <w:lang w:val="x-none" w:eastAsia="x-none"/>
        </w:rPr>
      </w:pPr>
    </w:p>
    <w:p w:rsidR="00E9305B" w:rsidRDefault="00E9305B" w:rsidP="00E9305B">
      <w:pPr>
        <w:rPr>
          <w:lang w:val="x-none" w:eastAsia="x-none"/>
        </w:rPr>
      </w:pPr>
    </w:p>
    <w:p w:rsidR="00E9305B" w:rsidRDefault="00E9305B" w:rsidP="00E9305B">
      <w:pPr>
        <w:rPr>
          <w:lang w:val="x-none" w:eastAsia="x-none"/>
        </w:rPr>
      </w:pPr>
    </w:p>
    <w:p w:rsidR="00E9305B" w:rsidRDefault="00E9305B" w:rsidP="00E9305B">
      <w:pPr>
        <w:rPr>
          <w:lang w:val="x-none" w:eastAsia="x-none"/>
        </w:rPr>
      </w:pPr>
    </w:p>
    <w:p w:rsidR="00E9305B" w:rsidRDefault="00E9305B" w:rsidP="00E9305B">
      <w:pPr>
        <w:rPr>
          <w:lang w:val="x-none" w:eastAsia="x-none"/>
        </w:rPr>
      </w:pPr>
    </w:p>
    <w:p w:rsidR="00E9305B" w:rsidRDefault="00E9305B" w:rsidP="00E9305B">
      <w:pPr>
        <w:rPr>
          <w:lang w:val="x-none" w:eastAsia="x-none"/>
        </w:rPr>
      </w:pPr>
    </w:p>
    <w:p w:rsidR="00E9305B" w:rsidRPr="00E9305B" w:rsidRDefault="00E9305B" w:rsidP="00E9305B">
      <w:pPr>
        <w:rPr>
          <w:lang w:val="x-none" w:eastAsia="x-none"/>
        </w:rPr>
      </w:pPr>
    </w:p>
    <w:p w:rsidR="000E3CDB" w:rsidRPr="002557A9" w:rsidRDefault="000E3CDB" w:rsidP="000E3CDB">
      <w:pPr>
        <w:pStyle w:val="AltTabloAd"/>
        <w:jc w:val="left"/>
        <w:rPr>
          <w:i w:val="0"/>
        </w:rPr>
      </w:pPr>
      <w:bookmarkStart w:id="203" w:name="_Toc438811772"/>
      <w:r w:rsidRPr="00302B53">
        <w:rPr>
          <w:rStyle w:val="Gl"/>
          <w:i w:val="0"/>
          <w:iCs w:val="0"/>
          <w:color w:val="000000"/>
        </w:rPr>
        <w:lastRenderedPageBreak/>
        <w:t>Stratejik Amaç 5:</w:t>
      </w:r>
      <w:r>
        <w:rPr>
          <w:rStyle w:val="Gl"/>
          <w:i w:val="0"/>
          <w:iCs w:val="0"/>
          <w:color w:val="000000"/>
        </w:rPr>
        <w:t xml:space="preserve"> </w:t>
      </w:r>
      <w:r w:rsidRPr="002557A9">
        <w:rPr>
          <w:i w:val="0"/>
        </w:rPr>
        <w:t>Öğrencilerin bireysel ve toplumsal sorunları tanıma ve bu sorunlara çözüm yolu arama alışkanlığı kazandırmak.</w:t>
      </w:r>
      <w:bookmarkEnd w:id="203"/>
    </w:p>
    <w:p w:rsidR="000E3CDB" w:rsidRDefault="000E3CDB" w:rsidP="000E3CDB">
      <w:pPr>
        <w:tabs>
          <w:tab w:val="left" w:pos="1427"/>
        </w:tabs>
        <w:spacing w:line="360" w:lineRule="auto"/>
        <w:jc w:val="both"/>
        <w:rPr>
          <w:rFonts w:ascii="Times New Roman" w:hAnsi="Times New Roman"/>
        </w:rPr>
      </w:pPr>
      <w:r w:rsidRPr="00302B53">
        <w:rPr>
          <w:rFonts w:ascii="Times New Roman" w:hAnsi="Times New Roman"/>
          <w:b/>
          <w:bCs/>
          <w:color w:val="000000"/>
        </w:rPr>
        <w:t>Stratejik Hedef 5.1:</w:t>
      </w:r>
      <w:r w:rsidRPr="002557A9">
        <w:rPr>
          <w:rFonts w:ascii="Times New Roman" w:hAnsi="Times New Roman"/>
        </w:rPr>
        <w:t xml:space="preserve"> Ülkemizde erozyon ve çevre sorunlarının farkına varan, bu sorunların çözümü için </w:t>
      </w:r>
      <w:r>
        <w:rPr>
          <w:rFonts w:ascii="Times New Roman" w:hAnsi="Times New Roman"/>
        </w:rPr>
        <w:t>gönüllü çalışanların sayısını 100 kişiden 150</w:t>
      </w:r>
      <w:r w:rsidRPr="002557A9">
        <w:rPr>
          <w:rFonts w:ascii="Times New Roman" w:hAnsi="Times New Roman"/>
        </w:rPr>
        <w:t xml:space="preserve"> kişiye çıkarmak. </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0E3CDB" w:rsidRPr="004D5857" w:rsidTr="002C3BCE">
        <w:trPr>
          <w:trHeight w:val="281"/>
        </w:trPr>
        <w:tc>
          <w:tcPr>
            <w:tcW w:w="637"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872" w:type="dxa"/>
            <w:vMerge w:val="restart"/>
            <w:shd w:val="clear" w:color="auto" w:fill="F2F2F2"/>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0E3CDB" w:rsidRPr="004D5857" w:rsidTr="002C3BCE">
        <w:trPr>
          <w:trHeight w:val="281"/>
        </w:trPr>
        <w:tc>
          <w:tcPr>
            <w:tcW w:w="637"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0E3CDB" w:rsidRPr="004D5857" w:rsidTr="002C3BCE">
        <w:trPr>
          <w:trHeight w:val="281"/>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5.1.</w:t>
            </w: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0E3CDB" w:rsidRPr="004D5857" w:rsidRDefault="000E3CDB" w:rsidP="002C3BCE">
            <w:pPr>
              <w:spacing w:after="0" w:line="240" w:lineRule="auto"/>
              <w:jc w:val="center"/>
              <w:rPr>
                <w:rFonts w:ascii="Times New Roman" w:hAnsi="Times New Roman"/>
                <w:color w:val="000000"/>
                <w:sz w:val="20"/>
                <w:szCs w:val="20"/>
              </w:rPr>
            </w:pPr>
          </w:p>
        </w:tc>
      </w:tr>
      <w:tr w:rsidR="000E3CDB" w:rsidRPr="004D5857" w:rsidTr="002C3BCE">
        <w:trPr>
          <w:trHeight w:val="297"/>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0E3CDB" w:rsidRPr="00467C33" w:rsidRDefault="000E3CDB" w:rsidP="002C3BCE">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Öğrenci Sayısı</w:t>
            </w:r>
          </w:p>
        </w:tc>
        <w:tc>
          <w:tcPr>
            <w:tcW w:w="567" w:type="dxa"/>
            <w:shd w:val="clear" w:color="auto" w:fill="auto"/>
            <w:noWrap/>
            <w:vAlign w:val="center"/>
          </w:tcPr>
          <w:p w:rsidR="000E3CDB" w:rsidRPr="00467C33" w:rsidRDefault="000E3CDB" w:rsidP="002C3BCE">
            <w:pPr>
              <w:pStyle w:val="AralkYok"/>
              <w:jc w:val="center"/>
              <w:rPr>
                <w:rFonts w:ascii="Times New Roman" w:hAnsi="Times New Roman"/>
                <w:sz w:val="20"/>
                <w:szCs w:val="20"/>
              </w:rPr>
            </w:pPr>
          </w:p>
        </w:tc>
        <w:tc>
          <w:tcPr>
            <w:tcW w:w="540" w:type="dxa"/>
            <w:shd w:val="clear" w:color="auto" w:fill="auto"/>
            <w:noWrap/>
            <w:vAlign w:val="center"/>
          </w:tcPr>
          <w:p w:rsidR="000E3CDB" w:rsidRPr="00467C33" w:rsidRDefault="000E3CDB" w:rsidP="002C3BCE">
            <w:pPr>
              <w:pStyle w:val="AralkYok"/>
              <w:jc w:val="center"/>
              <w:rPr>
                <w:rFonts w:ascii="Times New Roman" w:hAnsi="Times New Roman"/>
                <w:sz w:val="20"/>
                <w:szCs w:val="20"/>
              </w:rPr>
            </w:pPr>
          </w:p>
        </w:tc>
        <w:tc>
          <w:tcPr>
            <w:tcW w:w="594" w:type="dxa"/>
            <w:shd w:val="clear" w:color="auto" w:fill="auto"/>
            <w:noWrap/>
            <w:vAlign w:val="center"/>
          </w:tcPr>
          <w:p w:rsidR="000E3CDB" w:rsidRPr="00467C33" w:rsidRDefault="000E3CDB" w:rsidP="002C3BCE">
            <w:pPr>
              <w:pStyle w:val="AralkYok"/>
              <w:jc w:val="center"/>
              <w:rPr>
                <w:rFonts w:ascii="Times New Roman" w:hAnsi="Times New Roman"/>
                <w:sz w:val="20"/>
                <w:szCs w:val="20"/>
              </w:rPr>
            </w:pPr>
            <w:r>
              <w:rPr>
                <w:rFonts w:ascii="Times New Roman" w:hAnsi="Times New Roman"/>
                <w:sz w:val="20"/>
                <w:szCs w:val="20"/>
              </w:rPr>
              <w:t>100</w:t>
            </w:r>
          </w:p>
        </w:tc>
        <w:tc>
          <w:tcPr>
            <w:tcW w:w="567" w:type="dxa"/>
            <w:shd w:val="clear" w:color="auto" w:fill="auto"/>
            <w:noWrap/>
            <w:vAlign w:val="center"/>
          </w:tcPr>
          <w:p w:rsidR="000E3CDB" w:rsidRPr="00467C33" w:rsidRDefault="000E3CDB" w:rsidP="002C3BCE">
            <w:pPr>
              <w:pStyle w:val="AralkYok"/>
              <w:jc w:val="center"/>
              <w:rPr>
                <w:rFonts w:ascii="Times New Roman" w:hAnsi="Times New Roman"/>
                <w:sz w:val="20"/>
                <w:szCs w:val="20"/>
              </w:rPr>
            </w:pPr>
          </w:p>
        </w:tc>
        <w:tc>
          <w:tcPr>
            <w:tcW w:w="567" w:type="dxa"/>
            <w:shd w:val="clear" w:color="auto" w:fill="auto"/>
            <w:noWrap/>
          </w:tcPr>
          <w:p w:rsidR="000E3CDB" w:rsidRPr="00467C33" w:rsidRDefault="000E3CDB" w:rsidP="002C3BCE">
            <w:pPr>
              <w:pStyle w:val="AralkYok"/>
              <w:jc w:val="center"/>
              <w:rPr>
                <w:rFonts w:ascii="Times New Roman" w:hAnsi="Times New Roman"/>
                <w:sz w:val="20"/>
                <w:szCs w:val="20"/>
              </w:rPr>
            </w:pPr>
          </w:p>
        </w:tc>
        <w:tc>
          <w:tcPr>
            <w:tcW w:w="540" w:type="dxa"/>
            <w:shd w:val="clear" w:color="auto" w:fill="auto"/>
            <w:noWrap/>
          </w:tcPr>
          <w:p w:rsidR="000E3CDB" w:rsidRPr="00467C33" w:rsidRDefault="000E3CDB" w:rsidP="002C3BCE">
            <w:pPr>
              <w:pStyle w:val="AralkYok"/>
              <w:jc w:val="center"/>
              <w:rPr>
                <w:rFonts w:ascii="Times New Roman" w:hAnsi="Times New Roman"/>
                <w:sz w:val="20"/>
                <w:szCs w:val="20"/>
              </w:rPr>
            </w:pPr>
          </w:p>
        </w:tc>
        <w:tc>
          <w:tcPr>
            <w:tcW w:w="540" w:type="dxa"/>
            <w:shd w:val="clear" w:color="auto" w:fill="auto"/>
            <w:noWrap/>
          </w:tcPr>
          <w:p w:rsidR="000E3CDB" w:rsidRPr="00467C33" w:rsidRDefault="000E3CDB" w:rsidP="002C3BCE">
            <w:pPr>
              <w:pStyle w:val="AralkYok"/>
              <w:jc w:val="center"/>
              <w:rPr>
                <w:rFonts w:ascii="Times New Roman" w:hAnsi="Times New Roman"/>
                <w:sz w:val="20"/>
                <w:szCs w:val="20"/>
              </w:rPr>
            </w:pPr>
          </w:p>
        </w:tc>
        <w:tc>
          <w:tcPr>
            <w:tcW w:w="540" w:type="dxa"/>
          </w:tcPr>
          <w:p w:rsidR="000E3CDB" w:rsidRPr="00467C33" w:rsidRDefault="000E3CDB" w:rsidP="002C3BCE">
            <w:pPr>
              <w:pStyle w:val="AralkYok"/>
              <w:jc w:val="center"/>
              <w:rPr>
                <w:rFonts w:ascii="Times New Roman" w:hAnsi="Times New Roman"/>
                <w:sz w:val="20"/>
                <w:szCs w:val="20"/>
              </w:rPr>
            </w:pPr>
          </w:p>
        </w:tc>
        <w:tc>
          <w:tcPr>
            <w:tcW w:w="2277" w:type="dxa"/>
            <w:shd w:val="clear" w:color="auto" w:fill="auto"/>
            <w:noWrap/>
            <w:vAlign w:val="center"/>
          </w:tcPr>
          <w:p w:rsidR="000E3CDB" w:rsidRPr="00467C33" w:rsidRDefault="000E3CDB" w:rsidP="002C3BCE">
            <w:pPr>
              <w:spacing w:after="0" w:line="240" w:lineRule="auto"/>
              <w:jc w:val="center"/>
              <w:rPr>
                <w:rFonts w:ascii="Times New Roman" w:hAnsi="Times New Roman"/>
                <w:color w:val="000000"/>
                <w:sz w:val="20"/>
                <w:szCs w:val="20"/>
              </w:rPr>
            </w:pPr>
          </w:p>
          <w:p w:rsidR="000E3CDB" w:rsidRPr="00467C33" w:rsidRDefault="000E3CDB" w:rsidP="002C3BCE">
            <w:pPr>
              <w:spacing w:after="0" w:line="240" w:lineRule="auto"/>
              <w:jc w:val="center"/>
              <w:rPr>
                <w:rFonts w:ascii="Times New Roman" w:hAnsi="Times New Roman"/>
                <w:color w:val="000000"/>
                <w:sz w:val="20"/>
                <w:szCs w:val="20"/>
              </w:rPr>
            </w:pPr>
          </w:p>
        </w:tc>
      </w:tr>
    </w:tbl>
    <w:p w:rsidR="000E3CDB" w:rsidRDefault="000E3CDB" w:rsidP="000E3CDB">
      <w:pPr>
        <w:spacing w:line="360" w:lineRule="auto"/>
        <w:jc w:val="both"/>
        <w:rPr>
          <w:rFonts w:ascii="Times New Roman" w:hAnsi="Times New Roman"/>
        </w:rPr>
      </w:pPr>
    </w:p>
    <w:p w:rsidR="000E3CDB" w:rsidRDefault="000E3CDB" w:rsidP="000E3CD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0E3CDB" w:rsidRPr="004D5857" w:rsidTr="002C3BCE">
        <w:trPr>
          <w:trHeight w:val="320"/>
        </w:trPr>
        <w:tc>
          <w:tcPr>
            <w:tcW w:w="2835" w:type="dxa"/>
            <w:vMerge w:val="restart"/>
            <w:shd w:val="clear" w:color="auto" w:fill="D9D9D9"/>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0E3CDB" w:rsidRPr="004D5857" w:rsidTr="002C3BCE">
        <w:trPr>
          <w:trHeight w:val="320"/>
        </w:trPr>
        <w:tc>
          <w:tcPr>
            <w:tcW w:w="2835" w:type="dxa"/>
            <w:vMerge/>
            <w:shd w:val="clear" w:color="auto" w:fill="D9D9D9"/>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p>
        </w:tc>
        <w:tc>
          <w:tcPr>
            <w:tcW w:w="1276" w:type="dxa"/>
            <w:vMerge/>
            <w:shd w:val="clear" w:color="auto" w:fill="F2F2F2"/>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0E3CDB" w:rsidRPr="009C710E" w:rsidTr="002C3BCE">
        <w:trPr>
          <w:trHeight w:val="722"/>
        </w:trPr>
        <w:tc>
          <w:tcPr>
            <w:tcW w:w="2835" w:type="dxa"/>
            <w:shd w:val="clear" w:color="auto" w:fill="FFFFFF"/>
            <w:vAlign w:val="center"/>
          </w:tcPr>
          <w:p w:rsidR="000E3CDB" w:rsidRPr="00467C33" w:rsidRDefault="000E3CDB" w:rsidP="002C3BCE">
            <w:pPr>
              <w:pStyle w:val="AralkYok"/>
              <w:rPr>
                <w:rFonts w:ascii="Times New Roman" w:eastAsia="Calibri" w:hAnsi="Times New Roman"/>
                <w:sz w:val="20"/>
                <w:szCs w:val="20"/>
              </w:rPr>
            </w:pPr>
            <w:r w:rsidRPr="00467C33">
              <w:rPr>
                <w:rFonts w:ascii="Times New Roman" w:hAnsi="Times New Roman"/>
                <w:b/>
                <w:sz w:val="20"/>
                <w:szCs w:val="20"/>
              </w:rPr>
              <w:t>5.1.1.</w:t>
            </w:r>
            <w:r w:rsidRPr="00467C33">
              <w:rPr>
                <w:rFonts w:ascii="Times New Roman" w:hAnsi="Times New Roman"/>
                <w:sz w:val="20"/>
                <w:szCs w:val="20"/>
              </w:rPr>
              <w:t xml:space="preserve">  </w:t>
            </w:r>
            <w:r w:rsidRPr="00467C33">
              <w:rPr>
                <w:rFonts w:ascii="Times New Roman" w:eastAsia="Calibri" w:hAnsi="Times New Roman"/>
                <w:sz w:val="20"/>
                <w:szCs w:val="20"/>
              </w:rPr>
              <w:t>Toprağa Saygı Yürüyüşü.( TEMA vakfının düzenlemiş olduğu yürüyüşe öğrenci ile katılmak)</w:t>
            </w:r>
          </w:p>
          <w:p w:rsidR="000E3CDB" w:rsidRPr="00467C33" w:rsidRDefault="000E3CDB" w:rsidP="002C3BCE">
            <w:pPr>
              <w:pStyle w:val="AralkYok"/>
              <w:rPr>
                <w:rFonts w:ascii="Times New Roman" w:eastAsia="TimesNewRoman" w:hAnsi="Times New Roman"/>
                <w:b/>
                <w:color w:val="000000"/>
                <w:sz w:val="20"/>
                <w:szCs w:val="20"/>
              </w:rPr>
            </w:pPr>
          </w:p>
        </w:tc>
        <w:tc>
          <w:tcPr>
            <w:tcW w:w="1701" w:type="dxa"/>
            <w:shd w:val="clear" w:color="auto" w:fill="FFFFFF"/>
            <w:vAlign w:val="center"/>
          </w:tcPr>
          <w:p w:rsidR="000E3CDB" w:rsidRPr="00467C33" w:rsidRDefault="000E3CDB" w:rsidP="002C3BCE">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 Tema Vakfı, Sağlık Temizlik Kulübü</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180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230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280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1.040</w:t>
            </w:r>
          </w:p>
        </w:tc>
      </w:tr>
      <w:tr w:rsidR="000E3CDB" w:rsidRPr="009C710E" w:rsidTr="002C3BCE">
        <w:trPr>
          <w:trHeight w:val="575"/>
        </w:trPr>
        <w:tc>
          <w:tcPr>
            <w:tcW w:w="2835" w:type="dxa"/>
            <w:shd w:val="clear" w:color="auto" w:fill="FFFFFF"/>
            <w:vAlign w:val="center"/>
          </w:tcPr>
          <w:p w:rsidR="000E3CDB" w:rsidRPr="00467C33" w:rsidRDefault="000E3CDB" w:rsidP="002C3BCE">
            <w:pPr>
              <w:pStyle w:val="AralkYok"/>
              <w:rPr>
                <w:rFonts w:ascii="Times New Roman" w:hAnsi="Times New Roman"/>
                <w:sz w:val="20"/>
                <w:szCs w:val="20"/>
              </w:rPr>
            </w:pPr>
            <w:r w:rsidRPr="00467C33">
              <w:rPr>
                <w:rFonts w:ascii="Times New Roman" w:hAnsi="Times New Roman"/>
                <w:b/>
                <w:sz w:val="20"/>
                <w:szCs w:val="20"/>
              </w:rPr>
              <w:t xml:space="preserve">5.1.2. </w:t>
            </w:r>
            <w:r w:rsidRPr="00467C33">
              <w:rPr>
                <w:rFonts w:ascii="Times New Roman" w:hAnsi="Times New Roman"/>
                <w:sz w:val="20"/>
                <w:szCs w:val="20"/>
              </w:rPr>
              <w:t xml:space="preserve"> Öğrencilere “Geri Dönüşüm Konulu” cdlerin izlettirilmesi, geri dönüşüme duyarlılıkların artırılması.</w:t>
            </w:r>
          </w:p>
        </w:tc>
        <w:tc>
          <w:tcPr>
            <w:tcW w:w="1701" w:type="dxa"/>
            <w:shd w:val="clear" w:color="auto" w:fill="FFFFFF"/>
            <w:vAlign w:val="center"/>
          </w:tcPr>
          <w:p w:rsidR="000E3CDB" w:rsidRPr="00467C33" w:rsidRDefault="00AD0E1D" w:rsidP="002C3BCE">
            <w:pPr>
              <w:pStyle w:val="AralkYok"/>
              <w:rPr>
                <w:rFonts w:ascii="Times New Roman" w:hAnsi="Times New Roman"/>
                <w:color w:val="000000"/>
                <w:sz w:val="20"/>
                <w:szCs w:val="20"/>
              </w:rPr>
            </w:pPr>
            <w:r>
              <w:rPr>
                <w:rFonts w:ascii="Times New Roman" w:hAnsi="Times New Roman"/>
                <w:color w:val="000000"/>
                <w:sz w:val="20"/>
                <w:szCs w:val="20"/>
              </w:rPr>
              <w:t>Okul İdaresi, öğretmenler,Gülşehir</w:t>
            </w:r>
            <w:r w:rsidR="000E3CDB" w:rsidRPr="00467C33">
              <w:rPr>
                <w:rFonts w:ascii="Times New Roman" w:hAnsi="Times New Roman"/>
                <w:color w:val="000000"/>
                <w:sz w:val="20"/>
                <w:szCs w:val="20"/>
              </w:rPr>
              <w:t xml:space="preserve"> Belediyesi</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0E3CDB" w:rsidRPr="009C710E" w:rsidTr="002C3BCE">
        <w:trPr>
          <w:trHeight w:val="417"/>
        </w:trPr>
        <w:tc>
          <w:tcPr>
            <w:tcW w:w="2835" w:type="dxa"/>
            <w:shd w:val="clear" w:color="auto" w:fill="FFFFFF"/>
            <w:vAlign w:val="center"/>
          </w:tcPr>
          <w:p w:rsidR="000E3CDB" w:rsidRPr="00467C33" w:rsidRDefault="000E3CDB" w:rsidP="002C3BCE">
            <w:pPr>
              <w:pStyle w:val="AralkYok"/>
              <w:rPr>
                <w:rFonts w:ascii="Times New Roman" w:hAnsi="Times New Roman"/>
                <w:b/>
                <w:sz w:val="20"/>
                <w:szCs w:val="20"/>
              </w:rPr>
            </w:pPr>
            <w:r w:rsidRPr="00467C33">
              <w:rPr>
                <w:rFonts w:ascii="Times New Roman" w:hAnsi="Times New Roman"/>
                <w:b/>
                <w:sz w:val="20"/>
                <w:szCs w:val="20"/>
              </w:rPr>
              <w:t xml:space="preserve">5.1.3. </w:t>
            </w:r>
            <w:r w:rsidRPr="00467C33">
              <w:rPr>
                <w:rFonts w:ascii="Times New Roman" w:hAnsi="Times New Roman"/>
                <w:sz w:val="20"/>
                <w:szCs w:val="20"/>
              </w:rPr>
              <w:t>Öğrencilere  “Daha Az Atık Çıkarma”  eğitimlerinin verilmesi.</w:t>
            </w:r>
          </w:p>
        </w:tc>
        <w:tc>
          <w:tcPr>
            <w:tcW w:w="1701" w:type="dxa"/>
            <w:shd w:val="clear" w:color="auto" w:fill="FFFFFF"/>
            <w:vAlign w:val="center"/>
          </w:tcPr>
          <w:p w:rsidR="000E3CDB" w:rsidRPr="00467C33" w:rsidRDefault="000E3CDB" w:rsidP="002C3BCE">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25</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35</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45</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55</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210</w:t>
            </w:r>
          </w:p>
        </w:tc>
      </w:tr>
      <w:tr w:rsidR="000E3CDB" w:rsidRPr="009C710E" w:rsidTr="002C3BCE">
        <w:trPr>
          <w:trHeight w:val="409"/>
        </w:trPr>
        <w:tc>
          <w:tcPr>
            <w:tcW w:w="2835" w:type="dxa"/>
            <w:shd w:val="clear" w:color="auto" w:fill="FFFFFF"/>
            <w:vAlign w:val="center"/>
          </w:tcPr>
          <w:p w:rsidR="000E3CDB" w:rsidRDefault="000E3CDB" w:rsidP="002C3BCE">
            <w:pPr>
              <w:pStyle w:val="AralkYok"/>
              <w:rPr>
                <w:rFonts w:ascii="Times New Roman" w:hAnsi="Times New Roman"/>
                <w:sz w:val="20"/>
                <w:szCs w:val="20"/>
              </w:rPr>
            </w:pPr>
            <w:r w:rsidRPr="00467C33">
              <w:rPr>
                <w:rFonts w:ascii="Times New Roman" w:hAnsi="Times New Roman"/>
                <w:b/>
                <w:sz w:val="20"/>
                <w:szCs w:val="20"/>
              </w:rPr>
              <w:t xml:space="preserve">5.1.4. </w:t>
            </w:r>
            <w:r w:rsidRPr="00467C33">
              <w:rPr>
                <w:rFonts w:ascii="Times New Roman" w:hAnsi="Times New Roman"/>
                <w:sz w:val="20"/>
                <w:szCs w:val="20"/>
              </w:rPr>
              <w:t>Fidan dikme etkinliği düzenlenmesi.</w:t>
            </w:r>
          </w:p>
          <w:p w:rsidR="000E3CDB" w:rsidRPr="00467C33" w:rsidRDefault="000E3CDB" w:rsidP="002C3BCE">
            <w:pPr>
              <w:pStyle w:val="AralkYok"/>
              <w:rPr>
                <w:rFonts w:ascii="Times New Roman" w:hAnsi="Times New Roman"/>
                <w:b/>
                <w:sz w:val="20"/>
                <w:szCs w:val="20"/>
              </w:rPr>
            </w:pPr>
          </w:p>
        </w:tc>
        <w:tc>
          <w:tcPr>
            <w:tcW w:w="1701" w:type="dxa"/>
            <w:shd w:val="clear" w:color="auto" w:fill="FFFFFF"/>
            <w:vAlign w:val="center"/>
          </w:tcPr>
          <w:p w:rsidR="000E3CDB" w:rsidRPr="00467C33" w:rsidRDefault="00AD0E1D" w:rsidP="002C3BCE">
            <w:pPr>
              <w:pStyle w:val="AralkYok"/>
              <w:rPr>
                <w:rFonts w:ascii="Times New Roman" w:hAnsi="Times New Roman"/>
                <w:color w:val="000000"/>
                <w:sz w:val="20"/>
                <w:szCs w:val="20"/>
              </w:rPr>
            </w:pPr>
            <w:r>
              <w:rPr>
                <w:rFonts w:ascii="Times New Roman" w:hAnsi="Times New Roman"/>
                <w:color w:val="000000"/>
                <w:sz w:val="20"/>
                <w:szCs w:val="20"/>
              </w:rPr>
              <w:t>Okul idaresi,Gülşehir</w:t>
            </w:r>
            <w:r w:rsidR="000E3CDB" w:rsidRPr="00467C33">
              <w:rPr>
                <w:rFonts w:ascii="Times New Roman" w:hAnsi="Times New Roman"/>
                <w:color w:val="000000"/>
                <w:sz w:val="20"/>
                <w:szCs w:val="20"/>
              </w:rPr>
              <w:t xml:space="preserve"> Belediyesi</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r w:rsidR="000E3CDB" w:rsidRPr="009C710E" w:rsidTr="002C3BCE">
        <w:trPr>
          <w:trHeight w:val="575"/>
        </w:trPr>
        <w:tc>
          <w:tcPr>
            <w:tcW w:w="2835" w:type="dxa"/>
            <w:shd w:val="clear" w:color="auto" w:fill="FFFFFF"/>
            <w:vAlign w:val="center"/>
          </w:tcPr>
          <w:p w:rsidR="000E3CDB" w:rsidRPr="00467C33" w:rsidRDefault="000E3CDB" w:rsidP="002C3BCE">
            <w:pPr>
              <w:pStyle w:val="AralkYok"/>
              <w:rPr>
                <w:rFonts w:ascii="Times New Roman" w:hAnsi="Times New Roman"/>
                <w:b/>
                <w:sz w:val="20"/>
                <w:szCs w:val="20"/>
              </w:rPr>
            </w:pPr>
            <w:r w:rsidRPr="00467C33">
              <w:rPr>
                <w:rFonts w:ascii="Times New Roman" w:hAnsi="Times New Roman"/>
                <w:b/>
                <w:sz w:val="20"/>
                <w:szCs w:val="20"/>
              </w:rPr>
              <w:t xml:space="preserve">5.1.5. </w:t>
            </w:r>
            <w:r w:rsidRPr="00467C33">
              <w:rPr>
                <w:rFonts w:ascii="Times New Roman" w:hAnsi="Times New Roman"/>
                <w:sz w:val="20"/>
                <w:szCs w:val="20"/>
              </w:rPr>
              <w:t>Öğrencilerimizin çevresindeki atık pillerin geri dönüşüme kazandırılması.</w:t>
            </w:r>
          </w:p>
        </w:tc>
        <w:tc>
          <w:tcPr>
            <w:tcW w:w="1701" w:type="dxa"/>
            <w:shd w:val="clear" w:color="auto" w:fill="FFFFFF"/>
            <w:vAlign w:val="center"/>
          </w:tcPr>
          <w:p w:rsidR="000E3CDB" w:rsidRPr="00467C33" w:rsidRDefault="00AD0E1D" w:rsidP="002C3BCE">
            <w:pPr>
              <w:pStyle w:val="AralkYok"/>
              <w:rPr>
                <w:rFonts w:ascii="Times New Roman" w:hAnsi="Times New Roman"/>
                <w:color w:val="000000"/>
                <w:sz w:val="20"/>
                <w:szCs w:val="20"/>
              </w:rPr>
            </w:pPr>
            <w:r>
              <w:rPr>
                <w:rFonts w:ascii="Times New Roman" w:hAnsi="Times New Roman"/>
                <w:color w:val="000000"/>
                <w:sz w:val="20"/>
                <w:szCs w:val="20"/>
              </w:rPr>
              <w:t>Okul idaresi, öğretmenler, Gülşehir</w:t>
            </w:r>
            <w:r w:rsidR="000E3CDB" w:rsidRPr="00467C33">
              <w:rPr>
                <w:rFonts w:ascii="Times New Roman" w:hAnsi="Times New Roman"/>
                <w:color w:val="000000"/>
                <w:sz w:val="20"/>
                <w:szCs w:val="20"/>
              </w:rPr>
              <w:t xml:space="preserve"> Belediyesi</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0E3CDB" w:rsidRDefault="000E3CDB" w:rsidP="000E3CDB">
      <w:pPr>
        <w:pStyle w:val="AralkYok"/>
        <w:rPr>
          <w:rStyle w:val="Gl"/>
          <w:color w:val="000000"/>
        </w:rPr>
      </w:pPr>
    </w:p>
    <w:p w:rsidR="000E3CDB" w:rsidRDefault="000E3CDB" w:rsidP="000E3CDB">
      <w:pPr>
        <w:tabs>
          <w:tab w:val="left" w:pos="1427"/>
        </w:tabs>
        <w:jc w:val="both"/>
        <w:rPr>
          <w:rStyle w:val="Gl"/>
          <w:color w:val="000000"/>
        </w:rPr>
      </w:pPr>
      <w:r>
        <w:rPr>
          <w:rStyle w:val="Gl"/>
          <w:color w:val="000000"/>
        </w:rPr>
        <w:t xml:space="preserve">Strateji-5: </w:t>
      </w:r>
      <w:r w:rsidRPr="00467C33">
        <w:rPr>
          <w:rStyle w:val="Gl"/>
          <w:b w:val="0"/>
          <w:color w:val="000000"/>
        </w:rPr>
        <w:t>Okulda çevre bilincinin gelişmesine yönelik eğitim-öğretim etkinlikleri ve destekle</w:t>
      </w:r>
      <w:r>
        <w:rPr>
          <w:rStyle w:val="Gl"/>
          <w:b w:val="0"/>
          <w:color w:val="000000"/>
        </w:rPr>
        <w:t xml:space="preserve">yici çalışmalar vardır. Öğrencilerde </w:t>
      </w:r>
      <w:r w:rsidRPr="00467C33">
        <w:rPr>
          <w:rStyle w:val="Gl"/>
          <w:b w:val="0"/>
          <w:color w:val="000000"/>
        </w:rPr>
        <w:t>çevre bilincinin geliştirilmesi için eğitim-öğretim etkinlikleri düzenli yürütülmekte, okul ortamları bu bilincin geliştirilmesini deste</w:t>
      </w:r>
      <w:r>
        <w:rPr>
          <w:rStyle w:val="Gl"/>
          <w:b w:val="0"/>
          <w:color w:val="000000"/>
        </w:rPr>
        <w:t xml:space="preserve">kleyecek biçimde düzenlenmektedir Öğrencilerde </w:t>
      </w:r>
      <w:r w:rsidRPr="00467C33">
        <w:rPr>
          <w:rStyle w:val="Gl"/>
          <w:b w:val="0"/>
          <w:color w:val="000000"/>
        </w:rPr>
        <w:t>çevre bi</w:t>
      </w:r>
      <w:r>
        <w:rPr>
          <w:rStyle w:val="Gl"/>
          <w:b w:val="0"/>
          <w:color w:val="000000"/>
        </w:rPr>
        <w:t>lincinin geliştirilmesi için öğ</w:t>
      </w:r>
      <w:r w:rsidRPr="00467C33">
        <w:rPr>
          <w:rStyle w:val="Gl"/>
          <w:b w:val="0"/>
          <w:color w:val="000000"/>
        </w:rPr>
        <w:t>retmen, çocuklar, veliler, ilgili kişi kurum ve kuruluşlarla işbirliği yapılmaktadır.</w:t>
      </w:r>
    </w:p>
    <w:p w:rsidR="000E3CDB" w:rsidRDefault="000E3CDB" w:rsidP="000E3CDB">
      <w:pPr>
        <w:tabs>
          <w:tab w:val="left" w:pos="1427"/>
        </w:tabs>
        <w:rPr>
          <w:rStyle w:val="Gl"/>
          <w:color w:val="000000"/>
        </w:rPr>
      </w:pPr>
    </w:p>
    <w:p w:rsidR="000E3CDB" w:rsidRDefault="000E3CDB" w:rsidP="000E3CDB">
      <w:pPr>
        <w:tabs>
          <w:tab w:val="left" w:pos="1427"/>
        </w:tabs>
        <w:rPr>
          <w:rStyle w:val="Gl"/>
          <w:color w:val="000000"/>
        </w:rPr>
      </w:pPr>
    </w:p>
    <w:p w:rsidR="000E3CDB" w:rsidRDefault="000E3CDB" w:rsidP="000E3CDB">
      <w:pPr>
        <w:tabs>
          <w:tab w:val="left" w:pos="1427"/>
        </w:tabs>
        <w:rPr>
          <w:rStyle w:val="Gl"/>
          <w:color w:val="000000"/>
        </w:rPr>
      </w:pPr>
    </w:p>
    <w:p w:rsidR="000E3CDB" w:rsidRDefault="000E3CDB" w:rsidP="000E3CDB">
      <w:pPr>
        <w:tabs>
          <w:tab w:val="left" w:pos="1427"/>
        </w:tabs>
        <w:rPr>
          <w:rStyle w:val="Gl"/>
          <w:color w:val="000000"/>
        </w:rPr>
      </w:pPr>
    </w:p>
    <w:p w:rsidR="000E3CDB" w:rsidRDefault="000E3CDB" w:rsidP="000E3CDB">
      <w:pPr>
        <w:tabs>
          <w:tab w:val="left" w:pos="1427"/>
        </w:tabs>
        <w:rPr>
          <w:rStyle w:val="Gl"/>
          <w:color w:val="000000"/>
        </w:rPr>
      </w:pPr>
    </w:p>
    <w:p w:rsidR="000E3CDB" w:rsidRPr="002557A9" w:rsidRDefault="000E3CDB" w:rsidP="000E3CDB">
      <w:pPr>
        <w:tabs>
          <w:tab w:val="left" w:pos="1427"/>
        </w:tabs>
        <w:rPr>
          <w:rFonts w:ascii="Times New Roman" w:hAnsi="Times New Roman"/>
          <w:b/>
          <w:bCs/>
        </w:rPr>
      </w:pPr>
      <w:r w:rsidRPr="00302B53">
        <w:rPr>
          <w:rStyle w:val="Gl"/>
          <w:color w:val="000000"/>
        </w:rPr>
        <w:lastRenderedPageBreak/>
        <w:t>Stratejik Amaç 6:</w:t>
      </w:r>
      <w:r w:rsidRPr="002557A9">
        <w:rPr>
          <w:rStyle w:val="Gl"/>
          <w:color w:val="17365D"/>
        </w:rPr>
        <w:t xml:space="preserve"> </w:t>
      </w:r>
      <w:r w:rsidRPr="002557A9">
        <w:rPr>
          <w:rFonts w:ascii="Times New Roman" w:hAnsi="Times New Roman"/>
        </w:rPr>
        <w:t>Okulumuzda sosyal yardımlaşma ve dayanışma bilinci kazandırmak.</w:t>
      </w:r>
    </w:p>
    <w:p w:rsidR="000E3CDB" w:rsidRDefault="000E3CDB" w:rsidP="000E3CDB">
      <w:pPr>
        <w:spacing w:line="360" w:lineRule="auto"/>
        <w:jc w:val="both"/>
        <w:rPr>
          <w:rFonts w:ascii="Times New Roman" w:hAnsi="Times New Roman"/>
        </w:rPr>
      </w:pPr>
      <w:r w:rsidRPr="00302B53">
        <w:rPr>
          <w:rFonts w:ascii="Times New Roman" w:hAnsi="Times New Roman"/>
          <w:b/>
          <w:bCs/>
          <w:color w:val="000000"/>
        </w:rPr>
        <w:t>Stratejik Hedef 6.1:</w:t>
      </w:r>
      <w:r w:rsidRPr="002557A9">
        <w:rPr>
          <w:rFonts w:ascii="Times New Roman" w:hAnsi="Times New Roman"/>
          <w:b/>
          <w:bCs/>
          <w:color w:val="17365D"/>
        </w:rPr>
        <w:t xml:space="preserve"> </w:t>
      </w:r>
      <w:r w:rsidRPr="002557A9">
        <w:rPr>
          <w:rFonts w:ascii="Times New Roman" w:hAnsi="Times New Roman"/>
        </w:rPr>
        <w:t xml:space="preserve">Çevremizde ihtiyaç sahipleri için düzenlenen yardım kampanyalarına katılan öğrenci sayısını </w:t>
      </w:r>
      <w:r w:rsidRPr="002557A9">
        <w:rPr>
          <w:rFonts w:ascii="Times New Roman" w:hAnsi="Times New Roman"/>
          <w:b/>
          <w:bCs/>
        </w:rPr>
        <w:t xml:space="preserve"> </w:t>
      </w:r>
      <w:r w:rsidRPr="002557A9">
        <w:rPr>
          <w:rFonts w:ascii="Times New Roman" w:hAnsi="Times New Roman"/>
        </w:rPr>
        <w:t xml:space="preserve">% 50 artırmak.  </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0E3CDB" w:rsidRPr="004D5857" w:rsidTr="002C3BCE">
        <w:trPr>
          <w:trHeight w:val="281"/>
        </w:trPr>
        <w:tc>
          <w:tcPr>
            <w:tcW w:w="637"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872" w:type="dxa"/>
            <w:vMerge w:val="restart"/>
            <w:shd w:val="clear" w:color="auto" w:fill="F2F2F2"/>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0E3CDB" w:rsidRPr="004D5857" w:rsidTr="002C3BCE">
        <w:trPr>
          <w:trHeight w:val="281"/>
        </w:trPr>
        <w:tc>
          <w:tcPr>
            <w:tcW w:w="637"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0E3CDB" w:rsidRPr="004D5857" w:rsidTr="002C3BCE">
        <w:trPr>
          <w:trHeight w:val="281"/>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6.1.</w:t>
            </w: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0E3CDB" w:rsidRPr="004D5857" w:rsidRDefault="000E3CDB" w:rsidP="002C3BCE">
            <w:pPr>
              <w:spacing w:after="0" w:line="240" w:lineRule="auto"/>
              <w:jc w:val="center"/>
              <w:rPr>
                <w:rFonts w:ascii="Times New Roman" w:hAnsi="Times New Roman"/>
                <w:color w:val="000000"/>
                <w:sz w:val="20"/>
                <w:szCs w:val="20"/>
              </w:rPr>
            </w:pPr>
          </w:p>
        </w:tc>
      </w:tr>
      <w:tr w:rsidR="000E3CDB" w:rsidRPr="004D5857" w:rsidTr="002C3BCE">
        <w:trPr>
          <w:trHeight w:val="297"/>
        </w:trPr>
        <w:tc>
          <w:tcPr>
            <w:tcW w:w="637" w:type="dxa"/>
            <w:shd w:val="clear" w:color="auto" w:fill="D9D9D9"/>
            <w:noWrap/>
            <w:vAlign w:val="center"/>
          </w:tcPr>
          <w:p w:rsidR="000E3CDB" w:rsidRPr="00467C33" w:rsidRDefault="000E3CDB" w:rsidP="002C3BCE">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PG</w:t>
            </w:r>
          </w:p>
        </w:tc>
        <w:tc>
          <w:tcPr>
            <w:tcW w:w="468" w:type="dxa"/>
            <w:shd w:val="clear" w:color="auto" w:fill="D9D9D9"/>
            <w:noWrap/>
            <w:vAlign w:val="center"/>
          </w:tcPr>
          <w:p w:rsidR="000E3CDB" w:rsidRPr="00467C33" w:rsidRDefault="000E3CDB" w:rsidP="002C3BCE">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1</w:t>
            </w:r>
          </w:p>
        </w:tc>
        <w:tc>
          <w:tcPr>
            <w:tcW w:w="1872" w:type="dxa"/>
            <w:shd w:val="clear" w:color="auto" w:fill="auto"/>
            <w:noWrap/>
            <w:vAlign w:val="center"/>
          </w:tcPr>
          <w:p w:rsidR="000E3CDB" w:rsidRPr="00467C33" w:rsidRDefault="000E3CDB" w:rsidP="002C3BCE">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Öğrenci Sayısı</w:t>
            </w:r>
          </w:p>
        </w:tc>
        <w:tc>
          <w:tcPr>
            <w:tcW w:w="567" w:type="dxa"/>
            <w:shd w:val="clear" w:color="auto" w:fill="auto"/>
            <w:noWrap/>
            <w:vAlign w:val="center"/>
          </w:tcPr>
          <w:p w:rsidR="000E3CDB" w:rsidRPr="00467C33" w:rsidRDefault="000E3CDB" w:rsidP="002C3BCE">
            <w:pPr>
              <w:pStyle w:val="AralkYok"/>
              <w:jc w:val="center"/>
              <w:rPr>
                <w:rFonts w:ascii="Times New Roman" w:hAnsi="Times New Roman"/>
                <w:sz w:val="20"/>
                <w:szCs w:val="20"/>
              </w:rPr>
            </w:pPr>
            <w:r>
              <w:rPr>
                <w:rFonts w:ascii="Times New Roman" w:hAnsi="Times New Roman"/>
                <w:sz w:val="20"/>
                <w:szCs w:val="20"/>
              </w:rPr>
              <w:t>267</w:t>
            </w:r>
          </w:p>
        </w:tc>
        <w:tc>
          <w:tcPr>
            <w:tcW w:w="540" w:type="dxa"/>
            <w:shd w:val="clear" w:color="auto" w:fill="auto"/>
            <w:noWrap/>
            <w:vAlign w:val="center"/>
          </w:tcPr>
          <w:p w:rsidR="000E3CDB" w:rsidRPr="00467C33" w:rsidRDefault="000E3CDB" w:rsidP="002C3BCE">
            <w:pPr>
              <w:pStyle w:val="AralkYok"/>
              <w:jc w:val="center"/>
              <w:rPr>
                <w:rFonts w:ascii="Times New Roman" w:hAnsi="Times New Roman"/>
                <w:sz w:val="20"/>
                <w:szCs w:val="20"/>
              </w:rPr>
            </w:pPr>
            <w:r>
              <w:rPr>
                <w:rFonts w:ascii="Times New Roman" w:hAnsi="Times New Roman"/>
                <w:sz w:val="20"/>
                <w:szCs w:val="20"/>
              </w:rPr>
              <w:t>265</w:t>
            </w:r>
          </w:p>
        </w:tc>
        <w:tc>
          <w:tcPr>
            <w:tcW w:w="594" w:type="dxa"/>
            <w:shd w:val="clear" w:color="auto" w:fill="auto"/>
            <w:noWrap/>
            <w:vAlign w:val="center"/>
          </w:tcPr>
          <w:p w:rsidR="000E3CDB" w:rsidRPr="00467C33" w:rsidRDefault="000E3CDB" w:rsidP="002C3BCE">
            <w:pPr>
              <w:pStyle w:val="AralkYok"/>
              <w:jc w:val="center"/>
              <w:rPr>
                <w:rFonts w:ascii="Times New Roman" w:hAnsi="Times New Roman"/>
                <w:sz w:val="20"/>
                <w:szCs w:val="20"/>
              </w:rPr>
            </w:pPr>
            <w:r>
              <w:rPr>
                <w:rFonts w:ascii="Times New Roman" w:hAnsi="Times New Roman"/>
                <w:sz w:val="20"/>
                <w:szCs w:val="20"/>
              </w:rPr>
              <w:t>267</w:t>
            </w:r>
          </w:p>
        </w:tc>
        <w:tc>
          <w:tcPr>
            <w:tcW w:w="567" w:type="dxa"/>
            <w:shd w:val="clear" w:color="auto" w:fill="auto"/>
            <w:noWrap/>
            <w:vAlign w:val="center"/>
          </w:tcPr>
          <w:p w:rsidR="000E3CDB" w:rsidRPr="00467C33" w:rsidRDefault="000E3CDB" w:rsidP="002C3BCE">
            <w:pPr>
              <w:pStyle w:val="AralkYok"/>
              <w:jc w:val="center"/>
              <w:rPr>
                <w:rFonts w:ascii="Times New Roman" w:hAnsi="Times New Roman"/>
                <w:sz w:val="20"/>
                <w:szCs w:val="20"/>
              </w:rPr>
            </w:pPr>
            <w:r>
              <w:rPr>
                <w:rFonts w:ascii="Times New Roman" w:hAnsi="Times New Roman"/>
                <w:sz w:val="20"/>
                <w:szCs w:val="20"/>
              </w:rPr>
              <w:t>257</w:t>
            </w:r>
          </w:p>
        </w:tc>
        <w:tc>
          <w:tcPr>
            <w:tcW w:w="567" w:type="dxa"/>
            <w:shd w:val="clear" w:color="auto" w:fill="auto"/>
            <w:noWrap/>
          </w:tcPr>
          <w:p w:rsidR="000E3CDB" w:rsidRPr="00467C33" w:rsidRDefault="000E3CDB" w:rsidP="002C3BCE">
            <w:pPr>
              <w:pStyle w:val="AralkYok"/>
              <w:jc w:val="center"/>
              <w:rPr>
                <w:rFonts w:ascii="Times New Roman" w:hAnsi="Times New Roman"/>
                <w:sz w:val="20"/>
                <w:szCs w:val="20"/>
              </w:rPr>
            </w:pPr>
            <w:r>
              <w:rPr>
                <w:rFonts w:ascii="Times New Roman" w:hAnsi="Times New Roman"/>
                <w:sz w:val="20"/>
                <w:szCs w:val="20"/>
              </w:rPr>
              <w:t>%100</w:t>
            </w:r>
          </w:p>
        </w:tc>
        <w:tc>
          <w:tcPr>
            <w:tcW w:w="540" w:type="dxa"/>
            <w:shd w:val="clear" w:color="auto" w:fill="auto"/>
            <w:noWrap/>
          </w:tcPr>
          <w:p w:rsidR="000E3CDB" w:rsidRPr="00467C33" w:rsidRDefault="000E3CDB" w:rsidP="002C3BCE">
            <w:pPr>
              <w:pStyle w:val="AralkYok"/>
              <w:jc w:val="center"/>
              <w:rPr>
                <w:rFonts w:ascii="Times New Roman" w:hAnsi="Times New Roman"/>
                <w:sz w:val="20"/>
                <w:szCs w:val="20"/>
              </w:rPr>
            </w:pPr>
            <w:r>
              <w:rPr>
                <w:rFonts w:ascii="Times New Roman" w:hAnsi="Times New Roman"/>
                <w:sz w:val="20"/>
                <w:szCs w:val="20"/>
              </w:rPr>
              <w:t>%100</w:t>
            </w:r>
          </w:p>
        </w:tc>
        <w:tc>
          <w:tcPr>
            <w:tcW w:w="540" w:type="dxa"/>
            <w:shd w:val="clear" w:color="auto" w:fill="auto"/>
            <w:noWrap/>
          </w:tcPr>
          <w:p w:rsidR="000E3CDB" w:rsidRPr="00467C33" w:rsidRDefault="000E3CDB" w:rsidP="002C3BCE">
            <w:pPr>
              <w:pStyle w:val="AralkYok"/>
              <w:jc w:val="center"/>
              <w:rPr>
                <w:rFonts w:ascii="Times New Roman" w:hAnsi="Times New Roman"/>
                <w:sz w:val="20"/>
                <w:szCs w:val="20"/>
              </w:rPr>
            </w:pPr>
            <w:r>
              <w:rPr>
                <w:rFonts w:ascii="Times New Roman" w:hAnsi="Times New Roman"/>
                <w:sz w:val="20"/>
                <w:szCs w:val="20"/>
              </w:rPr>
              <w:t>%100</w:t>
            </w:r>
          </w:p>
        </w:tc>
        <w:tc>
          <w:tcPr>
            <w:tcW w:w="540" w:type="dxa"/>
          </w:tcPr>
          <w:p w:rsidR="000E3CDB" w:rsidRPr="00467C33" w:rsidRDefault="000E3CDB" w:rsidP="002C3BCE">
            <w:pPr>
              <w:pStyle w:val="AralkYok"/>
              <w:jc w:val="center"/>
              <w:rPr>
                <w:rFonts w:ascii="Times New Roman" w:hAnsi="Times New Roman"/>
                <w:sz w:val="20"/>
                <w:szCs w:val="20"/>
              </w:rPr>
            </w:pPr>
            <w:r>
              <w:rPr>
                <w:rFonts w:ascii="Times New Roman" w:hAnsi="Times New Roman"/>
                <w:sz w:val="20"/>
                <w:szCs w:val="20"/>
              </w:rPr>
              <w:t>%100</w:t>
            </w:r>
          </w:p>
        </w:tc>
        <w:tc>
          <w:tcPr>
            <w:tcW w:w="2277" w:type="dxa"/>
            <w:shd w:val="clear" w:color="auto" w:fill="auto"/>
            <w:noWrap/>
            <w:vAlign w:val="center"/>
          </w:tcPr>
          <w:p w:rsidR="000E3CDB" w:rsidRPr="00467C33" w:rsidRDefault="000E3CDB" w:rsidP="002C3BCE">
            <w:pPr>
              <w:spacing w:after="0" w:line="240" w:lineRule="auto"/>
              <w:jc w:val="center"/>
              <w:rPr>
                <w:rFonts w:ascii="Times New Roman" w:hAnsi="Times New Roman"/>
                <w:color w:val="000000"/>
                <w:sz w:val="20"/>
                <w:szCs w:val="20"/>
              </w:rPr>
            </w:pPr>
          </w:p>
          <w:p w:rsidR="000E3CDB" w:rsidRPr="00467C33" w:rsidRDefault="000E3CDB" w:rsidP="002C3BCE">
            <w:pPr>
              <w:spacing w:after="0" w:line="240" w:lineRule="auto"/>
              <w:jc w:val="center"/>
              <w:rPr>
                <w:rFonts w:ascii="Times New Roman" w:hAnsi="Times New Roman"/>
                <w:color w:val="000000"/>
                <w:sz w:val="20"/>
                <w:szCs w:val="20"/>
              </w:rPr>
            </w:pPr>
            <w:r>
              <w:rPr>
                <w:rFonts w:ascii="Times New Roman" w:hAnsi="Times New Roman"/>
                <w:sz w:val="20"/>
                <w:szCs w:val="20"/>
              </w:rPr>
              <w:t>%100</w:t>
            </w:r>
          </w:p>
        </w:tc>
      </w:tr>
    </w:tbl>
    <w:p w:rsidR="000E3CDB" w:rsidRDefault="000E3CDB" w:rsidP="000E3CDB">
      <w:pPr>
        <w:spacing w:line="360" w:lineRule="auto"/>
        <w:jc w:val="both"/>
        <w:rPr>
          <w:rFonts w:ascii="Times New Roman" w:hAnsi="Times New Roman"/>
        </w:rPr>
      </w:pPr>
    </w:p>
    <w:p w:rsidR="000E3CDB" w:rsidRDefault="000E3CDB" w:rsidP="000E3CD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0E3CDB" w:rsidRPr="004D5857" w:rsidTr="002C3BCE">
        <w:trPr>
          <w:trHeight w:val="320"/>
        </w:trPr>
        <w:tc>
          <w:tcPr>
            <w:tcW w:w="2835" w:type="dxa"/>
            <w:vMerge w:val="restart"/>
            <w:shd w:val="clear" w:color="auto" w:fill="D9D9D9"/>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0E3CDB" w:rsidRPr="004D5857" w:rsidTr="002C3BCE">
        <w:trPr>
          <w:trHeight w:val="320"/>
        </w:trPr>
        <w:tc>
          <w:tcPr>
            <w:tcW w:w="2835" w:type="dxa"/>
            <w:vMerge/>
            <w:shd w:val="clear" w:color="auto" w:fill="D9D9D9"/>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p>
        </w:tc>
        <w:tc>
          <w:tcPr>
            <w:tcW w:w="1276" w:type="dxa"/>
            <w:vMerge/>
            <w:shd w:val="clear" w:color="auto" w:fill="F2F2F2"/>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0E3CDB" w:rsidRPr="009C710E" w:rsidTr="002C3BCE">
        <w:trPr>
          <w:trHeight w:val="722"/>
        </w:trPr>
        <w:tc>
          <w:tcPr>
            <w:tcW w:w="2835" w:type="dxa"/>
            <w:shd w:val="clear" w:color="auto" w:fill="FFFFFF"/>
            <w:vAlign w:val="center"/>
          </w:tcPr>
          <w:p w:rsidR="000E3CDB" w:rsidRPr="00467C33" w:rsidRDefault="000E3CDB" w:rsidP="002C3BCE">
            <w:pPr>
              <w:pStyle w:val="AralkYok"/>
              <w:rPr>
                <w:rFonts w:ascii="Times New Roman" w:eastAsia="TimesNewRoman" w:hAnsi="Times New Roman"/>
                <w:b/>
                <w:color w:val="000000"/>
                <w:sz w:val="20"/>
                <w:szCs w:val="20"/>
              </w:rPr>
            </w:pPr>
            <w:r w:rsidRPr="00467C33">
              <w:rPr>
                <w:rFonts w:ascii="Times New Roman" w:hAnsi="Times New Roman"/>
                <w:b/>
                <w:sz w:val="20"/>
                <w:szCs w:val="20"/>
              </w:rPr>
              <w:t>6.1.1.</w:t>
            </w:r>
            <w:r w:rsidRPr="00467C33">
              <w:rPr>
                <w:rFonts w:ascii="Times New Roman" w:hAnsi="Times New Roman"/>
                <w:sz w:val="20"/>
                <w:szCs w:val="20"/>
              </w:rPr>
              <w:t xml:space="preserve">  </w:t>
            </w:r>
            <w:r w:rsidRPr="00467C33">
              <w:rPr>
                <w:rFonts w:ascii="Times New Roman" w:eastAsia="Calibri" w:hAnsi="Times New Roman"/>
                <w:sz w:val="20"/>
                <w:szCs w:val="20"/>
              </w:rPr>
              <w:t xml:space="preserve">Her </w:t>
            </w:r>
            <w:r w:rsidRPr="00467C33">
              <w:rPr>
                <w:rFonts w:ascii="Times New Roman" w:hAnsi="Times New Roman"/>
                <w:sz w:val="20"/>
                <w:szCs w:val="20"/>
              </w:rPr>
              <w:t>sene başında öncelikle okulumuz öğrencilerinin kendileri ve yakınları olmak üzere çevremizdeki engelli, yardıma muhtaç aileleri ve kişileri belirlemesi.</w:t>
            </w:r>
          </w:p>
        </w:tc>
        <w:tc>
          <w:tcPr>
            <w:tcW w:w="1701" w:type="dxa"/>
            <w:shd w:val="clear" w:color="auto" w:fill="FFFFFF"/>
            <w:vAlign w:val="center"/>
          </w:tcPr>
          <w:p w:rsidR="000E3CDB" w:rsidRPr="00467C33" w:rsidRDefault="000E3CDB" w:rsidP="002C3BCE">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 Sosyal Yardımlaşma ve Dayanışma Kulübü</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0E3CDB" w:rsidRPr="00FD69DE" w:rsidRDefault="000E3CDB" w:rsidP="002C3BCE">
            <w:pPr>
              <w:pStyle w:val="AralkYok"/>
              <w:jc w:val="center"/>
              <w:rPr>
                <w:rFonts w:ascii="Times New Roman" w:hAnsi="Times New Roman"/>
                <w:color w:val="000000"/>
                <w:sz w:val="18"/>
                <w:szCs w:val="18"/>
              </w:rPr>
            </w:pP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0E3CDB" w:rsidRPr="00FD69DE" w:rsidRDefault="000E3CDB" w:rsidP="002C3BCE">
            <w:pPr>
              <w:pStyle w:val="AralkYok"/>
              <w:jc w:val="center"/>
              <w:rPr>
                <w:rFonts w:ascii="Times New Roman" w:hAnsi="Times New Roman"/>
                <w:color w:val="000000"/>
                <w:sz w:val="18"/>
                <w:szCs w:val="18"/>
              </w:rPr>
            </w:pP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0E3CDB" w:rsidRPr="00FD69DE" w:rsidRDefault="000E3CDB" w:rsidP="002C3BCE">
            <w:pPr>
              <w:pStyle w:val="AralkYok"/>
              <w:jc w:val="center"/>
              <w:rPr>
                <w:rFonts w:ascii="Times New Roman" w:hAnsi="Times New Roman"/>
                <w:color w:val="000000"/>
                <w:sz w:val="18"/>
                <w:szCs w:val="18"/>
              </w:rPr>
            </w:pP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0E3CDB" w:rsidRPr="00FD69DE" w:rsidRDefault="000E3CDB" w:rsidP="002C3BCE">
            <w:pPr>
              <w:pStyle w:val="AralkYok"/>
              <w:jc w:val="center"/>
              <w:rPr>
                <w:rFonts w:ascii="Times New Roman" w:hAnsi="Times New Roman"/>
                <w:color w:val="000000"/>
                <w:sz w:val="18"/>
                <w:szCs w:val="18"/>
              </w:rPr>
            </w:pP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0E3CDB" w:rsidRPr="00FD69DE" w:rsidRDefault="000E3CDB" w:rsidP="002C3BCE">
            <w:pPr>
              <w:pStyle w:val="AralkYok"/>
              <w:jc w:val="center"/>
              <w:rPr>
                <w:rFonts w:ascii="Times New Roman" w:hAnsi="Times New Roman"/>
                <w:color w:val="000000"/>
                <w:sz w:val="18"/>
                <w:szCs w:val="18"/>
              </w:rPr>
            </w:pP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0E3CDB" w:rsidRPr="00FD69DE" w:rsidRDefault="000E3CDB" w:rsidP="002C3BCE">
            <w:pPr>
              <w:pStyle w:val="AralkYok"/>
              <w:jc w:val="center"/>
              <w:rPr>
                <w:rFonts w:ascii="Times New Roman" w:hAnsi="Times New Roman"/>
                <w:color w:val="000000"/>
                <w:sz w:val="18"/>
                <w:szCs w:val="18"/>
              </w:rPr>
            </w:pPr>
          </w:p>
        </w:tc>
      </w:tr>
      <w:tr w:rsidR="000E3CDB" w:rsidRPr="009C710E" w:rsidTr="002C3BCE">
        <w:trPr>
          <w:trHeight w:val="575"/>
        </w:trPr>
        <w:tc>
          <w:tcPr>
            <w:tcW w:w="2835" w:type="dxa"/>
            <w:shd w:val="clear" w:color="auto" w:fill="FFFFFF"/>
            <w:vAlign w:val="center"/>
          </w:tcPr>
          <w:p w:rsidR="000E3CDB" w:rsidRPr="00467C33" w:rsidRDefault="000E3CDB" w:rsidP="002C3BCE">
            <w:pPr>
              <w:pStyle w:val="AralkYok"/>
              <w:rPr>
                <w:rFonts w:ascii="Times New Roman" w:hAnsi="Times New Roman"/>
                <w:sz w:val="20"/>
                <w:szCs w:val="20"/>
              </w:rPr>
            </w:pPr>
            <w:r w:rsidRPr="00467C33">
              <w:rPr>
                <w:rFonts w:ascii="Times New Roman" w:hAnsi="Times New Roman"/>
                <w:b/>
                <w:sz w:val="20"/>
                <w:szCs w:val="20"/>
              </w:rPr>
              <w:t xml:space="preserve">6.1.2. </w:t>
            </w:r>
            <w:r w:rsidRPr="00467C33">
              <w:rPr>
                <w:rFonts w:ascii="Times New Roman" w:hAnsi="Times New Roman"/>
                <w:sz w:val="20"/>
                <w:szCs w:val="20"/>
              </w:rPr>
              <w:t xml:space="preserve"> Belirlenen kişiler için çeşitli kurumlardan, esnaf ve işverenlerden yardım talebinde bulunulması.</w:t>
            </w:r>
          </w:p>
          <w:p w:rsidR="000E3CDB" w:rsidRPr="00467C33" w:rsidRDefault="000E3CDB" w:rsidP="002C3BCE">
            <w:pPr>
              <w:pStyle w:val="AralkYok"/>
              <w:rPr>
                <w:rFonts w:ascii="Times New Roman" w:hAnsi="Times New Roman"/>
                <w:sz w:val="20"/>
                <w:szCs w:val="20"/>
              </w:rPr>
            </w:pPr>
          </w:p>
        </w:tc>
        <w:tc>
          <w:tcPr>
            <w:tcW w:w="1701" w:type="dxa"/>
            <w:shd w:val="clear" w:color="auto" w:fill="FFFFFF"/>
            <w:vAlign w:val="center"/>
          </w:tcPr>
          <w:p w:rsidR="000E3CDB" w:rsidRPr="00467C33" w:rsidRDefault="000E3CDB" w:rsidP="002C3BCE">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 Sosyal Yardımlaşma ve Dayanışma Kulübü</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0E3CDB" w:rsidRPr="009C710E" w:rsidTr="002C3BCE">
        <w:trPr>
          <w:trHeight w:val="575"/>
        </w:trPr>
        <w:tc>
          <w:tcPr>
            <w:tcW w:w="2835" w:type="dxa"/>
            <w:shd w:val="clear" w:color="auto" w:fill="FFFFFF"/>
            <w:vAlign w:val="center"/>
          </w:tcPr>
          <w:p w:rsidR="000E3CDB" w:rsidRPr="00467C33" w:rsidRDefault="000E3CDB" w:rsidP="002C3BCE">
            <w:pPr>
              <w:pStyle w:val="AralkYok"/>
              <w:rPr>
                <w:rFonts w:ascii="Times New Roman" w:hAnsi="Times New Roman"/>
                <w:sz w:val="20"/>
                <w:szCs w:val="20"/>
              </w:rPr>
            </w:pPr>
            <w:r w:rsidRPr="00467C33">
              <w:rPr>
                <w:rFonts w:ascii="Times New Roman" w:hAnsi="Times New Roman"/>
                <w:b/>
                <w:sz w:val="20"/>
                <w:szCs w:val="20"/>
              </w:rPr>
              <w:t xml:space="preserve">6.1.3. </w:t>
            </w:r>
            <w:r w:rsidRPr="00467C33">
              <w:rPr>
                <w:rFonts w:ascii="Times New Roman" w:hAnsi="Times New Roman"/>
                <w:sz w:val="20"/>
                <w:szCs w:val="20"/>
              </w:rPr>
              <w:t xml:space="preserve">Okulumuzda da acil ihtiyaçlılar öncelikli olmak üzere yıl boyunca sürecek yardım sandıkları oluşturulması. </w:t>
            </w:r>
          </w:p>
          <w:p w:rsidR="000E3CDB" w:rsidRPr="00467C33" w:rsidRDefault="000E3CDB" w:rsidP="002C3BCE">
            <w:pPr>
              <w:pStyle w:val="AralkYok"/>
              <w:rPr>
                <w:rFonts w:ascii="Times New Roman" w:hAnsi="Times New Roman"/>
                <w:b/>
                <w:sz w:val="20"/>
                <w:szCs w:val="20"/>
              </w:rPr>
            </w:pPr>
          </w:p>
        </w:tc>
        <w:tc>
          <w:tcPr>
            <w:tcW w:w="1701" w:type="dxa"/>
            <w:shd w:val="clear" w:color="auto" w:fill="FFFFFF"/>
            <w:vAlign w:val="center"/>
          </w:tcPr>
          <w:p w:rsidR="000E3CDB" w:rsidRPr="00467C33" w:rsidRDefault="000E3CDB" w:rsidP="002C3BCE">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 Sosyal Yardımlaşma ve Dayanışma Kulübü</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40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80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r>
    </w:tbl>
    <w:p w:rsidR="000E3CDB" w:rsidRDefault="000E3CDB" w:rsidP="000E3CDB">
      <w:pPr>
        <w:rPr>
          <w:rFonts w:ascii="Times New Roman" w:hAnsi="Times New Roman"/>
          <w:b/>
          <w:color w:val="000000"/>
          <w:sz w:val="24"/>
          <w:szCs w:val="24"/>
        </w:rPr>
      </w:pPr>
    </w:p>
    <w:p w:rsidR="000E3CDB" w:rsidRDefault="000E3CDB" w:rsidP="000E3CDB">
      <w:pPr>
        <w:rPr>
          <w:rFonts w:ascii="Times New Roman" w:hAnsi="Times New Roman"/>
          <w:b/>
          <w:color w:val="000000"/>
          <w:sz w:val="24"/>
          <w:szCs w:val="24"/>
        </w:rPr>
      </w:pPr>
    </w:p>
    <w:p w:rsidR="000E3CDB" w:rsidRDefault="000E3CDB" w:rsidP="000E3CDB">
      <w:pPr>
        <w:rPr>
          <w:rFonts w:ascii="Times New Roman" w:hAnsi="Times New Roman"/>
          <w:b/>
          <w:color w:val="000000"/>
          <w:sz w:val="24"/>
          <w:szCs w:val="24"/>
        </w:rPr>
      </w:pPr>
    </w:p>
    <w:p w:rsidR="000E3CDB" w:rsidRDefault="000E3CDB" w:rsidP="000E3CDB">
      <w:pPr>
        <w:rPr>
          <w:rFonts w:ascii="Times New Roman" w:hAnsi="Times New Roman"/>
          <w:b/>
          <w:color w:val="000000"/>
          <w:sz w:val="24"/>
          <w:szCs w:val="24"/>
        </w:rPr>
      </w:pPr>
    </w:p>
    <w:p w:rsidR="000E3CDB" w:rsidRDefault="000E3CDB" w:rsidP="000E3CDB">
      <w:pPr>
        <w:rPr>
          <w:rFonts w:ascii="Times New Roman" w:hAnsi="Times New Roman"/>
          <w:b/>
          <w:color w:val="000000"/>
          <w:sz w:val="24"/>
          <w:szCs w:val="24"/>
        </w:rPr>
      </w:pPr>
    </w:p>
    <w:p w:rsidR="000E3CDB" w:rsidRDefault="000E3CDB" w:rsidP="000E3CDB">
      <w:pPr>
        <w:rPr>
          <w:rFonts w:ascii="Times New Roman" w:hAnsi="Times New Roman"/>
          <w:b/>
          <w:color w:val="000000"/>
          <w:sz w:val="24"/>
          <w:szCs w:val="24"/>
        </w:rPr>
      </w:pPr>
    </w:p>
    <w:p w:rsidR="000E3CDB" w:rsidRDefault="000E3CDB" w:rsidP="000E3CDB">
      <w:pPr>
        <w:rPr>
          <w:rFonts w:ascii="Times New Roman" w:hAnsi="Times New Roman"/>
          <w:b/>
          <w:color w:val="000000"/>
          <w:sz w:val="24"/>
          <w:szCs w:val="24"/>
        </w:rPr>
      </w:pPr>
    </w:p>
    <w:p w:rsidR="000E3CDB" w:rsidRDefault="000E3CDB" w:rsidP="000E3CDB">
      <w:pPr>
        <w:rPr>
          <w:rFonts w:ascii="Times New Roman" w:hAnsi="Times New Roman"/>
          <w:b/>
          <w:color w:val="000000"/>
          <w:sz w:val="24"/>
          <w:szCs w:val="24"/>
        </w:rPr>
      </w:pPr>
    </w:p>
    <w:p w:rsidR="000E3CDB" w:rsidRDefault="000E3CDB" w:rsidP="000E3CDB">
      <w:pPr>
        <w:rPr>
          <w:rFonts w:ascii="Times New Roman" w:hAnsi="Times New Roman"/>
          <w:b/>
          <w:color w:val="000000"/>
          <w:sz w:val="24"/>
          <w:szCs w:val="24"/>
        </w:rPr>
      </w:pPr>
    </w:p>
    <w:p w:rsidR="000E3CDB" w:rsidRDefault="000E3CDB" w:rsidP="000E3CDB">
      <w:pPr>
        <w:rPr>
          <w:rFonts w:ascii="Times New Roman" w:hAnsi="Times New Roman"/>
          <w:b/>
          <w:color w:val="000000"/>
          <w:sz w:val="24"/>
          <w:szCs w:val="24"/>
        </w:rPr>
      </w:pPr>
    </w:p>
    <w:p w:rsidR="000E3CDB" w:rsidRPr="002557A9" w:rsidRDefault="000E3CDB" w:rsidP="000E3CDB">
      <w:pPr>
        <w:rPr>
          <w:rFonts w:ascii="Times New Roman" w:hAnsi="Times New Roman"/>
        </w:rPr>
      </w:pPr>
      <w:r w:rsidRPr="007E4A16">
        <w:rPr>
          <w:rFonts w:ascii="Times New Roman" w:hAnsi="Times New Roman"/>
          <w:b/>
          <w:color w:val="000000"/>
          <w:sz w:val="24"/>
          <w:szCs w:val="24"/>
        </w:rPr>
        <w:lastRenderedPageBreak/>
        <w:t>Stratejik Hedef  6.2:</w:t>
      </w:r>
      <w:r w:rsidRPr="002557A9">
        <w:rPr>
          <w:rFonts w:ascii="Times New Roman" w:hAnsi="Times New Roman"/>
        </w:rPr>
        <w:t xml:space="preserve"> Sosyal sorumluluk projeleriyle  uğraşan öğrenci sayısını  % 50 arttırmak.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0E3CDB" w:rsidRPr="004D5857" w:rsidTr="002C3BCE">
        <w:trPr>
          <w:trHeight w:val="281"/>
        </w:trPr>
        <w:tc>
          <w:tcPr>
            <w:tcW w:w="637"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872" w:type="dxa"/>
            <w:vMerge w:val="restart"/>
            <w:shd w:val="clear" w:color="auto" w:fill="F2F2F2"/>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0E3CDB" w:rsidRPr="004D5857" w:rsidTr="002C3BCE">
        <w:trPr>
          <w:trHeight w:val="281"/>
        </w:trPr>
        <w:tc>
          <w:tcPr>
            <w:tcW w:w="637"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0E3CDB" w:rsidRPr="004D5857" w:rsidTr="002C3BCE">
        <w:trPr>
          <w:trHeight w:val="281"/>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6.2.</w:t>
            </w: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0E3CDB" w:rsidRPr="004D5857" w:rsidRDefault="000E3CDB" w:rsidP="002C3BCE">
            <w:pPr>
              <w:spacing w:after="0" w:line="240" w:lineRule="auto"/>
              <w:jc w:val="center"/>
              <w:rPr>
                <w:rFonts w:ascii="Times New Roman" w:hAnsi="Times New Roman"/>
                <w:color w:val="000000"/>
                <w:sz w:val="20"/>
                <w:szCs w:val="20"/>
              </w:rPr>
            </w:pPr>
          </w:p>
        </w:tc>
      </w:tr>
      <w:tr w:rsidR="000E3CDB" w:rsidRPr="004D5857" w:rsidTr="002C3BCE">
        <w:trPr>
          <w:trHeight w:val="297"/>
        </w:trPr>
        <w:tc>
          <w:tcPr>
            <w:tcW w:w="637" w:type="dxa"/>
            <w:shd w:val="clear" w:color="auto" w:fill="D9D9D9"/>
            <w:noWrap/>
            <w:vAlign w:val="center"/>
          </w:tcPr>
          <w:p w:rsidR="000E3CDB" w:rsidRPr="00467C33" w:rsidRDefault="000E3CDB" w:rsidP="002C3BCE">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PG</w:t>
            </w:r>
          </w:p>
        </w:tc>
        <w:tc>
          <w:tcPr>
            <w:tcW w:w="468" w:type="dxa"/>
            <w:shd w:val="clear" w:color="auto" w:fill="D9D9D9"/>
            <w:noWrap/>
            <w:vAlign w:val="center"/>
          </w:tcPr>
          <w:p w:rsidR="000E3CDB" w:rsidRPr="00467C33" w:rsidRDefault="000E3CDB" w:rsidP="002C3BCE">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1</w:t>
            </w:r>
          </w:p>
        </w:tc>
        <w:tc>
          <w:tcPr>
            <w:tcW w:w="1872" w:type="dxa"/>
            <w:shd w:val="clear" w:color="auto" w:fill="auto"/>
            <w:noWrap/>
            <w:vAlign w:val="center"/>
          </w:tcPr>
          <w:p w:rsidR="000E3CDB" w:rsidRPr="00467C33" w:rsidRDefault="000E3CDB" w:rsidP="002C3BCE">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Öğrenci Sayısı</w:t>
            </w:r>
          </w:p>
        </w:tc>
        <w:tc>
          <w:tcPr>
            <w:tcW w:w="567" w:type="dxa"/>
            <w:shd w:val="clear" w:color="auto" w:fill="auto"/>
            <w:noWrap/>
            <w:vAlign w:val="center"/>
          </w:tcPr>
          <w:p w:rsidR="000E3CDB" w:rsidRPr="00467C33" w:rsidRDefault="000E3CDB" w:rsidP="002C3BCE">
            <w:pPr>
              <w:pStyle w:val="AralkYok"/>
              <w:jc w:val="center"/>
              <w:rPr>
                <w:rFonts w:ascii="Times New Roman" w:hAnsi="Times New Roman"/>
                <w:sz w:val="20"/>
                <w:szCs w:val="20"/>
              </w:rPr>
            </w:pPr>
            <w:r w:rsidRPr="00467C33">
              <w:rPr>
                <w:rFonts w:ascii="Times New Roman" w:hAnsi="Times New Roman"/>
                <w:sz w:val="20"/>
                <w:szCs w:val="20"/>
              </w:rPr>
              <w:t>40</w:t>
            </w:r>
          </w:p>
        </w:tc>
        <w:tc>
          <w:tcPr>
            <w:tcW w:w="540" w:type="dxa"/>
            <w:shd w:val="clear" w:color="auto" w:fill="auto"/>
            <w:noWrap/>
            <w:vAlign w:val="center"/>
          </w:tcPr>
          <w:p w:rsidR="000E3CDB" w:rsidRPr="00467C33" w:rsidRDefault="000E3CDB" w:rsidP="002C3BCE">
            <w:pPr>
              <w:pStyle w:val="AralkYok"/>
              <w:jc w:val="center"/>
              <w:rPr>
                <w:rFonts w:ascii="Times New Roman" w:hAnsi="Times New Roman"/>
                <w:sz w:val="20"/>
                <w:szCs w:val="20"/>
              </w:rPr>
            </w:pPr>
            <w:r w:rsidRPr="00467C33">
              <w:rPr>
                <w:rFonts w:ascii="Times New Roman" w:hAnsi="Times New Roman"/>
                <w:sz w:val="20"/>
                <w:szCs w:val="20"/>
              </w:rPr>
              <w:t>45</w:t>
            </w:r>
          </w:p>
        </w:tc>
        <w:tc>
          <w:tcPr>
            <w:tcW w:w="594" w:type="dxa"/>
            <w:shd w:val="clear" w:color="auto" w:fill="auto"/>
            <w:noWrap/>
            <w:vAlign w:val="center"/>
          </w:tcPr>
          <w:p w:rsidR="000E3CDB" w:rsidRPr="00467C33" w:rsidRDefault="000E3CDB" w:rsidP="002C3BCE">
            <w:pPr>
              <w:pStyle w:val="AralkYok"/>
              <w:jc w:val="center"/>
              <w:rPr>
                <w:rFonts w:ascii="Times New Roman" w:hAnsi="Times New Roman"/>
                <w:sz w:val="20"/>
                <w:szCs w:val="20"/>
              </w:rPr>
            </w:pPr>
            <w:r w:rsidRPr="00467C33">
              <w:rPr>
                <w:rFonts w:ascii="Times New Roman" w:hAnsi="Times New Roman"/>
                <w:sz w:val="20"/>
                <w:szCs w:val="20"/>
              </w:rPr>
              <w:t>50</w:t>
            </w:r>
          </w:p>
        </w:tc>
        <w:tc>
          <w:tcPr>
            <w:tcW w:w="567" w:type="dxa"/>
            <w:shd w:val="clear" w:color="auto" w:fill="auto"/>
            <w:noWrap/>
            <w:vAlign w:val="center"/>
          </w:tcPr>
          <w:p w:rsidR="000E3CDB" w:rsidRPr="00467C33" w:rsidRDefault="000E3CDB" w:rsidP="002C3BCE">
            <w:pPr>
              <w:pStyle w:val="AralkYok"/>
              <w:jc w:val="center"/>
              <w:rPr>
                <w:rFonts w:ascii="Times New Roman" w:hAnsi="Times New Roman"/>
                <w:sz w:val="20"/>
                <w:szCs w:val="20"/>
              </w:rPr>
            </w:pPr>
            <w:r w:rsidRPr="00467C33">
              <w:rPr>
                <w:rFonts w:ascii="Times New Roman" w:hAnsi="Times New Roman"/>
                <w:sz w:val="20"/>
                <w:szCs w:val="20"/>
              </w:rPr>
              <w:t>55</w:t>
            </w:r>
          </w:p>
        </w:tc>
        <w:tc>
          <w:tcPr>
            <w:tcW w:w="567" w:type="dxa"/>
            <w:shd w:val="clear" w:color="auto" w:fill="auto"/>
            <w:noWrap/>
          </w:tcPr>
          <w:p w:rsidR="000E3CDB" w:rsidRPr="00467C33" w:rsidRDefault="000E3CDB" w:rsidP="002C3BCE">
            <w:pPr>
              <w:pStyle w:val="AralkYok"/>
              <w:jc w:val="center"/>
              <w:rPr>
                <w:rFonts w:ascii="Times New Roman" w:hAnsi="Times New Roman"/>
                <w:sz w:val="20"/>
                <w:szCs w:val="20"/>
              </w:rPr>
            </w:pPr>
          </w:p>
          <w:p w:rsidR="000E3CDB" w:rsidRPr="00467C33" w:rsidRDefault="000E3CDB" w:rsidP="002C3BCE">
            <w:pPr>
              <w:pStyle w:val="AralkYok"/>
              <w:jc w:val="center"/>
              <w:rPr>
                <w:rFonts w:ascii="Times New Roman" w:hAnsi="Times New Roman"/>
                <w:sz w:val="20"/>
                <w:szCs w:val="20"/>
              </w:rPr>
            </w:pPr>
            <w:r w:rsidRPr="00467C33">
              <w:rPr>
                <w:rFonts w:ascii="Times New Roman" w:hAnsi="Times New Roman"/>
                <w:sz w:val="20"/>
                <w:szCs w:val="20"/>
              </w:rPr>
              <w:t>60</w:t>
            </w:r>
          </w:p>
        </w:tc>
        <w:tc>
          <w:tcPr>
            <w:tcW w:w="540" w:type="dxa"/>
            <w:shd w:val="clear" w:color="auto" w:fill="auto"/>
            <w:noWrap/>
          </w:tcPr>
          <w:p w:rsidR="000E3CDB" w:rsidRPr="00467C33" w:rsidRDefault="000E3CDB" w:rsidP="002C3BCE">
            <w:pPr>
              <w:pStyle w:val="AralkYok"/>
              <w:jc w:val="center"/>
              <w:rPr>
                <w:rFonts w:ascii="Times New Roman" w:hAnsi="Times New Roman"/>
                <w:sz w:val="20"/>
                <w:szCs w:val="20"/>
              </w:rPr>
            </w:pPr>
          </w:p>
          <w:p w:rsidR="000E3CDB" w:rsidRPr="00467C33" w:rsidRDefault="000E3CDB" w:rsidP="002C3BCE">
            <w:pPr>
              <w:pStyle w:val="AralkYok"/>
              <w:jc w:val="center"/>
              <w:rPr>
                <w:rFonts w:ascii="Times New Roman" w:hAnsi="Times New Roman"/>
                <w:sz w:val="20"/>
                <w:szCs w:val="20"/>
              </w:rPr>
            </w:pPr>
            <w:r w:rsidRPr="00467C33">
              <w:rPr>
                <w:rFonts w:ascii="Times New Roman" w:hAnsi="Times New Roman"/>
                <w:sz w:val="20"/>
                <w:szCs w:val="20"/>
              </w:rPr>
              <w:t>65</w:t>
            </w:r>
          </w:p>
        </w:tc>
        <w:tc>
          <w:tcPr>
            <w:tcW w:w="540" w:type="dxa"/>
            <w:shd w:val="clear" w:color="auto" w:fill="auto"/>
            <w:noWrap/>
          </w:tcPr>
          <w:p w:rsidR="000E3CDB" w:rsidRPr="00467C33" w:rsidRDefault="000E3CDB" w:rsidP="002C3BCE">
            <w:pPr>
              <w:pStyle w:val="AralkYok"/>
              <w:jc w:val="center"/>
              <w:rPr>
                <w:rFonts w:ascii="Times New Roman" w:hAnsi="Times New Roman"/>
                <w:sz w:val="20"/>
                <w:szCs w:val="20"/>
              </w:rPr>
            </w:pPr>
          </w:p>
          <w:p w:rsidR="000E3CDB" w:rsidRPr="00467C33" w:rsidRDefault="000E3CDB" w:rsidP="002C3BCE">
            <w:pPr>
              <w:pStyle w:val="AralkYok"/>
              <w:jc w:val="center"/>
              <w:rPr>
                <w:rFonts w:ascii="Times New Roman" w:hAnsi="Times New Roman"/>
                <w:sz w:val="20"/>
                <w:szCs w:val="20"/>
              </w:rPr>
            </w:pPr>
            <w:r w:rsidRPr="00467C33">
              <w:rPr>
                <w:rFonts w:ascii="Times New Roman" w:hAnsi="Times New Roman"/>
                <w:sz w:val="20"/>
                <w:szCs w:val="20"/>
              </w:rPr>
              <w:t>70</w:t>
            </w:r>
          </w:p>
        </w:tc>
        <w:tc>
          <w:tcPr>
            <w:tcW w:w="540" w:type="dxa"/>
          </w:tcPr>
          <w:p w:rsidR="000E3CDB" w:rsidRPr="00467C33" w:rsidRDefault="000E3CDB" w:rsidP="002C3BCE">
            <w:pPr>
              <w:pStyle w:val="AralkYok"/>
              <w:jc w:val="center"/>
              <w:rPr>
                <w:rFonts w:ascii="Times New Roman" w:hAnsi="Times New Roman"/>
                <w:sz w:val="20"/>
                <w:szCs w:val="20"/>
              </w:rPr>
            </w:pPr>
          </w:p>
          <w:p w:rsidR="000E3CDB" w:rsidRPr="00467C33" w:rsidRDefault="000E3CDB" w:rsidP="002C3BCE">
            <w:pPr>
              <w:pStyle w:val="AralkYok"/>
              <w:jc w:val="center"/>
              <w:rPr>
                <w:rFonts w:ascii="Times New Roman" w:hAnsi="Times New Roman"/>
                <w:sz w:val="20"/>
                <w:szCs w:val="20"/>
              </w:rPr>
            </w:pPr>
            <w:r w:rsidRPr="00467C33">
              <w:rPr>
                <w:rFonts w:ascii="Times New Roman" w:hAnsi="Times New Roman"/>
                <w:sz w:val="20"/>
                <w:szCs w:val="20"/>
              </w:rPr>
              <w:t>75</w:t>
            </w:r>
          </w:p>
          <w:p w:rsidR="000E3CDB" w:rsidRPr="00467C33" w:rsidRDefault="000E3CDB" w:rsidP="002C3BCE">
            <w:pPr>
              <w:pStyle w:val="AralkYok"/>
              <w:jc w:val="center"/>
              <w:rPr>
                <w:rFonts w:ascii="Times New Roman" w:hAnsi="Times New Roman"/>
                <w:sz w:val="20"/>
                <w:szCs w:val="20"/>
              </w:rPr>
            </w:pPr>
          </w:p>
        </w:tc>
        <w:tc>
          <w:tcPr>
            <w:tcW w:w="2277" w:type="dxa"/>
            <w:shd w:val="clear" w:color="auto" w:fill="auto"/>
            <w:noWrap/>
            <w:vAlign w:val="center"/>
          </w:tcPr>
          <w:p w:rsidR="000E3CDB" w:rsidRPr="00467C33" w:rsidRDefault="000E3CDB" w:rsidP="002C3BCE">
            <w:pPr>
              <w:spacing w:after="0" w:line="240" w:lineRule="auto"/>
              <w:jc w:val="center"/>
              <w:rPr>
                <w:rFonts w:ascii="Times New Roman" w:hAnsi="Times New Roman"/>
                <w:color w:val="000000"/>
                <w:sz w:val="20"/>
                <w:szCs w:val="20"/>
              </w:rPr>
            </w:pPr>
          </w:p>
          <w:p w:rsidR="000E3CDB" w:rsidRPr="00467C33" w:rsidRDefault="000E3CDB" w:rsidP="002C3BC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Pr="00467C33">
              <w:rPr>
                <w:rFonts w:ascii="Times New Roman" w:hAnsi="Times New Roman"/>
                <w:color w:val="000000"/>
                <w:sz w:val="20"/>
                <w:szCs w:val="20"/>
              </w:rPr>
              <w:t>50</w:t>
            </w:r>
          </w:p>
          <w:p w:rsidR="000E3CDB" w:rsidRPr="00467C33" w:rsidRDefault="000E3CDB" w:rsidP="002C3BCE">
            <w:pPr>
              <w:spacing w:after="0" w:line="240" w:lineRule="auto"/>
              <w:jc w:val="center"/>
              <w:rPr>
                <w:rFonts w:ascii="Times New Roman" w:hAnsi="Times New Roman"/>
                <w:color w:val="000000"/>
                <w:sz w:val="20"/>
                <w:szCs w:val="20"/>
              </w:rPr>
            </w:pPr>
          </w:p>
        </w:tc>
      </w:tr>
    </w:tbl>
    <w:p w:rsidR="000E3CDB" w:rsidRDefault="000E3CDB" w:rsidP="000E3CDB">
      <w:pPr>
        <w:spacing w:line="360" w:lineRule="auto"/>
        <w:jc w:val="both"/>
        <w:rPr>
          <w:rFonts w:ascii="Times New Roman" w:hAnsi="Times New Roman"/>
        </w:rPr>
      </w:pPr>
    </w:p>
    <w:p w:rsidR="000E3CDB" w:rsidRDefault="000E3CDB" w:rsidP="000E3CD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0E3CDB" w:rsidRPr="004D5857" w:rsidTr="002C3BCE">
        <w:trPr>
          <w:trHeight w:val="320"/>
        </w:trPr>
        <w:tc>
          <w:tcPr>
            <w:tcW w:w="2835" w:type="dxa"/>
            <w:vMerge w:val="restart"/>
            <w:shd w:val="clear" w:color="auto" w:fill="D9D9D9"/>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0E3CDB" w:rsidRPr="004D5857" w:rsidTr="002C3BCE">
        <w:trPr>
          <w:trHeight w:val="320"/>
        </w:trPr>
        <w:tc>
          <w:tcPr>
            <w:tcW w:w="2835" w:type="dxa"/>
            <w:vMerge/>
            <w:shd w:val="clear" w:color="auto" w:fill="D9D9D9"/>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p>
        </w:tc>
        <w:tc>
          <w:tcPr>
            <w:tcW w:w="1276" w:type="dxa"/>
            <w:vMerge/>
            <w:shd w:val="clear" w:color="auto" w:fill="F2F2F2"/>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0E3CDB" w:rsidRPr="009C710E" w:rsidTr="002C3BCE">
        <w:trPr>
          <w:trHeight w:val="722"/>
        </w:trPr>
        <w:tc>
          <w:tcPr>
            <w:tcW w:w="2835" w:type="dxa"/>
            <w:shd w:val="clear" w:color="auto" w:fill="FFFFFF"/>
            <w:vAlign w:val="center"/>
          </w:tcPr>
          <w:p w:rsidR="000E3CDB" w:rsidRPr="00467C33" w:rsidRDefault="000E3CDB" w:rsidP="002C3BCE">
            <w:pPr>
              <w:pStyle w:val="AralkYok"/>
              <w:rPr>
                <w:rFonts w:ascii="Times New Roman" w:hAnsi="Times New Roman"/>
                <w:sz w:val="20"/>
                <w:szCs w:val="20"/>
              </w:rPr>
            </w:pPr>
            <w:r w:rsidRPr="00467C33">
              <w:rPr>
                <w:rFonts w:ascii="Times New Roman" w:hAnsi="Times New Roman"/>
                <w:b/>
                <w:sz w:val="20"/>
                <w:szCs w:val="20"/>
              </w:rPr>
              <w:t>6.2.1.</w:t>
            </w:r>
            <w:r w:rsidRPr="00467C33">
              <w:rPr>
                <w:rFonts w:ascii="Times New Roman" w:hAnsi="Times New Roman"/>
                <w:sz w:val="20"/>
                <w:szCs w:val="20"/>
              </w:rPr>
              <w:t xml:space="preserve"> Her sınıf seviyesine uygun olarak hazırlanmış sosyal sorumluluk projelerinin belirlenmesi. </w:t>
            </w:r>
          </w:p>
          <w:p w:rsidR="000E3CDB" w:rsidRPr="00467C33" w:rsidRDefault="000E3CDB" w:rsidP="002C3BCE">
            <w:pPr>
              <w:pStyle w:val="AralkYok"/>
              <w:rPr>
                <w:rFonts w:ascii="Times New Roman" w:hAnsi="Times New Roman"/>
                <w:sz w:val="20"/>
                <w:szCs w:val="20"/>
              </w:rPr>
            </w:pPr>
          </w:p>
        </w:tc>
        <w:tc>
          <w:tcPr>
            <w:tcW w:w="1701" w:type="dxa"/>
            <w:shd w:val="clear" w:color="auto" w:fill="FFFFFF"/>
            <w:vAlign w:val="center"/>
          </w:tcPr>
          <w:p w:rsidR="000E3CDB" w:rsidRPr="00467C33" w:rsidRDefault="000E3CDB" w:rsidP="002C3BCE">
            <w:pPr>
              <w:pStyle w:val="AralkYok"/>
              <w:rPr>
                <w:rFonts w:ascii="Times New Roman" w:hAnsi="Times New Roman"/>
                <w:sz w:val="20"/>
                <w:szCs w:val="20"/>
              </w:rPr>
            </w:pPr>
            <w:r w:rsidRPr="00467C33">
              <w:rPr>
                <w:rFonts w:ascii="Times New Roman" w:hAnsi="Times New Roman"/>
                <w:sz w:val="20"/>
                <w:szCs w:val="20"/>
              </w:rPr>
              <w:t>Okul idaresi, Öğretmenler, Sosyal Yardımlaşma ve Dayanışma Kulübü</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r>
      <w:tr w:rsidR="000E3CDB" w:rsidRPr="009C710E" w:rsidTr="002C3BCE">
        <w:trPr>
          <w:trHeight w:val="575"/>
        </w:trPr>
        <w:tc>
          <w:tcPr>
            <w:tcW w:w="2835" w:type="dxa"/>
            <w:shd w:val="clear" w:color="auto" w:fill="FFFFFF"/>
            <w:vAlign w:val="center"/>
          </w:tcPr>
          <w:p w:rsidR="000E3CDB" w:rsidRPr="00467C33" w:rsidRDefault="000E3CDB" w:rsidP="002C3BCE">
            <w:pPr>
              <w:pStyle w:val="AralkYok"/>
              <w:rPr>
                <w:rFonts w:ascii="Times New Roman" w:hAnsi="Times New Roman"/>
                <w:sz w:val="20"/>
                <w:szCs w:val="20"/>
              </w:rPr>
            </w:pPr>
            <w:r w:rsidRPr="00467C33">
              <w:rPr>
                <w:rFonts w:ascii="Times New Roman" w:hAnsi="Times New Roman"/>
                <w:b/>
                <w:sz w:val="20"/>
                <w:szCs w:val="20"/>
              </w:rPr>
              <w:t>6.2.2.</w:t>
            </w:r>
            <w:r w:rsidRPr="00467C33">
              <w:rPr>
                <w:rFonts w:ascii="Times New Roman" w:hAnsi="Times New Roman"/>
                <w:sz w:val="20"/>
                <w:szCs w:val="20"/>
              </w:rPr>
              <w:t xml:space="preserve">  Sosyal sorumluluk bilincini arttırmak amaçlı Sosyal dayanışma uzmanlarıyla işbirliğine gidilerek,  öğrenci ve velileri bilinçlendirme seminerlerinin düzenlenmesi.</w:t>
            </w:r>
          </w:p>
        </w:tc>
        <w:tc>
          <w:tcPr>
            <w:tcW w:w="1701" w:type="dxa"/>
            <w:shd w:val="clear" w:color="auto" w:fill="FFFFFF"/>
            <w:vAlign w:val="center"/>
          </w:tcPr>
          <w:p w:rsidR="000E3CDB" w:rsidRPr="00467C33" w:rsidRDefault="000E3CDB" w:rsidP="002C3BCE">
            <w:pPr>
              <w:pStyle w:val="AralkYok"/>
              <w:rPr>
                <w:rFonts w:ascii="Times New Roman" w:hAnsi="Times New Roman"/>
                <w:sz w:val="20"/>
                <w:szCs w:val="20"/>
              </w:rPr>
            </w:pPr>
            <w:r w:rsidRPr="00467C33">
              <w:rPr>
                <w:rFonts w:ascii="Times New Roman" w:hAnsi="Times New Roman"/>
                <w:sz w:val="20"/>
                <w:szCs w:val="20"/>
              </w:rPr>
              <w:t>Okul İdaresi, öğretmenler, Sosyal Yardımlaşma ve Dayanışma Kulübü</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bl>
    <w:p w:rsidR="000E3CDB" w:rsidRPr="002557A9" w:rsidRDefault="000E3CDB" w:rsidP="000E3CDB">
      <w:pPr>
        <w:rPr>
          <w:rFonts w:ascii="Times New Roman" w:hAnsi="Times New Roman"/>
        </w:rPr>
      </w:pPr>
    </w:p>
    <w:p w:rsidR="000E3CDB" w:rsidRDefault="000E3CDB" w:rsidP="000E3CDB">
      <w:pPr>
        <w:pStyle w:val="AltTabloAd"/>
        <w:spacing w:after="0"/>
        <w:jc w:val="left"/>
        <w:rPr>
          <w:rFonts w:eastAsia="TimesNewRoman"/>
          <w:b/>
          <w:bCs/>
          <w:i w:val="0"/>
          <w:iCs w:val="0"/>
          <w:color w:val="000000"/>
          <w:lang w:eastAsia="en-US"/>
        </w:rPr>
      </w:pPr>
      <w:bookmarkStart w:id="204" w:name="_Toc438811773"/>
      <w:r>
        <w:rPr>
          <w:rFonts w:eastAsia="TimesNewRoman"/>
          <w:b/>
          <w:bCs/>
          <w:i w:val="0"/>
          <w:iCs w:val="0"/>
          <w:color w:val="000000"/>
          <w:lang w:eastAsia="en-US"/>
        </w:rPr>
        <w:t xml:space="preserve">Strateji-6: </w:t>
      </w:r>
      <w:r w:rsidRPr="00467C33">
        <w:rPr>
          <w:rFonts w:eastAsia="TimesNewRoman"/>
          <w:bCs/>
          <w:i w:val="0"/>
          <w:iCs w:val="0"/>
          <w:color w:val="000000"/>
          <w:lang w:eastAsia="en-US"/>
        </w:rPr>
        <w:t>Okulumuzda Sosyal Yardımlaşma ve Dayanışma Kulübü vardır. Sosyal Yardımlaşma ve Dayanışma Kulübü yardıma muhtaç durumda olanları tespit etmekte ve toplum hizmeti çalışması düzenleyerek katkı sağlamaktadır.</w:t>
      </w:r>
      <w:bookmarkEnd w:id="204"/>
    </w:p>
    <w:p w:rsidR="000E3CDB" w:rsidRDefault="000E3CDB" w:rsidP="000E3CDB">
      <w:pPr>
        <w:pStyle w:val="AltTabloAd"/>
        <w:spacing w:after="0"/>
        <w:jc w:val="left"/>
        <w:rPr>
          <w:rFonts w:eastAsia="TimesNewRoman"/>
          <w:b/>
          <w:bCs/>
          <w:i w:val="0"/>
          <w:iCs w:val="0"/>
          <w:color w:val="000000"/>
          <w:lang w:eastAsia="en-US"/>
        </w:rPr>
      </w:pPr>
    </w:p>
    <w:p w:rsidR="000E3CDB" w:rsidRDefault="000E3CDB" w:rsidP="000E3CDB">
      <w:pPr>
        <w:pStyle w:val="AltTabloAd"/>
        <w:spacing w:after="0"/>
        <w:jc w:val="left"/>
        <w:rPr>
          <w:rFonts w:eastAsia="TimesNewRoman"/>
          <w:b/>
          <w:bCs/>
          <w:i w:val="0"/>
          <w:iCs w:val="0"/>
          <w:color w:val="000000"/>
          <w:lang w:eastAsia="en-US"/>
        </w:rPr>
      </w:pPr>
    </w:p>
    <w:p w:rsidR="000E3CDB" w:rsidRDefault="000E3CDB" w:rsidP="000E3CDB">
      <w:pPr>
        <w:pStyle w:val="AltTabloAd"/>
        <w:spacing w:after="0"/>
        <w:jc w:val="left"/>
        <w:rPr>
          <w:rFonts w:eastAsia="TimesNewRoman"/>
          <w:b/>
          <w:bCs/>
          <w:i w:val="0"/>
          <w:iCs w:val="0"/>
          <w:color w:val="000000"/>
          <w:lang w:eastAsia="en-US"/>
        </w:rPr>
      </w:pPr>
    </w:p>
    <w:p w:rsidR="000E3CDB" w:rsidRDefault="000E3CDB" w:rsidP="000E3CDB">
      <w:pPr>
        <w:pStyle w:val="AltTabloAd"/>
        <w:spacing w:after="0"/>
        <w:jc w:val="left"/>
        <w:rPr>
          <w:rFonts w:eastAsia="TimesNewRoman"/>
          <w:b/>
          <w:bCs/>
          <w:i w:val="0"/>
          <w:iCs w:val="0"/>
          <w:color w:val="000000"/>
          <w:lang w:eastAsia="en-US"/>
        </w:rPr>
      </w:pPr>
    </w:p>
    <w:p w:rsidR="000E3CDB" w:rsidRDefault="000E3CDB" w:rsidP="000E3CDB">
      <w:pPr>
        <w:pStyle w:val="AltTabloAd"/>
        <w:spacing w:after="0"/>
        <w:jc w:val="left"/>
        <w:rPr>
          <w:rFonts w:eastAsia="TimesNewRoman"/>
          <w:b/>
          <w:bCs/>
          <w:i w:val="0"/>
          <w:iCs w:val="0"/>
          <w:color w:val="000000"/>
          <w:lang w:eastAsia="en-US"/>
        </w:rPr>
      </w:pPr>
    </w:p>
    <w:p w:rsidR="000E3CDB" w:rsidRDefault="000E3CDB" w:rsidP="000E3CDB">
      <w:pPr>
        <w:pStyle w:val="AltTabloAd"/>
        <w:spacing w:after="0"/>
        <w:jc w:val="left"/>
        <w:rPr>
          <w:rFonts w:eastAsia="TimesNewRoman"/>
          <w:b/>
          <w:bCs/>
          <w:i w:val="0"/>
          <w:iCs w:val="0"/>
          <w:color w:val="000000"/>
          <w:lang w:eastAsia="en-US"/>
        </w:rPr>
      </w:pPr>
    </w:p>
    <w:p w:rsidR="000E3CDB" w:rsidRDefault="000E3CDB" w:rsidP="000E3CDB">
      <w:pPr>
        <w:pStyle w:val="AltTabloAd"/>
        <w:spacing w:after="0"/>
        <w:jc w:val="left"/>
        <w:rPr>
          <w:rFonts w:eastAsia="TimesNewRoman"/>
          <w:b/>
          <w:bCs/>
          <w:i w:val="0"/>
          <w:iCs w:val="0"/>
          <w:color w:val="000000"/>
          <w:lang w:eastAsia="en-US"/>
        </w:rPr>
      </w:pPr>
    </w:p>
    <w:p w:rsidR="000E3CDB" w:rsidRDefault="000E3CDB" w:rsidP="000E3CDB">
      <w:pPr>
        <w:pStyle w:val="AltTabloAd"/>
        <w:spacing w:after="0"/>
        <w:jc w:val="left"/>
        <w:rPr>
          <w:rFonts w:eastAsia="TimesNewRoman"/>
          <w:b/>
          <w:bCs/>
          <w:i w:val="0"/>
          <w:iCs w:val="0"/>
          <w:color w:val="000000"/>
          <w:lang w:eastAsia="en-US"/>
        </w:rPr>
      </w:pPr>
    </w:p>
    <w:p w:rsidR="000E3CDB" w:rsidRDefault="000E3CDB" w:rsidP="000E3CDB">
      <w:pPr>
        <w:pStyle w:val="AltTabloAd"/>
        <w:spacing w:after="0"/>
        <w:jc w:val="left"/>
        <w:rPr>
          <w:rFonts w:eastAsia="TimesNewRoman"/>
          <w:b/>
          <w:bCs/>
          <w:i w:val="0"/>
          <w:iCs w:val="0"/>
          <w:color w:val="000000"/>
          <w:lang w:eastAsia="en-US"/>
        </w:rPr>
      </w:pPr>
    </w:p>
    <w:p w:rsidR="000E3CDB" w:rsidRDefault="000E3CDB" w:rsidP="000E3CDB">
      <w:pPr>
        <w:pStyle w:val="AltTabloAd"/>
        <w:spacing w:after="0"/>
        <w:jc w:val="left"/>
        <w:rPr>
          <w:rFonts w:eastAsia="TimesNewRoman"/>
          <w:b/>
          <w:bCs/>
          <w:i w:val="0"/>
          <w:iCs w:val="0"/>
          <w:color w:val="000000"/>
          <w:lang w:eastAsia="en-US"/>
        </w:rPr>
      </w:pPr>
    </w:p>
    <w:p w:rsidR="000E3CDB" w:rsidRDefault="000E3CDB" w:rsidP="000E3CDB">
      <w:pPr>
        <w:pStyle w:val="AltTabloAd"/>
        <w:spacing w:after="0"/>
        <w:jc w:val="left"/>
        <w:rPr>
          <w:rFonts w:eastAsia="TimesNewRoman"/>
          <w:b/>
          <w:bCs/>
          <w:i w:val="0"/>
          <w:iCs w:val="0"/>
          <w:color w:val="000000"/>
          <w:lang w:eastAsia="en-US"/>
        </w:rPr>
      </w:pPr>
    </w:p>
    <w:p w:rsidR="000E3CDB" w:rsidRDefault="000E3CDB" w:rsidP="000E3CDB">
      <w:pPr>
        <w:pStyle w:val="AltTabloAd"/>
        <w:spacing w:after="0"/>
        <w:jc w:val="left"/>
        <w:rPr>
          <w:rFonts w:eastAsia="TimesNewRoman"/>
          <w:b/>
          <w:bCs/>
          <w:i w:val="0"/>
          <w:iCs w:val="0"/>
          <w:color w:val="000000"/>
          <w:lang w:val="tr-TR" w:eastAsia="en-US"/>
        </w:rPr>
      </w:pPr>
    </w:p>
    <w:p w:rsidR="000E3CDB" w:rsidRPr="00943955" w:rsidRDefault="000E3CDB" w:rsidP="000E3CDB"/>
    <w:p w:rsidR="000E3CDB" w:rsidRDefault="000E3CDB" w:rsidP="000E3CDB">
      <w:pPr>
        <w:pStyle w:val="AltTabloAd"/>
        <w:spacing w:after="0"/>
        <w:jc w:val="left"/>
        <w:rPr>
          <w:rFonts w:eastAsia="TimesNewRoman"/>
          <w:b/>
          <w:bCs/>
          <w:i w:val="0"/>
          <w:iCs w:val="0"/>
          <w:color w:val="000000"/>
          <w:lang w:eastAsia="en-US"/>
        </w:rPr>
      </w:pPr>
    </w:p>
    <w:p w:rsidR="000E3CDB" w:rsidRPr="007E4A16" w:rsidRDefault="000E3CDB" w:rsidP="000E3CDB">
      <w:pPr>
        <w:pStyle w:val="AltTabloAd"/>
        <w:spacing w:after="0"/>
        <w:jc w:val="left"/>
        <w:rPr>
          <w:rFonts w:eastAsia="TimesNewRoman"/>
          <w:b/>
          <w:bCs/>
          <w:i w:val="0"/>
          <w:iCs w:val="0"/>
          <w:color w:val="000000"/>
          <w:lang w:eastAsia="en-US"/>
        </w:rPr>
      </w:pPr>
      <w:bookmarkStart w:id="205" w:name="_Toc438811774"/>
      <w:r w:rsidRPr="007E4A16">
        <w:rPr>
          <w:rFonts w:eastAsia="TimesNewRoman"/>
          <w:b/>
          <w:bCs/>
          <w:i w:val="0"/>
          <w:iCs w:val="0"/>
          <w:color w:val="000000"/>
          <w:lang w:eastAsia="en-US"/>
        </w:rPr>
        <w:lastRenderedPageBreak/>
        <w:t>TEMA II : SOSYAL-KÜLTÜREL FAALİYETLER</w:t>
      </w:r>
      <w:bookmarkEnd w:id="205"/>
    </w:p>
    <w:p w:rsidR="000E3CDB" w:rsidRDefault="000E3CDB" w:rsidP="000E3CDB">
      <w:pPr>
        <w:pStyle w:val="AralkYok"/>
        <w:rPr>
          <w:rStyle w:val="Gl"/>
          <w:i/>
          <w:iCs/>
          <w:color w:val="17365D"/>
        </w:rPr>
      </w:pPr>
    </w:p>
    <w:p w:rsidR="000E3CDB" w:rsidRPr="002557A9" w:rsidRDefault="000E3CDB" w:rsidP="000E3CDB">
      <w:pPr>
        <w:pStyle w:val="AltTabloAd"/>
        <w:jc w:val="both"/>
      </w:pPr>
      <w:bookmarkStart w:id="206" w:name="_Toc438811775"/>
      <w:r>
        <w:rPr>
          <w:rStyle w:val="Gl"/>
          <w:i w:val="0"/>
          <w:iCs w:val="0"/>
          <w:color w:val="000000"/>
        </w:rPr>
        <w:t>Stratejik Amaç 7</w:t>
      </w:r>
      <w:r w:rsidRPr="007E4A16">
        <w:rPr>
          <w:rStyle w:val="Gl"/>
          <w:i w:val="0"/>
          <w:iCs w:val="0"/>
          <w:color w:val="000000"/>
        </w:rPr>
        <w:t>:</w:t>
      </w:r>
      <w:r>
        <w:rPr>
          <w:rStyle w:val="Gl"/>
          <w:i w:val="0"/>
          <w:iCs w:val="0"/>
          <w:color w:val="17365D"/>
        </w:rPr>
        <w:t xml:space="preserve"> </w:t>
      </w:r>
      <w:r w:rsidRPr="002557A9">
        <w:rPr>
          <w:i w:val="0"/>
        </w:rPr>
        <w:t>Okulumuzda s</w:t>
      </w:r>
      <w:r>
        <w:rPr>
          <w:i w:val="0"/>
        </w:rPr>
        <w:t xml:space="preserve">portif faaliyetlerin sayısının </w:t>
      </w:r>
      <w:r w:rsidRPr="002557A9">
        <w:rPr>
          <w:i w:val="0"/>
        </w:rPr>
        <w:t>arttırılara</w:t>
      </w:r>
      <w:r>
        <w:rPr>
          <w:i w:val="0"/>
        </w:rPr>
        <w:t xml:space="preserve">k </w:t>
      </w:r>
      <w:r w:rsidRPr="002557A9">
        <w:rPr>
          <w:i w:val="0"/>
        </w:rPr>
        <w:t>öğrencilerimizin kişilik ve düşünme becerilerini geliştirmek</w:t>
      </w:r>
      <w:r w:rsidRPr="002557A9">
        <w:t>.</w:t>
      </w:r>
      <w:bookmarkEnd w:id="206"/>
    </w:p>
    <w:p w:rsidR="000E3CDB" w:rsidRDefault="000E3CDB" w:rsidP="000E3CDB">
      <w:pPr>
        <w:spacing w:line="360" w:lineRule="auto"/>
        <w:jc w:val="both"/>
        <w:rPr>
          <w:rFonts w:ascii="Times New Roman" w:hAnsi="Times New Roman"/>
        </w:rPr>
      </w:pPr>
      <w:r>
        <w:rPr>
          <w:rFonts w:ascii="Times New Roman" w:hAnsi="Times New Roman"/>
          <w:b/>
          <w:bCs/>
          <w:color w:val="000000"/>
        </w:rPr>
        <w:t>Stratejik Hedef 7</w:t>
      </w:r>
      <w:r w:rsidRPr="007E4A16">
        <w:rPr>
          <w:rFonts w:ascii="Times New Roman" w:hAnsi="Times New Roman"/>
          <w:b/>
          <w:bCs/>
          <w:color w:val="000000"/>
        </w:rPr>
        <w:t>.1:</w:t>
      </w:r>
      <w:r w:rsidRPr="002557A9">
        <w:rPr>
          <w:rFonts w:ascii="Times New Roman" w:hAnsi="Times New Roman"/>
        </w:rPr>
        <w:t xml:space="preserve"> Okulda sportif faaliyetler</w:t>
      </w:r>
      <w:r>
        <w:rPr>
          <w:rFonts w:ascii="Times New Roman" w:hAnsi="Times New Roman"/>
        </w:rPr>
        <w:t>in</w:t>
      </w:r>
      <w:r w:rsidRPr="002557A9">
        <w:rPr>
          <w:rFonts w:ascii="Times New Roman" w:hAnsi="Times New Roman"/>
        </w:rPr>
        <w:t xml:space="preserve"> planlanarak,</w:t>
      </w:r>
      <w:r>
        <w:rPr>
          <w:rFonts w:ascii="Times New Roman" w:hAnsi="Times New Roman"/>
        </w:rPr>
        <w:t xml:space="preserve"> 2014 yılında 2 sportif faaliyetin </w:t>
      </w:r>
      <w:r w:rsidRPr="002557A9">
        <w:rPr>
          <w:rFonts w:ascii="Times New Roman" w:hAnsi="Times New Roman"/>
        </w:rPr>
        <w:t>düzenlen</w:t>
      </w:r>
      <w:r>
        <w:rPr>
          <w:rFonts w:ascii="Times New Roman" w:hAnsi="Times New Roman"/>
        </w:rPr>
        <w:t>mesi ve plan döneminde bu sayının 6’ya</w:t>
      </w:r>
      <w:r w:rsidRPr="002557A9">
        <w:rPr>
          <w:rFonts w:ascii="Times New Roman" w:hAnsi="Times New Roman"/>
        </w:rPr>
        <w:t xml:space="preserve"> çıkarılması.</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0E3CDB" w:rsidRPr="004D5857" w:rsidTr="002C3BCE">
        <w:trPr>
          <w:trHeight w:val="281"/>
        </w:trPr>
        <w:tc>
          <w:tcPr>
            <w:tcW w:w="637"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1872" w:type="dxa"/>
            <w:vMerge w:val="restart"/>
            <w:shd w:val="clear" w:color="auto" w:fill="F2F2F2"/>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0E3CDB" w:rsidRPr="004D5857" w:rsidTr="002C3BCE">
        <w:trPr>
          <w:trHeight w:val="281"/>
        </w:trPr>
        <w:tc>
          <w:tcPr>
            <w:tcW w:w="637"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0E3CDB" w:rsidRPr="004D5857" w:rsidTr="002C3BCE">
        <w:trPr>
          <w:trHeight w:val="281"/>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7.1.</w:t>
            </w: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0E3CDB" w:rsidRPr="004D5857" w:rsidRDefault="000E3CDB" w:rsidP="002C3BCE">
            <w:pPr>
              <w:spacing w:after="0" w:line="240" w:lineRule="auto"/>
              <w:jc w:val="center"/>
              <w:rPr>
                <w:rFonts w:ascii="Times New Roman" w:hAnsi="Times New Roman"/>
                <w:color w:val="000000"/>
                <w:sz w:val="20"/>
                <w:szCs w:val="20"/>
              </w:rPr>
            </w:pPr>
          </w:p>
        </w:tc>
      </w:tr>
      <w:tr w:rsidR="000E3CDB" w:rsidRPr="004D5857" w:rsidTr="002C3BCE">
        <w:trPr>
          <w:trHeight w:val="297"/>
        </w:trPr>
        <w:tc>
          <w:tcPr>
            <w:tcW w:w="637" w:type="dxa"/>
            <w:shd w:val="clear" w:color="auto" w:fill="D9D9D9"/>
            <w:noWrap/>
            <w:vAlign w:val="center"/>
          </w:tcPr>
          <w:p w:rsidR="000E3CDB" w:rsidRPr="00467C33" w:rsidRDefault="000E3CDB" w:rsidP="002C3BCE">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PG</w:t>
            </w:r>
          </w:p>
        </w:tc>
        <w:tc>
          <w:tcPr>
            <w:tcW w:w="468" w:type="dxa"/>
            <w:shd w:val="clear" w:color="auto" w:fill="D9D9D9"/>
            <w:noWrap/>
            <w:vAlign w:val="center"/>
          </w:tcPr>
          <w:p w:rsidR="000E3CDB" w:rsidRPr="00467C33" w:rsidRDefault="000E3CDB" w:rsidP="002C3BCE">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1</w:t>
            </w:r>
          </w:p>
        </w:tc>
        <w:tc>
          <w:tcPr>
            <w:tcW w:w="1872" w:type="dxa"/>
            <w:shd w:val="clear" w:color="auto" w:fill="auto"/>
            <w:noWrap/>
            <w:vAlign w:val="center"/>
          </w:tcPr>
          <w:p w:rsidR="000E3CDB" w:rsidRPr="00467C33" w:rsidRDefault="000E3CDB" w:rsidP="002C3BCE">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Spor Faaliyeti Sayısı</w:t>
            </w:r>
          </w:p>
        </w:tc>
        <w:tc>
          <w:tcPr>
            <w:tcW w:w="567" w:type="dxa"/>
            <w:shd w:val="clear" w:color="auto" w:fill="auto"/>
            <w:noWrap/>
            <w:vAlign w:val="center"/>
          </w:tcPr>
          <w:p w:rsidR="000E3CDB" w:rsidRPr="00467C33" w:rsidRDefault="000E3CDB" w:rsidP="002C3BCE">
            <w:pPr>
              <w:pStyle w:val="AralkYok"/>
              <w:jc w:val="center"/>
              <w:rPr>
                <w:rFonts w:ascii="Times New Roman" w:hAnsi="Times New Roman"/>
                <w:sz w:val="20"/>
                <w:szCs w:val="20"/>
              </w:rPr>
            </w:pPr>
            <w:r w:rsidRPr="00467C33">
              <w:rPr>
                <w:rFonts w:ascii="Times New Roman" w:hAnsi="Times New Roman"/>
                <w:sz w:val="20"/>
                <w:szCs w:val="20"/>
              </w:rPr>
              <w:t>1</w:t>
            </w:r>
          </w:p>
        </w:tc>
        <w:tc>
          <w:tcPr>
            <w:tcW w:w="540" w:type="dxa"/>
            <w:shd w:val="clear" w:color="auto" w:fill="auto"/>
            <w:noWrap/>
            <w:vAlign w:val="center"/>
          </w:tcPr>
          <w:p w:rsidR="000E3CDB" w:rsidRPr="00467C33" w:rsidRDefault="000E3CDB" w:rsidP="002C3BCE">
            <w:pPr>
              <w:pStyle w:val="AralkYok"/>
              <w:jc w:val="center"/>
              <w:rPr>
                <w:rFonts w:ascii="Times New Roman" w:hAnsi="Times New Roman"/>
                <w:sz w:val="20"/>
                <w:szCs w:val="20"/>
              </w:rPr>
            </w:pPr>
            <w:r w:rsidRPr="00467C33">
              <w:rPr>
                <w:rFonts w:ascii="Times New Roman" w:hAnsi="Times New Roman"/>
                <w:sz w:val="20"/>
                <w:szCs w:val="20"/>
              </w:rPr>
              <w:t>1</w:t>
            </w:r>
          </w:p>
        </w:tc>
        <w:tc>
          <w:tcPr>
            <w:tcW w:w="594" w:type="dxa"/>
            <w:shd w:val="clear" w:color="auto" w:fill="auto"/>
            <w:noWrap/>
            <w:vAlign w:val="center"/>
          </w:tcPr>
          <w:p w:rsidR="000E3CDB" w:rsidRPr="00467C33" w:rsidRDefault="000E3CDB" w:rsidP="002C3BCE">
            <w:pPr>
              <w:pStyle w:val="AralkYok"/>
              <w:jc w:val="center"/>
              <w:rPr>
                <w:rFonts w:ascii="Times New Roman" w:hAnsi="Times New Roman"/>
                <w:sz w:val="20"/>
                <w:szCs w:val="20"/>
              </w:rPr>
            </w:pPr>
            <w:r w:rsidRPr="00467C33">
              <w:rPr>
                <w:rFonts w:ascii="Times New Roman" w:hAnsi="Times New Roman"/>
                <w:sz w:val="20"/>
                <w:szCs w:val="20"/>
              </w:rPr>
              <w:t>2</w:t>
            </w:r>
          </w:p>
        </w:tc>
        <w:tc>
          <w:tcPr>
            <w:tcW w:w="567" w:type="dxa"/>
            <w:shd w:val="clear" w:color="auto" w:fill="auto"/>
            <w:noWrap/>
            <w:vAlign w:val="center"/>
          </w:tcPr>
          <w:p w:rsidR="000E3CDB" w:rsidRPr="00467C33" w:rsidRDefault="000E3CDB" w:rsidP="002C3BCE">
            <w:pPr>
              <w:pStyle w:val="AralkYok"/>
              <w:jc w:val="center"/>
              <w:rPr>
                <w:rFonts w:ascii="Times New Roman" w:hAnsi="Times New Roman"/>
                <w:sz w:val="20"/>
                <w:szCs w:val="20"/>
              </w:rPr>
            </w:pPr>
            <w:r w:rsidRPr="00467C33">
              <w:rPr>
                <w:rFonts w:ascii="Times New Roman" w:hAnsi="Times New Roman"/>
                <w:sz w:val="20"/>
                <w:szCs w:val="20"/>
              </w:rPr>
              <w:t>2</w:t>
            </w:r>
          </w:p>
        </w:tc>
        <w:tc>
          <w:tcPr>
            <w:tcW w:w="567" w:type="dxa"/>
            <w:shd w:val="clear" w:color="auto" w:fill="auto"/>
            <w:noWrap/>
          </w:tcPr>
          <w:p w:rsidR="000E3CDB" w:rsidRPr="00467C33" w:rsidRDefault="000E3CDB" w:rsidP="002C3BCE">
            <w:pPr>
              <w:pStyle w:val="AralkYok"/>
              <w:jc w:val="center"/>
              <w:rPr>
                <w:rFonts w:ascii="Times New Roman" w:hAnsi="Times New Roman"/>
                <w:sz w:val="20"/>
                <w:szCs w:val="20"/>
              </w:rPr>
            </w:pPr>
          </w:p>
          <w:p w:rsidR="000E3CDB" w:rsidRPr="00467C33" w:rsidRDefault="000E3CDB" w:rsidP="002C3BCE">
            <w:pPr>
              <w:pStyle w:val="AralkYok"/>
              <w:jc w:val="center"/>
              <w:rPr>
                <w:rFonts w:ascii="Times New Roman" w:hAnsi="Times New Roman"/>
                <w:sz w:val="20"/>
                <w:szCs w:val="20"/>
              </w:rPr>
            </w:pPr>
            <w:r w:rsidRPr="00467C33">
              <w:rPr>
                <w:rFonts w:ascii="Times New Roman" w:hAnsi="Times New Roman"/>
                <w:sz w:val="20"/>
                <w:szCs w:val="20"/>
              </w:rPr>
              <w:t>3</w:t>
            </w:r>
          </w:p>
        </w:tc>
        <w:tc>
          <w:tcPr>
            <w:tcW w:w="540" w:type="dxa"/>
            <w:shd w:val="clear" w:color="auto" w:fill="auto"/>
            <w:noWrap/>
          </w:tcPr>
          <w:p w:rsidR="000E3CDB" w:rsidRPr="00467C33" w:rsidRDefault="000E3CDB" w:rsidP="002C3BCE">
            <w:pPr>
              <w:pStyle w:val="AralkYok"/>
              <w:jc w:val="center"/>
              <w:rPr>
                <w:rFonts w:ascii="Times New Roman" w:hAnsi="Times New Roman"/>
                <w:sz w:val="20"/>
                <w:szCs w:val="20"/>
              </w:rPr>
            </w:pPr>
          </w:p>
          <w:p w:rsidR="000E3CDB" w:rsidRPr="00467C33" w:rsidRDefault="000E3CDB" w:rsidP="002C3BCE">
            <w:pPr>
              <w:pStyle w:val="AralkYok"/>
              <w:jc w:val="center"/>
              <w:rPr>
                <w:rFonts w:ascii="Times New Roman" w:hAnsi="Times New Roman"/>
                <w:sz w:val="20"/>
                <w:szCs w:val="20"/>
              </w:rPr>
            </w:pPr>
            <w:r w:rsidRPr="00467C33">
              <w:rPr>
                <w:rFonts w:ascii="Times New Roman" w:hAnsi="Times New Roman"/>
                <w:sz w:val="20"/>
                <w:szCs w:val="20"/>
              </w:rPr>
              <w:t>4</w:t>
            </w:r>
          </w:p>
        </w:tc>
        <w:tc>
          <w:tcPr>
            <w:tcW w:w="540" w:type="dxa"/>
            <w:shd w:val="clear" w:color="auto" w:fill="auto"/>
            <w:noWrap/>
          </w:tcPr>
          <w:p w:rsidR="000E3CDB" w:rsidRPr="00467C33" w:rsidRDefault="000E3CDB" w:rsidP="002C3BCE">
            <w:pPr>
              <w:pStyle w:val="AralkYok"/>
              <w:jc w:val="center"/>
              <w:rPr>
                <w:rFonts w:ascii="Times New Roman" w:hAnsi="Times New Roman"/>
                <w:sz w:val="20"/>
                <w:szCs w:val="20"/>
              </w:rPr>
            </w:pPr>
          </w:p>
          <w:p w:rsidR="000E3CDB" w:rsidRPr="00467C33" w:rsidRDefault="000E3CDB" w:rsidP="002C3BCE">
            <w:pPr>
              <w:pStyle w:val="AralkYok"/>
              <w:jc w:val="center"/>
              <w:rPr>
                <w:rFonts w:ascii="Times New Roman" w:hAnsi="Times New Roman"/>
                <w:sz w:val="20"/>
                <w:szCs w:val="20"/>
              </w:rPr>
            </w:pPr>
            <w:r>
              <w:rPr>
                <w:rFonts w:ascii="Times New Roman" w:hAnsi="Times New Roman"/>
                <w:sz w:val="20"/>
                <w:szCs w:val="20"/>
              </w:rPr>
              <w:t>5</w:t>
            </w:r>
          </w:p>
        </w:tc>
        <w:tc>
          <w:tcPr>
            <w:tcW w:w="540" w:type="dxa"/>
          </w:tcPr>
          <w:p w:rsidR="000E3CDB" w:rsidRPr="00467C33" w:rsidRDefault="000E3CDB" w:rsidP="002C3BCE">
            <w:pPr>
              <w:pStyle w:val="AralkYok"/>
              <w:jc w:val="center"/>
              <w:rPr>
                <w:rFonts w:ascii="Times New Roman" w:hAnsi="Times New Roman"/>
                <w:sz w:val="20"/>
                <w:szCs w:val="20"/>
              </w:rPr>
            </w:pPr>
          </w:p>
          <w:p w:rsidR="000E3CDB" w:rsidRPr="00467C33" w:rsidRDefault="000E3CDB" w:rsidP="002C3BCE">
            <w:pPr>
              <w:pStyle w:val="AralkYok"/>
              <w:jc w:val="center"/>
              <w:rPr>
                <w:rFonts w:ascii="Times New Roman" w:hAnsi="Times New Roman"/>
                <w:sz w:val="20"/>
                <w:szCs w:val="20"/>
              </w:rPr>
            </w:pPr>
            <w:r>
              <w:rPr>
                <w:rFonts w:ascii="Times New Roman" w:hAnsi="Times New Roman"/>
                <w:sz w:val="20"/>
                <w:szCs w:val="20"/>
              </w:rPr>
              <w:t>6</w:t>
            </w:r>
          </w:p>
          <w:p w:rsidR="000E3CDB" w:rsidRPr="00467C33" w:rsidRDefault="000E3CDB" w:rsidP="002C3BCE">
            <w:pPr>
              <w:pStyle w:val="AralkYok"/>
              <w:jc w:val="center"/>
              <w:rPr>
                <w:rFonts w:ascii="Times New Roman" w:hAnsi="Times New Roman"/>
                <w:sz w:val="20"/>
                <w:szCs w:val="20"/>
              </w:rPr>
            </w:pPr>
          </w:p>
        </w:tc>
        <w:tc>
          <w:tcPr>
            <w:tcW w:w="2277" w:type="dxa"/>
            <w:shd w:val="clear" w:color="auto" w:fill="auto"/>
            <w:noWrap/>
            <w:vAlign w:val="center"/>
          </w:tcPr>
          <w:p w:rsidR="000E3CDB" w:rsidRPr="00467C33" w:rsidRDefault="000E3CDB" w:rsidP="002C3BCE">
            <w:pPr>
              <w:spacing w:after="0" w:line="240" w:lineRule="auto"/>
              <w:jc w:val="center"/>
              <w:rPr>
                <w:rFonts w:ascii="Times New Roman" w:hAnsi="Times New Roman"/>
                <w:color w:val="000000"/>
                <w:sz w:val="20"/>
                <w:szCs w:val="20"/>
              </w:rPr>
            </w:pPr>
          </w:p>
          <w:p w:rsidR="000E3CDB" w:rsidRDefault="000E3CDB" w:rsidP="002C3BC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300</w:t>
            </w:r>
          </w:p>
          <w:p w:rsidR="000E3CDB" w:rsidRPr="00467C33" w:rsidRDefault="000E3CDB" w:rsidP="002C3BCE">
            <w:pPr>
              <w:spacing w:after="0" w:line="240" w:lineRule="auto"/>
              <w:jc w:val="center"/>
              <w:rPr>
                <w:rFonts w:ascii="Times New Roman" w:hAnsi="Times New Roman"/>
                <w:color w:val="000000"/>
                <w:sz w:val="20"/>
                <w:szCs w:val="20"/>
              </w:rPr>
            </w:pPr>
          </w:p>
        </w:tc>
      </w:tr>
    </w:tbl>
    <w:p w:rsidR="000E3CDB" w:rsidRDefault="000E3CDB" w:rsidP="000E3CDB">
      <w:pPr>
        <w:autoSpaceDE w:val="0"/>
        <w:autoSpaceDN w:val="0"/>
        <w:adjustRightInd w:val="0"/>
        <w:rPr>
          <w:rFonts w:ascii="Times New Roman" w:eastAsia="TimesNewRoman" w:hAnsi="Times New Roman"/>
          <w:b/>
        </w:rPr>
      </w:pPr>
    </w:p>
    <w:p w:rsidR="000E3CDB" w:rsidRDefault="000E3CDB" w:rsidP="000E3CD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0E3CDB" w:rsidRPr="004D5857" w:rsidTr="002C3BCE">
        <w:trPr>
          <w:trHeight w:val="320"/>
        </w:trPr>
        <w:tc>
          <w:tcPr>
            <w:tcW w:w="2835" w:type="dxa"/>
            <w:vMerge w:val="restart"/>
            <w:shd w:val="clear" w:color="auto" w:fill="D9D9D9"/>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0E3CDB" w:rsidRPr="004D5857" w:rsidTr="002C3BCE">
        <w:trPr>
          <w:trHeight w:val="320"/>
        </w:trPr>
        <w:tc>
          <w:tcPr>
            <w:tcW w:w="2835" w:type="dxa"/>
            <w:vMerge/>
            <w:shd w:val="clear" w:color="auto" w:fill="D9D9D9"/>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p>
        </w:tc>
        <w:tc>
          <w:tcPr>
            <w:tcW w:w="1276" w:type="dxa"/>
            <w:vMerge/>
            <w:shd w:val="clear" w:color="auto" w:fill="F2F2F2"/>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0E3CDB" w:rsidRPr="009C710E" w:rsidTr="002C3BCE">
        <w:trPr>
          <w:trHeight w:val="722"/>
        </w:trPr>
        <w:tc>
          <w:tcPr>
            <w:tcW w:w="2835" w:type="dxa"/>
            <w:shd w:val="clear" w:color="auto" w:fill="FFFFFF"/>
            <w:vAlign w:val="center"/>
          </w:tcPr>
          <w:p w:rsidR="000E3CDB" w:rsidRDefault="000E3CDB" w:rsidP="002C3BCE">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 xml:space="preserve">.1.1. </w:t>
            </w:r>
            <w:r w:rsidRPr="00DD766C">
              <w:rPr>
                <w:rFonts w:ascii="Times New Roman" w:hAnsi="Times New Roman"/>
                <w:sz w:val="20"/>
                <w:szCs w:val="20"/>
              </w:rPr>
              <w:t>Öğrencilerin hobilerine ve yeteneklerine göre uğraşacağı spor dalının tespit edilmesi.</w:t>
            </w:r>
          </w:p>
          <w:p w:rsidR="000E3CDB" w:rsidRPr="00DD766C" w:rsidRDefault="000E3CDB" w:rsidP="002C3BCE">
            <w:pPr>
              <w:pStyle w:val="AralkYok"/>
              <w:rPr>
                <w:rFonts w:ascii="Times New Roman" w:hAnsi="Times New Roman"/>
                <w:b/>
                <w:bCs/>
                <w:sz w:val="20"/>
                <w:szCs w:val="20"/>
              </w:rPr>
            </w:pPr>
          </w:p>
        </w:tc>
        <w:tc>
          <w:tcPr>
            <w:tcW w:w="1701" w:type="dxa"/>
            <w:shd w:val="clear" w:color="auto" w:fill="FFFFFF"/>
            <w:vAlign w:val="center"/>
          </w:tcPr>
          <w:p w:rsidR="000E3CDB" w:rsidRPr="00DD766C" w:rsidRDefault="000E3CDB" w:rsidP="002C3BCE">
            <w:pPr>
              <w:pStyle w:val="AralkYok"/>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0E3CDB" w:rsidRPr="009C710E" w:rsidTr="002C3BCE">
        <w:trPr>
          <w:trHeight w:val="575"/>
        </w:trPr>
        <w:tc>
          <w:tcPr>
            <w:tcW w:w="2835" w:type="dxa"/>
            <w:shd w:val="clear" w:color="auto" w:fill="FFFFFF"/>
            <w:vAlign w:val="center"/>
          </w:tcPr>
          <w:p w:rsidR="000E3CDB" w:rsidRDefault="000E3CDB" w:rsidP="002C3BCE">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.1.2.</w:t>
            </w:r>
            <w:r w:rsidRPr="00DD766C">
              <w:rPr>
                <w:rFonts w:ascii="Times New Roman" w:hAnsi="Times New Roman"/>
                <w:sz w:val="20"/>
                <w:szCs w:val="20"/>
              </w:rPr>
              <w:t xml:space="preserve"> Sınıf takımlarının oluşturulması.</w:t>
            </w:r>
          </w:p>
          <w:p w:rsidR="000E3CDB" w:rsidRDefault="000E3CDB" w:rsidP="002C3BCE">
            <w:pPr>
              <w:pStyle w:val="AralkYok"/>
              <w:rPr>
                <w:rFonts w:ascii="Times New Roman" w:hAnsi="Times New Roman"/>
                <w:sz w:val="20"/>
                <w:szCs w:val="20"/>
              </w:rPr>
            </w:pPr>
          </w:p>
          <w:p w:rsidR="000E3CDB" w:rsidRPr="00DD766C" w:rsidRDefault="000E3CDB" w:rsidP="002C3BCE">
            <w:pPr>
              <w:pStyle w:val="AralkYok"/>
              <w:rPr>
                <w:rFonts w:ascii="Times New Roman" w:hAnsi="Times New Roman"/>
                <w:sz w:val="20"/>
                <w:szCs w:val="20"/>
              </w:rPr>
            </w:pPr>
          </w:p>
        </w:tc>
        <w:tc>
          <w:tcPr>
            <w:tcW w:w="1701" w:type="dxa"/>
            <w:shd w:val="clear" w:color="auto" w:fill="FFFFFF"/>
          </w:tcPr>
          <w:p w:rsidR="000E3CDB" w:rsidRDefault="000E3CDB" w:rsidP="002C3BCE">
            <w:pPr>
              <w:pStyle w:val="AralkYok"/>
              <w:rPr>
                <w:rFonts w:ascii="Times New Roman" w:hAnsi="Times New Roman"/>
                <w:sz w:val="20"/>
                <w:szCs w:val="20"/>
              </w:rPr>
            </w:pPr>
          </w:p>
          <w:p w:rsidR="000E3CDB" w:rsidRPr="00DD766C" w:rsidRDefault="000E3CDB" w:rsidP="002C3BCE">
            <w:pPr>
              <w:pStyle w:val="AralkYok"/>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0E3CDB" w:rsidRPr="009C710E" w:rsidTr="002C3BCE">
        <w:trPr>
          <w:trHeight w:val="523"/>
        </w:trPr>
        <w:tc>
          <w:tcPr>
            <w:tcW w:w="2835" w:type="dxa"/>
            <w:shd w:val="clear" w:color="auto" w:fill="FFFFFF"/>
            <w:vAlign w:val="center"/>
          </w:tcPr>
          <w:p w:rsidR="000E3CDB" w:rsidRDefault="000E3CDB" w:rsidP="002C3BCE">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.1.3.</w:t>
            </w:r>
            <w:r w:rsidRPr="00DD766C">
              <w:rPr>
                <w:rFonts w:ascii="Times New Roman" w:hAnsi="Times New Roman"/>
                <w:sz w:val="20"/>
                <w:szCs w:val="20"/>
              </w:rPr>
              <w:t xml:space="preserve"> Sınıflar arası müsabakaların yapılması.</w:t>
            </w:r>
          </w:p>
          <w:p w:rsidR="000E3CDB" w:rsidRPr="00DD766C" w:rsidRDefault="000E3CDB" w:rsidP="002C3BCE">
            <w:pPr>
              <w:pStyle w:val="AralkYok"/>
              <w:rPr>
                <w:rFonts w:ascii="Times New Roman" w:hAnsi="Times New Roman"/>
                <w:sz w:val="20"/>
                <w:szCs w:val="20"/>
              </w:rPr>
            </w:pPr>
          </w:p>
          <w:p w:rsidR="000E3CDB" w:rsidRPr="00DD766C" w:rsidRDefault="000E3CDB" w:rsidP="002C3BCE">
            <w:pPr>
              <w:pStyle w:val="AralkYok"/>
              <w:rPr>
                <w:rFonts w:ascii="Times New Roman" w:hAnsi="Times New Roman"/>
                <w:sz w:val="20"/>
                <w:szCs w:val="20"/>
              </w:rPr>
            </w:pPr>
          </w:p>
        </w:tc>
        <w:tc>
          <w:tcPr>
            <w:tcW w:w="1701" w:type="dxa"/>
            <w:shd w:val="clear" w:color="auto" w:fill="FFFFFF"/>
          </w:tcPr>
          <w:p w:rsidR="000E3CDB" w:rsidRDefault="000E3CDB" w:rsidP="002C3BCE">
            <w:pPr>
              <w:pStyle w:val="AralkYok"/>
              <w:rPr>
                <w:rFonts w:ascii="Times New Roman" w:hAnsi="Times New Roman"/>
                <w:sz w:val="20"/>
                <w:szCs w:val="20"/>
              </w:rPr>
            </w:pPr>
          </w:p>
          <w:p w:rsidR="000E3CDB" w:rsidRPr="00DD766C" w:rsidRDefault="000E3CDB" w:rsidP="002C3BCE">
            <w:pPr>
              <w:pStyle w:val="AralkYok"/>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0E3CDB" w:rsidRPr="009C710E" w:rsidTr="002C3BCE">
        <w:trPr>
          <w:trHeight w:val="547"/>
        </w:trPr>
        <w:tc>
          <w:tcPr>
            <w:tcW w:w="2835" w:type="dxa"/>
            <w:shd w:val="clear" w:color="auto" w:fill="FFFFFF"/>
            <w:vAlign w:val="center"/>
          </w:tcPr>
          <w:p w:rsidR="000E3CDB" w:rsidRPr="00DD766C" w:rsidRDefault="000E3CDB" w:rsidP="002C3BCE">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.1.4.</w:t>
            </w:r>
            <w:r w:rsidRPr="00DD766C">
              <w:rPr>
                <w:rFonts w:ascii="Times New Roman" w:hAnsi="Times New Roman"/>
                <w:sz w:val="20"/>
                <w:szCs w:val="20"/>
              </w:rPr>
              <w:t xml:space="preserve"> </w:t>
            </w:r>
            <w:r w:rsidRPr="00DD766C">
              <w:rPr>
                <w:rFonts w:ascii="Times New Roman" w:hAnsi="Times New Roman"/>
                <w:bCs/>
                <w:sz w:val="20"/>
                <w:szCs w:val="20"/>
              </w:rPr>
              <w:t>Birinci gelen takım üyelerinin</w:t>
            </w:r>
            <w:r w:rsidRPr="00DD766C">
              <w:rPr>
                <w:rFonts w:ascii="Times New Roman" w:hAnsi="Times New Roman"/>
                <w:sz w:val="20"/>
                <w:szCs w:val="20"/>
              </w:rPr>
              <w:t xml:space="preserve"> okulun internet sayfasında ilan edilmesi, ödüllendirilmesi.</w:t>
            </w:r>
          </w:p>
        </w:tc>
        <w:tc>
          <w:tcPr>
            <w:tcW w:w="1701" w:type="dxa"/>
            <w:shd w:val="clear" w:color="auto" w:fill="FFFFFF"/>
          </w:tcPr>
          <w:p w:rsidR="000E3CDB" w:rsidRDefault="000E3CDB" w:rsidP="002C3BCE">
            <w:pPr>
              <w:pStyle w:val="AralkYok"/>
              <w:rPr>
                <w:rFonts w:ascii="Times New Roman" w:hAnsi="Times New Roman"/>
                <w:sz w:val="20"/>
                <w:szCs w:val="20"/>
              </w:rPr>
            </w:pPr>
          </w:p>
          <w:p w:rsidR="000E3CDB" w:rsidRPr="00DD766C" w:rsidRDefault="000E3CDB" w:rsidP="002C3BCE">
            <w:pPr>
              <w:pStyle w:val="AralkYok"/>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0E3CDB" w:rsidRPr="009C710E" w:rsidTr="002C3BCE">
        <w:trPr>
          <w:trHeight w:val="329"/>
        </w:trPr>
        <w:tc>
          <w:tcPr>
            <w:tcW w:w="2835" w:type="dxa"/>
            <w:shd w:val="clear" w:color="auto" w:fill="FFFFFF"/>
            <w:vAlign w:val="center"/>
          </w:tcPr>
          <w:p w:rsidR="000E3CDB" w:rsidRPr="00DD766C" w:rsidRDefault="000E3CDB" w:rsidP="002C3BCE">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.1.5.</w:t>
            </w:r>
            <w:r w:rsidRPr="00DD766C">
              <w:rPr>
                <w:rFonts w:ascii="Times New Roman" w:hAnsi="Times New Roman"/>
                <w:sz w:val="20"/>
                <w:szCs w:val="20"/>
              </w:rPr>
              <w:t xml:space="preserve"> İl düzeyinde sportif faaliyetlere katılımın yapılması.</w:t>
            </w:r>
          </w:p>
          <w:p w:rsidR="000E3CDB" w:rsidRPr="00DD766C" w:rsidRDefault="000E3CDB" w:rsidP="002C3BCE">
            <w:pPr>
              <w:pStyle w:val="AralkYok"/>
              <w:rPr>
                <w:rFonts w:ascii="Times New Roman" w:hAnsi="Times New Roman"/>
                <w:sz w:val="20"/>
                <w:szCs w:val="20"/>
              </w:rPr>
            </w:pPr>
          </w:p>
        </w:tc>
        <w:tc>
          <w:tcPr>
            <w:tcW w:w="1701" w:type="dxa"/>
            <w:shd w:val="clear" w:color="auto" w:fill="FFFFFF"/>
          </w:tcPr>
          <w:p w:rsidR="000E3CDB" w:rsidRDefault="000E3CDB" w:rsidP="002C3BCE">
            <w:pPr>
              <w:pStyle w:val="AralkYok"/>
              <w:rPr>
                <w:rFonts w:ascii="Times New Roman" w:hAnsi="Times New Roman"/>
                <w:sz w:val="20"/>
                <w:szCs w:val="20"/>
              </w:rPr>
            </w:pPr>
          </w:p>
          <w:p w:rsidR="000E3CDB" w:rsidRPr="00DD766C" w:rsidRDefault="000E3CDB" w:rsidP="002C3BCE">
            <w:pPr>
              <w:pStyle w:val="AralkYok"/>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r>
      <w:tr w:rsidR="000E3CDB" w:rsidRPr="009C710E" w:rsidTr="002C3BCE">
        <w:trPr>
          <w:trHeight w:val="575"/>
        </w:trPr>
        <w:tc>
          <w:tcPr>
            <w:tcW w:w="2835" w:type="dxa"/>
            <w:shd w:val="clear" w:color="auto" w:fill="FFFFFF"/>
            <w:vAlign w:val="center"/>
          </w:tcPr>
          <w:p w:rsidR="000E3CDB" w:rsidRPr="00DD766C" w:rsidRDefault="000E3CDB" w:rsidP="002C3BCE">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.1.6.</w:t>
            </w:r>
            <w:r w:rsidRPr="00DD766C">
              <w:rPr>
                <w:rFonts w:ascii="Times New Roman" w:hAnsi="Times New Roman"/>
                <w:sz w:val="20"/>
                <w:szCs w:val="20"/>
              </w:rPr>
              <w:t xml:space="preserve"> İl düzeyindeki karşılaşmalarda dereceye giren öğrencilerimizin ödüllendirilmesi, adının okul internet sayfasında ve okul panolarında belirtilmesi.</w:t>
            </w:r>
          </w:p>
        </w:tc>
        <w:tc>
          <w:tcPr>
            <w:tcW w:w="1701" w:type="dxa"/>
            <w:shd w:val="clear" w:color="auto" w:fill="FFFFFF"/>
          </w:tcPr>
          <w:p w:rsidR="000E3CDB" w:rsidRDefault="000E3CDB" w:rsidP="002C3BCE">
            <w:pPr>
              <w:pStyle w:val="AralkYok"/>
            </w:pPr>
          </w:p>
          <w:p w:rsidR="000E3CDB" w:rsidRDefault="000E3CDB" w:rsidP="002C3BCE">
            <w:pPr>
              <w:pStyle w:val="AralkYok"/>
            </w:pPr>
          </w:p>
          <w:p w:rsidR="000E3CDB" w:rsidRPr="00DD766C" w:rsidRDefault="000E3CDB" w:rsidP="002C3BCE">
            <w:pPr>
              <w:rPr>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r>
    </w:tbl>
    <w:p w:rsidR="000E3CDB" w:rsidRDefault="000E3CDB" w:rsidP="000E3CDB">
      <w:pPr>
        <w:pStyle w:val="AltTabloAd"/>
        <w:jc w:val="left"/>
        <w:rPr>
          <w:rStyle w:val="Gl"/>
          <w:i w:val="0"/>
          <w:color w:val="000000"/>
        </w:rPr>
      </w:pPr>
    </w:p>
    <w:p w:rsidR="000E3CDB" w:rsidRDefault="000E3CDB" w:rsidP="000E3CDB">
      <w:pPr>
        <w:pStyle w:val="AltTabloAd"/>
        <w:jc w:val="both"/>
        <w:rPr>
          <w:rStyle w:val="Gl"/>
          <w:b w:val="0"/>
          <w:i w:val="0"/>
          <w:color w:val="000000"/>
          <w:lang w:val="tr-TR"/>
        </w:rPr>
      </w:pPr>
      <w:bookmarkStart w:id="207" w:name="_Toc438811776"/>
      <w:r>
        <w:rPr>
          <w:rStyle w:val="Gl"/>
          <w:i w:val="0"/>
          <w:color w:val="000000"/>
        </w:rPr>
        <w:t xml:space="preserve">Strateji-7: </w:t>
      </w:r>
      <w:r w:rsidRPr="00DD766C">
        <w:rPr>
          <w:rStyle w:val="Gl"/>
          <w:b w:val="0"/>
          <w:i w:val="0"/>
          <w:color w:val="000000"/>
        </w:rPr>
        <w:t>Okulda çeşitli sportif etkinliklere ilişkin planlama vardır. Öğrenciler İl ve İlçe düzeyindeki sportif faaliyetlere katılmaktadır.</w:t>
      </w:r>
      <w:bookmarkEnd w:id="207"/>
    </w:p>
    <w:p w:rsidR="000E3CDB" w:rsidRDefault="000E3CDB" w:rsidP="000E3CDB">
      <w:pPr>
        <w:rPr>
          <w:lang w:eastAsia="x-none"/>
        </w:rPr>
      </w:pPr>
    </w:p>
    <w:p w:rsidR="000E3CDB" w:rsidRPr="00943955" w:rsidRDefault="000E3CDB" w:rsidP="000E3CDB">
      <w:pPr>
        <w:rPr>
          <w:lang w:eastAsia="x-none"/>
        </w:rPr>
      </w:pPr>
    </w:p>
    <w:p w:rsidR="000E3CDB" w:rsidRPr="002557A9" w:rsidRDefault="000E3CDB" w:rsidP="000E3CDB">
      <w:pPr>
        <w:pStyle w:val="AltTabloAd"/>
        <w:jc w:val="left"/>
        <w:rPr>
          <w:i w:val="0"/>
        </w:rPr>
      </w:pPr>
      <w:bookmarkStart w:id="208" w:name="_Toc438811777"/>
      <w:r>
        <w:rPr>
          <w:rStyle w:val="Gl"/>
          <w:i w:val="0"/>
          <w:color w:val="000000"/>
        </w:rPr>
        <w:t>Stratejik Amaç 8</w:t>
      </w:r>
      <w:r w:rsidRPr="00E4039C">
        <w:rPr>
          <w:rStyle w:val="Gl"/>
          <w:i w:val="0"/>
          <w:color w:val="000000"/>
        </w:rPr>
        <w:t>:</w:t>
      </w:r>
      <w:r>
        <w:rPr>
          <w:rStyle w:val="Gl"/>
          <w:i w:val="0"/>
          <w:color w:val="17365D"/>
        </w:rPr>
        <w:t xml:space="preserve"> </w:t>
      </w:r>
      <w:r w:rsidRPr="002557A9">
        <w:rPr>
          <w:i w:val="0"/>
        </w:rPr>
        <w:t>Düzenlenen sosyal ve kültürel etkinlikl</w:t>
      </w:r>
      <w:r>
        <w:rPr>
          <w:i w:val="0"/>
        </w:rPr>
        <w:t xml:space="preserve">erle sanat ve kültür sevgisini </w:t>
      </w:r>
      <w:r w:rsidRPr="002557A9">
        <w:rPr>
          <w:i w:val="0"/>
        </w:rPr>
        <w:t>arttırmak.</w:t>
      </w:r>
      <w:bookmarkEnd w:id="208"/>
    </w:p>
    <w:p w:rsidR="000E3CDB" w:rsidRDefault="000E3CDB" w:rsidP="000E3CDB">
      <w:pPr>
        <w:spacing w:line="360" w:lineRule="auto"/>
        <w:rPr>
          <w:rFonts w:ascii="Times New Roman" w:hAnsi="Times New Roman"/>
        </w:rPr>
      </w:pPr>
      <w:r>
        <w:rPr>
          <w:rFonts w:ascii="Times New Roman" w:hAnsi="Times New Roman"/>
          <w:b/>
          <w:bCs/>
          <w:color w:val="000000"/>
        </w:rPr>
        <w:t>Stratejik Hedef 8</w:t>
      </w:r>
      <w:r w:rsidRPr="00E4039C">
        <w:rPr>
          <w:rFonts w:ascii="Times New Roman" w:hAnsi="Times New Roman"/>
          <w:b/>
          <w:bCs/>
          <w:color w:val="000000"/>
        </w:rPr>
        <w:t>.1.</w:t>
      </w:r>
      <w:r w:rsidRPr="002557A9">
        <w:rPr>
          <w:rFonts w:ascii="Times New Roman" w:hAnsi="Times New Roman"/>
        </w:rPr>
        <w:t xml:space="preserve"> Eğitim öğretim yılı içerisinde düzenlenen sosyal etkinlik sayısını 10‘dan, plan sonunda 20’ye  çıkarmak.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0E3CDB" w:rsidRPr="004D5857" w:rsidTr="002C3BCE">
        <w:trPr>
          <w:trHeight w:val="281"/>
        </w:trPr>
        <w:tc>
          <w:tcPr>
            <w:tcW w:w="637"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872" w:type="dxa"/>
            <w:vMerge w:val="restart"/>
            <w:shd w:val="clear" w:color="auto" w:fill="F2F2F2"/>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0E3CDB" w:rsidRPr="004D5857" w:rsidTr="002C3BCE">
        <w:trPr>
          <w:trHeight w:val="281"/>
        </w:trPr>
        <w:tc>
          <w:tcPr>
            <w:tcW w:w="637"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0E3CDB" w:rsidRPr="004D5857" w:rsidTr="002C3BCE">
        <w:trPr>
          <w:trHeight w:val="281"/>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8.1.</w:t>
            </w: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0E3CDB" w:rsidRPr="004D5857" w:rsidRDefault="000E3CDB" w:rsidP="002C3BCE">
            <w:pPr>
              <w:spacing w:after="0" w:line="240" w:lineRule="auto"/>
              <w:jc w:val="center"/>
              <w:rPr>
                <w:rFonts w:ascii="Times New Roman" w:hAnsi="Times New Roman"/>
                <w:color w:val="000000"/>
                <w:sz w:val="20"/>
                <w:szCs w:val="20"/>
              </w:rPr>
            </w:pPr>
          </w:p>
        </w:tc>
      </w:tr>
      <w:tr w:rsidR="000E3CDB" w:rsidRPr="004D5857" w:rsidTr="002C3BCE">
        <w:trPr>
          <w:trHeight w:val="297"/>
        </w:trPr>
        <w:tc>
          <w:tcPr>
            <w:tcW w:w="637" w:type="dxa"/>
            <w:shd w:val="clear" w:color="auto" w:fill="D9D9D9"/>
            <w:noWrap/>
            <w:vAlign w:val="center"/>
          </w:tcPr>
          <w:p w:rsidR="000E3CDB" w:rsidRPr="00DD766C" w:rsidRDefault="000E3CDB" w:rsidP="002C3BCE">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PG</w:t>
            </w:r>
          </w:p>
        </w:tc>
        <w:tc>
          <w:tcPr>
            <w:tcW w:w="468" w:type="dxa"/>
            <w:shd w:val="clear" w:color="auto" w:fill="D9D9D9"/>
            <w:noWrap/>
            <w:vAlign w:val="center"/>
          </w:tcPr>
          <w:p w:rsidR="000E3CDB" w:rsidRPr="00DD766C" w:rsidRDefault="000E3CDB" w:rsidP="002C3BCE">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1</w:t>
            </w:r>
          </w:p>
        </w:tc>
        <w:tc>
          <w:tcPr>
            <w:tcW w:w="1872" w:type="dxa"/>
            <w:shd w:val="clear" w:color="auto" w:fill="auto"/>
            <w:noWrap/>
            <w:vAlign w:val="center"/>
          </w:tcPr>
          <w:p w:rsidR="000E3CDB" w:rsidRPr="00DD766C" w:rsidRDefault="000E3CDB" w:rsidP="002C3BCE">
            <w:pPr>
              <w:spacing w:after="0" w:line="240" w:lineRule="auto"/>
              <w:rPr>
                <w:rFonts w:ascii="Times New Roman" w:hAnsi="Times New Roman"/>
                <w:color w:val="000000"/>
                <w:sz w:val="20"/>
                <w:szCs w:val="20"/>
              </w:rPr>
            </w:pPr>
            <w:r w:rsidRPr="00DD766C">
              <w:rPr>
                <w:rFonts w:ascii="Times New Roman" w:hAnsi="Times New Roman"/>
                <w:color w:val="000000"/>
                <w:sz w:val="20"/>
                <w:szCs w:val="20"/>
              </w:rPr>
              <w:t>Düzenlenen Sosyal Etkinlik Sayısı</w:t>
            </w:r>
          </w:p>
        </w:tc>
        <w:tc>
          <w:tcPr>
            <w:tcW w:w="567" w:type="dxa"/>
            <w:shd w:val="clear" w:color="auto" w:fill="auto"/>
            <w:noWrap/>
            <w:vAlign w:val="center"/>
          </w:tcPr>
          <w:p w:rsidR="000E3CDB" w:rsidRPr="00DD766C" w:rsidRDefault="000E3CDB" w:rsidP="002C3BCE">
            <w:pPr>
              <w:pStyle w:val="AralkYok"/>
              <w:jc w:val="center"/>
              <w:rPr>
                <w:rFonts w:ascii="Times New Roman" w:hAnsi="Times New Roman"/>
                <w:sz w:val="20"/>
                <w:szCs w:val="20"/>
              </w:rPr>
            </w:pPr>
            <w:r w:rsidRPr="00DD766C">
              <w:rPr>
                <w:rFonts w:ascii="Times New Roman" w:hAnsi="Times New Roman"/>
                <w:sz w:val="20"/>
                <w:szCs w:val="20"/>
              </w:rPr>
              <w:t>8</w:t>
            </w:r>
          </w:p>
        </w:tc>
        <w:tc>
          <w:tcPr>
            <w:tcW w:w="540" w:type="dxa"/>
            <w:shd w:val="clear" w:color="auto" w:fill="auto"/>
            <w:noWrap/>
            <w:vAlign w:val="center"/>
          </w:tcPr>
          <w:p w:rsidR="000E3CDB" w:rsidRPr="00DD766C" w:rsidRDefault="000E3CDB" w:rsidP="002C3BCE">
            <w:pPr>
              <w:pStyle w:val="AralkYok"/>
              <w:jc w:val="center"/>
              <w:rPr>
                <w:rFonts w:ascii="Times New Roman" w:hAnsi="Times New Roman"/>
                <w:sz w:val="20"/>
                <w:szCs w:val="20"/>
              </w:rPr>
            </w:pPr>
            <w:r w:rsidRPr="00DD766C">
              <w:rPr>
                <w:rFonts w:ascii="Times New Roman" w:hAnsi="Times New Roman"/>
                <w:sz w:val="20"/>
                <w:szCs w:val="20"/>
              </w:rPr>
              <w:t>9</w:t>
            </w:r>
          </w:p>
        </w:tc>
        <w:tc>
          <w:tcPr>
            <w:tcW w:w="594" w:type="dxa"/>
            <w:shd w:val="clear" w:color="auto" w:fill="auto"/>
            <w:noWrap/>
            <w:vAlign w:val="center"/>
          </w:tcPr>
          <w:p w:rsidR="000E3CDB" w:rsidRPr="00DD766C" w:rsidRDefault="000E3CDB" w:rsidP="002C3BCE">
            <w:pPr>
              <w:pStyle w:val="AralkYok"/>
              <w:jc w:val="center"/>
              <w:rPr>
                <w:rFonts w:ascii="Times New Roman" w:hAnsi="Times New Roman"/>
                <w:sz w:val="20"/>
                <w:szCs w:val="20"/>
              </w:rPr>
            </w:pPr>
            <w:r w:rsidRPr="00DD766C">
              <w:rPr>
                <w:rFonts w:ascii="Times New Roman" w:hAnsi="Times New Roman"/>
                <w:sz w:val="20"/>
                <w:szCs w:val="20"/>
              </w:rPr>
              <w:t>10</w:t>
            </w:r>
          </w:p>
        </w:tc>
        <w:tc>
          <w:tcPr>
            <w:tcW w:w="567" w:type="dxa"/>
            <w:shd w:val="clear" w:color="auto" w:fill="auto"/>
            <w:noWrap/>
            <w:vAlign w:val="center"/>
          </w:tcPr>
          <w:p w:rsidR="000E3CDB" w:rsidRPr="00DD766C" w:rsidRDefault="000E3CDB" w:rsidP="002C3BCE">
            <w:pPr>
              <w:pStyle w:val="AralkYok"/>
              <w:jc w:val="center"/>
              <w:rPr>
                <w:rFonts w:ascii="Times New Roman" w:hAnsi="Times New Roman"/>
                <w:sz w:val="20"/>
                <w:szCs w:val="20"/>
              </w:rPr>
            </w:pPr>
            <w:r w:rsidRPr="00DD766C">
              <w:rPr>
                <w:rFonts w:ascii="Times New Roman" w:hAnsi="Times New Roman"/>
                <w:sz w:val="20"/>
                <w:szCs w:val="20"/>
              </w:rPr>
              <w:t>12</w:t>
            </w:r>
          </w:p>
        </w:tc>
        <w:tc>
          <w:tcPr>
            <w:tcW w:w="567" w:type="dxa"/>
            <w:shd w:val="clear" w:color="auto" w:fill="auto"/>
            <w:noWrap/>
          </w:tcPr>
          <w:p w:rsidR="000E3CDB" w:rsidRPr="00DD766C" w:rsidRDefault="000E3CDB" w:rsidP="002C3BCE">
            <w:pPr>
              <w:pStyle w:val="AralkYok"/>
              <w:jc w:val="center"/>
              <w:rPr>
                <w:rFonts w:ascii="Times New Roman" w:hAnsi="Times New Roman"/>
                <w:sz w:val="20"/>
                <w:szCs w:val="20"/>
              </w:rPr>
            </w:pPr>
          </w:p>
          <w:p w:rsidR="000E3CDB" w:rsidRPr="00DD766C" w:rsidRDefault="000E3CDB" w:rsidP="002C3BCE">
            <w:pPr>
              <w:pStyle w:val="AralkYok"/>
              <w:jc w:val="center"/>
              <w:rPr>
                <w:rFonts w:ascii="Times New Roman" w:hAnsi="Times New Roman"/>
                <w:sz w:val="20"/>
                <w:szCs w:val="20"/>
              </w:rPr>
            </w:pPr>
            <w:r w:rsidRPr="00DD766C">
              <w:rPr>
                <w:rFonts w:ascii="Times New Roman" w:hAnsi="Times New Roman"/>
                <w:sz w:val="20"/>
                <w:szCs w:val="20"/>
              </w:rPr>
              <w:t>14</w:t>
            </w:r>
          </w:p>
        </w:tc>
        <w:tc>
          <w:tcPr>
            <w:tcW w:w="540" w:type="dxa"/>
            <w:shd w:val="clear" w:color="auto" w:fill="auto"/>
            <w:noWrap/>
          </w:tcPr>
          <w:p w:rsidR="000E3CDB" w:rsidRPr="00DD766C" w:rsidRDefault="000E3CDB" w:rsidP="002C3BCE">
            <w:pPr>
              <w:pStyle w:val="AralkYok"/>
              <w:jc w:val="center"/>
              <w:rPr>
                <w:rFonts w:ascii="Times New Roman" w:hAnsi="Times New Roman"/>
                <w:sz w:val="20"/>
                <w:szCs w:val="20"/>
              </w:rPr>
            </w:pPr>
          </w:p>
          <w:p w:rsidR="000E3CDB" w:rsidRPr="00DD766C" w:rsidRDefault="000E3CDB" w:rsidP="002C3BCE">
            <w:pPr>
              <w:pStyle w:val="AralkYok"/>
              <w:jc w:val="center"/>
              <w:rPr>
                <w:rFonts w:ascii="Times New Roman" w:hAnsi="Times New Roman"/>
                <w:sz w:val="20"/>
                <w:szCs w:val="20"/>
              </w:rPr>
            </w:pPr>
            <w:r w:rsidRPr="00DD766C">
              <w:rPr>
                <w:rFonts w:ascii="Times New Roman" w:hAnsi="Times New Roman"/>
                <w:sz w:val="20"/>
                <w:szCs w:val="20"/>
              </w:rPr>
              <w:t>16</w:t>
            </w:r>
          </w:p>
        </w:tc>
        <w:tc>
          <w:tcPr>
            <w:tcW w:w="540" w:type="dxa"/>
            <w:shd w:val="clear" w:color="auto" w:fill="auto"/>
            <w:noWrap/>
          </w:tcPr>
          <w:p w:rsidR="000E3CDB" w:rsidRPr="00DD766C" w:rsidRDefault="000E3CDB" w:rsidP="002C3BCE">
            <w:pPr>
              <w:pStyle w:val="AralkYok"/>
              <w:jc w:val="center"/>
              <w:rPr>
                <w:rFonts w:ascii="Times New Roman" w:hAnsi="Times New Roman"/>
                <w:sz w:val="20"/>
                <w:szCs w:val="20"/>
              </w:rPr>
            </w:pPr>
          </w:p>
          <w:p w:rsidR="000E3CDB" w:rsidRPr="00DD766C" w:rsidRDefault="000E3CDB" w:rsidP="002C3BCE">
            <w:pPr>
              <w:pStyle w:val="AralkYok"/>
              <w:jc w:val="center"/>
              <w:rPr>
                <w:rFonts w:ascii="Times New Roman" w:hAnsi="Times New Roman"/>
                <w:sz w:val="20"/>
                <w:szCs w:val="20"/>
              </w:rPr>
            </w:pPr>
            <w:r w:rsidRPr="00DD766C">
              <w:rPr>
                <w:rFonts w:ascii="Times New Roman" w:hAnsi="Times New Roman"/>
                <w:sz w:val="20"/>
                <w:szCs w:val="20"/>
              </w:rPr>
              <w:t>18</w:t>
            </w:r>
          </w:p>
        </w:tc>
        <w:tc>
          <w:tcPr>
            <w:tcW w:w="540" w:type="dxa"/>
          </w:tcPr>
          <w:p w:rsidR="000E3CDB" w:rsidRPr="00DD766C" w:rsidRDefault="000E3CDB" w:rsidP="002C3BCE">
            <w:pPr>
              <w:pStyle w:val="AralkYok"/>
              <w:jc w:val="center"/>
              <w:rPr>
                <w:rFonts w:ascii="Times New Roman" w:hAnsi="Times New Roman"/>
                <w:sz w:val="20"/>
                <w:szCs w:val="20"/>
              </w:rPr>
            </w:pPr>
          </w:p>
          <w:p w:rsidR="000E3CDB" w:rsidRPr="00DD766C" w:rsidRDefault="000E3CDB" w:rsidP="002C3BCE">
            <w:pPr>
              <w:pStyle w:val="AralkYok"/>
              <w:jc w:val="center"/>
              <w:rPr>
                <w:rFonts w:ascii="Times New Roman" w:hAnsi="Times New Roman"/>
                <w:sz w:val="20"/>
                <w:szCs w:val="20"/>
              </w:rPr>
            </w:pPr>
            <w:r w:rsidRPr="00DD766C">
              <w:rPr>
                <w:rFonts w:ascii="Times New Roman" w:hAnsi="Times New Roman"/>
                <w:sz w:val="20"/>
                <w:szCs w:val="20"/>
              </w:rPr>
              <w:t>20</w:t>
            </w:r>
          </w:p>
        </w:tc>
        <w:tc>
          <w:tcPr>
            <w:tcW w:w="2277" w:type="dxa"/>
            <w:shd w:val="clear" w:color="auto" w:fill="auto"/>
            <w:noWrap/>
            <w:vAlign w:val="center"/>
          </w:tcPr>
          <w:p w:rsidR="000E3CDB" w:rsidRPr="00DD766C" w:rsidRDefault="000E3CDB" w:rsidP="002C3BCE">
            <w:pPr>
              <w:spacing w:after="0" w:line="240" w:lineRule="auto"/>
              <w:jc w:val="center"/>
              <w:rPr>
                <w:rFonts w:ascii="Times New Roman" w:hAnsi="Times New Roman"/>
                <w:color w:val="000000"/>
                <w:sz w:val="20"/>
                <w:szCs w:val="20"/>
              </w:rPr>
            </w:pPr>
          </w:p>
          <w:p w:rsidR="000E3CDB" w:rsidRPr="00DD766C" w:rsidRDefault="000E3CDB" w:rsidP="002C3BC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100</w:t>
            </w:r>
          </w:p>
          <w:p w:rsidR="000E3CDB" w:rsidRPr="00DD766C" w:rsidRDefault="000E3CDB" w:rsidP="002C3BCE">
            <w:pPr>
              <w:spacing w:after="0" w:line="240" w:lineRule="auto"/>
              <w:jc w:val="center"/>
              <w:rPr>
                <w:rFonts w:ascii="Times New Roman" w:hAnsi="Times New Roman"/>
                <w:color w:val="000000"/>
                <w:sz w:val="20"/>
                <w:szCs w:val="20"/>
              </w:rPr>
            </w:pPr>
          </w:p>
        </w:tc>
      </w:tr>
    </w:tbl>
    <w:p w:rsidR="000E3CDB" w:rsidRDefault="000E3CDB" w:rsidP="000E3CDB">
      <w:pPr>
        <w:spacing w:line="360" w:lineRule="auto"/>
        <w:jc w:val="both"/>
        <w:rPr>
          <w:rFonts w:ascii="Times New Roman" w:hAnsi="Times New Roman"/>
        </w:rPr>
      </w:pPr>
    </w:p>
    <w:p w:rsidR="000E3CDB" w:rsidRDefault="000E3CDB" w:rsidP="000E3CD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709"/>
        <w:gridCol w:w="567"/>
        <w:gridCol w:w="567"/>
        <w:gridCol w:w="850"/>
      </w:tblGrid>
      <w:tr w:rsidR="000E3CDB" w:rsidRPr="004D5857" w:rsidTr="002C3BCE">
        <w:trPr>
          <w:trHeight w:val="320"/>
        </w:trPr>
        <w:tc>
          <w:tcPr>
            <w:tcW w:w="2835" w:type="dxa"/>
            <w:vMerge w:val="restart"/>
            <w:shd w:val="clear" w:color="auto" w:fill="D9D9D9"/>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0E3CDB" w:rsidRPr="004D5857" w:rsidTr="002C3BCE">
        <w:trPr>
          <w:trHeight w:val="320"/>
        </w:trPr>
        <w:tc>
          <w:tcPr>
            <w:tcW w:w="2835" w:type="dxa"/>
            <w:vMerge/>
            <w:shd w:val="clear" w:color="auto" w:fill="D9D9D9"/>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p>
        </w:tc>
        <w:tc>
          <w:tcPr>
            <w:tcW w:w="1276" w:type="dxa"/>
            <w:vMerge/>
            <w:shd w:val="clear" w:color="auto" w:fill="F2F2F2"/>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709"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850" w:type="dxa"/>
            <w:shd w:val="clear" w:color="auto" w:fill="A6A6A6"/>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0E3CDB" w:rsidRPr="009C710E" w:rsidTr="002C3BCE">
        <w:trPr>
          <w:trHeight w:val="722"/>
        </w:trPr>
        <w:tc>
          <w:tcPr>
            <w:tcW w:w="2835" w:type="dxa"/>
            <w:shd w:val="clear" w:color="auto" w:fill="FFFFFF"/>
            <w:vAlign w:val="center"/>
          </w:tcPr>
          <w:p w:rsidR="000E3CDB" w:rsidRPr="00DD766C" w:rsidRDefault="000E3CDB" w:rsidP="002C3BCE">
            <w:pPr>
              <w:pStyle w:val="AralkYok"/>
              <w:rPr>
                <w:rFonts w:ascii="Times New Roman" w:hAnsi="Times New Roman"/>
                <w:b/>
                <w:sz w:val="20"/>
                <w:szCs w:val="20"/>
              </w:rPr>
            </w:pPr>
            <w:r>
              <w:rPr>
                <w:rFonts w:ascii="Times New Roman" w:hAnsi="Times New Roman"/>
                <w:b/>
                <w:sz w:val="20"/>
                <w:szCs w:val="20"/>
              </w:rPr>
              <w:t>8</w:t>
            </w:r>
            <w:r w:rsidRPr="00DD766C">
              <w:rPr>
                <w:rFonts w:ascii="Times New Roman" w:hAnsi="Times New Roman"/>
                <w:b/>
                <w:sz w:val="20"/>
                <w:szCs w:val="20"/>
              </w:rPr>
              <w:t xml:space="preserve">.1.1. </w:t>
            </w:r>
            <w:r w:rsidRPr="00DD766C">
              <w:rPr>
                <w:rFonts w:ascii="Times New Roman" w:hAnsi="Times New Roman"/>
                <w:sz w:val="20"/>
                <w:szCs w:val="20"/>
              </w:rPr>
              <w:t>Sene sonunda yıl boyu yapılan çalışmaların yer alacağı etkinliklerin yapılması.</w:t>
            </w:r>
          </w:p>
        </w:tc>
        <w:tc>
          <w:tcPr>
            <w:tcW w:w="1701" w:type="dxa"/>
            <w:shd w:val="clear" w:color="auto" w:fill="FFFFFF"/>
            <w:vAlign w:val="center"/>
          </w:tcPr>
          <w:p w:rsidR="000E3CDB" w:rsidRDefault="000E3CDB" w:rsidP="002C3BCE">
            <w:pPr>
              <w:pStyle w:val="AralkYok"/>
              <w:rPr>
                <w:rFonts w:ascii="Times New Roman" w:hAnsi="Times New Roman"/>
                <w:sz w:val="20"/>
                <w:szCs w:val="20"/>
              </w:rPr>
            </w:pPr>
          </w:p>
          <w:p w:rsidR="000E3CDB" w:rsidRPr="00DD766C" w:rsidRDefault="000E3CDB" w:rsidP="002C3BCE">
            <w:pPr>
              <w:pStyle w:val="AralkYok"/>
              <w:rPr>
                <w:rFonts w:ascii="Times New Roman" w:hAnsi="Times New Roman"/>
                <w:sz w:val="20"/>
                <w:szCs w:val="20"/>
              </w:rPr>
            </w:pPr>
            <w:r w:rsidRPr="00DD766C">
              <w:rPr>
                <w:rFonts w:ascii="Times New Roman" w:hAnsi="Times New Roman"/>
                <w:sz w:val="20"/>
                <w:szCs w:val="20"/>
              </w:rPr>
              <w:t>Okul idaresi, Öğretmenler</w:t>
            </w:r>
          </w:p>
          <w:p w:rsidR="000E3CDB" w:rsidRPr="00DD766C" w:rsidRDefault="000E3CDB" w:rsidP="002C3BCE">
            <w:pPr>
              <w:pStyle w:val="AralkYok"/>
              <w:rPr>
                <w:rFonts w:ascii="Times New Roman" w:hAnsi="Times New Roman"/>
                <w:sz w:val="20"/>
                <w:szCs w:val="20"/>
              </w:rPr>
            </w:pP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709"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850"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r w:rsidR="000E3CDB" w:rsidRPr="009C710E" w:rsidTr="002C3BCE">
        <w:trPr>
          <w:trHeight w:val="575"/>
        </w:trPr>
        <w:tc>
          <w:tcPr>
            <w:tcW w:w="2835" w:type="dxa"/>
            <w:shd w:val="clear" w:color="auto" w:fill="FFFFFF"/>
            <w:vAlign w:val="center"/>
          </w:tcPr>
          <w:p w:rsidR="000E3CDB" w:rsidRPr="00DD766C" w:rsidRDefault="000E3CDB" w:rsidP="002C3BCE">
            <w:pPr>
              <w:pStyle w:val="AralkYok"/>
              <w:rPr>
                <w:rFonts w:ascii="Times New Roman" w:hAnsi="Times New Roman"/>
                <w:sz w:val="20"/>
                <w:szCs w:val="20"/>
              </w:rPr>
            </w:pPr>
            <w:r>
              <w:rPr>
                <w:rFonts w:ascii="Times New Roman" w:hAnsi="Times New Roman"/>
                <w:b/>
                <w:sz w:val="20"/>
                <w:szCs w:val="20"/>
              </w:rPr>
              <w:t>8</w:t>
            </w:r>
            <w:r w:rsidRPr="00DD766C">
              <w:rPr>
                <w:rFonts w:ascii="Times New Roman" w:hAnsi="Times New Roman"/>
                <w:b/>
                <w:sz w:val="20"/>
                <w:szCs w:val="20"/>
              </w:rPr>
              <w:t>.1.2</w:t>
            </w:r>
            <w:r w:rsidRPr="00DD766C">
              <w:rPr>
                <w:rFonts w:ascii="Times New Roman" w:hAnsi="Times New Roman"/>
                <w:sz w:val="20"/>
                <w:szCs w:val="20"/>
              </w:rPr>
              <w:t>. Yıl içinde yapılan proje, performans görevlerinin ve öğrencilerin yapmış olduğu çalışmaların sergilenmesi.</w:t>
            </w:r>
          </w:p>
        </w:tc>
        <w:tc>
          <w:tcPr>
            <w:tcW w:w="1701" w:type="dxa"/>
            <w:shd w:val="clear" w:color="auto" w:fill="FFFFFF"/>
          </w:tcPr>
          <w:p w:rsidR="000E3CDB" w:rsidRDefault="000E3CDB" w:rsidP="002C3BCE">
            <w:pPr>
              <w:pStyle w:val="AralkYok"/>
              <w:rPr>
                <w:rFonts w:ascii="Times New Roman" w:hAnsi="Times New Roman"/>
                <w:sz w:val="20"/>
                <w:szCs w:val="20"/>
              </w:rPr>
            </w:pPr>
          </w:p>
          <w:p w:rsidR="000E3CDB" w:rsidRPr="00DD766C" w:rsidRDefault="000E3CDB" w:rsidP="002C3BCE">
            <w:pPr>
              <w:pStyle w:val="AralkYok"/>
              <w:rPr>
                <w:rFonts w:ascii="Times New Roman" w:hAnsi="Times New Roman"/>
                <w:sz w:val="20"/>
                <w:szCs w:val="20"/>
              </w:rPr>
            </w:pPr>
            <w:r w:rsidRPr="00DD766C">
              <w:rPr>
                <w:rFonts w:ascii="Times New Roman" w:hAnsi="Times New Roman"/>
                <w:sz w:val="20"/>
                <w:szCs w:val="20"/>
              </w:rPr>
              <w:t>Okul idaresi, Öğretmenler</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709"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850"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1.250</w:t>
            </w:r>
          </w:p>
        </w:tc>
      </w:tr>
      <w:tr w:rsidR="000E3CDB" w:rsidRPr="009C710E" w:rsidTr="002C3BCE">
        <w:trPr>
          <w:trHeight w:val="575"/>
        </w:trPr>
        <w:tc>
          <w:tcPr>
            <w:tcW w:w="2835" w:type="dxa"/>
            <w:shd w:val="clear" w:color="auto" w:fill="FFFFFF"/>
            <w:vAlign w:val="center"/>
          </w:tcPr>
          <w:p w:rsidR="000E3CDB" w:rsidRPr="00DD766C" w:rsidRDefault="000E3CDB" w:rsidP="002C3BCE">
            <w:pPr>
              <w:pStyle w:val="AralkYok"/>
              <w:rPr>
                <w:rFonts w:ascii="Times New Roman" w:hAnsi="Times New Roman"/>
                <w:sz w:val="20"/>
                <w:szCs w:val="20"/>
              </w:rPr>
            </w:pPr>
            <w:r>
              <w:rPr>
                <w:rFonts w:ascii="Times New Roman" w:hAnsi="Times New Roman"/>
                <w:b/>
                <w:sz w:val="20"/>
                <w:szCs w:val="20"/>
              </w:rPr>
              <w:t>8</w:t>
            </w:r>
            <w:r w:rsidRPr="00DD766C">
              <w:rPr>
                <w:rFonts w:ascii="Times New Roman" w:hAnsi="Times New Roman"/>
                <w:b/>
                <w:sz w:val="20"/>
                <w:szCs w:val="20"/>
              </w:rPr>
              <w:t>.1.3.</w:t>
            </w:r>
            <w:r w:rsidRPr="00DD766C">
              <w:rPr>
                <w:rFonts w:ascii="Times New Roman" w:hAnsi="Times New Roman"/>
                <w:sz w:val="20"/>
                <w:szCs w:val="20"/>
              </w:rPr>
              <w:t xml:space="preserve"> Öğrencilerin yetenekleri doğrultusunda tiyatro ve müzik çalışmaları yapılması, kutlama ve anma günlerinde milli bayr</w:t>
            </w:r>
            <w:r>
              <w:rPr>
                <w:rFonts w:ascii="Times New Roman" w:hAnsi="Times New Roman"/>
                <w:sz w:val="20"/>
                <w:szCs w:val="20"/>
              </w:rPr>
              <w:t xml:space="preserve">amlarda konuya yönelik tiyatro, </w:t>
            </w:r>
            <w:r w:rsidRPr="00DD766C">
              <w:rPr>
                <w:rFonts w:ascii="Times New Roman" w:hAnsi="Times New Roman"/>
                <w:sz w:val="20"/>
                <w:szCs w:val="20"/>
              </w:rPr>
              <w:t xml:space="preserve"> rond, piyes, oratoryo çalışmaların yapılması.</w:t>
            </w:r>
          </w:p>
        </w:tc>
        <w:tc>
          <w:tcPr>
            <w:tcW w:w="1701" w:type="dxa"/>
            <w:shd w:val="clear" w:color="auto" w:fill="FFFFFF"/>
          </w:tcPr>
          <w:p w:rsidR="000E3CDB" w:rsidRDefault="000E3CDB" w:rsidP="002C3BCE">
            <w:pPr>
              <w:pStyle w:val="AralkYok"/>
              <w:rPr>
                <w:rFonts w:ascii="Times New Roman" w:hAnsi="Times New Roman"/>
                <w:sz w:val="20"/>
                <w:szCs w:val="20"/>
              </w:rPr>
            </w:pPr>
          </w:p>
          <w:p w:rsidR="000E3CDB" w:rsidRDefault="000E3CDB" w:rsidP="002C3BCE">
            <w:pPr>
              <w:pStyle w:val="AralkYok"/>
              <w:rPr>
                <w:rFonts w:ascii="Times New Roman" w:hAnsi="Times New Roman"/>
                <w:sz w:val="20"/>
                <w:szCs w:val="20"/>
              </w:rPr>
            </w:pPr>
          </w:p>
          <w:p w:rsidR="000E3CDB" w:rsidRPr="00DD766C" w:rsidRDefault="000E3CDB" w:rsidP="002C3BCE">
            <w:pPr>
              <w:pStyle w:val="AralkYok"/>
              <w:rPr>
                <w:rFonts w:ascii="Times New Roman" w:hAnsi="Times New Roman"/>
                <w:sz w:val="20"/>
                <w:szCs w:val="20"/>
              </w:rPr>
            </w:pPr>
            <w:r w:rsidRPr="00DD766C">
              <w:rPr>
                <w:rFonts w:ascii="Times New Roman" w:hAnsi="Times New Roman"/>
                <w:sz w:val="20"/>
                <w:szCs w:val="20"/>
              </w:rPr>
              <w:t>Okul idaresi, Öğretmenler, Kutlama ve Anma Törenleri Komitesi</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500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700</w:t>
            </w:r>
          </w:p>
        </w:tc>
        <w:tc>
          <w:tcPr>
            <w:tcW w:w="709"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1.200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1.500</w:t>
            </w:r>
          </w:p>
        </w:tc>
        <w:tc>
          <w:tcPr>
            <w:tcW w:w="850"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4.900</w:t>
            </w:r>
          </w:p>
        </w:tc>
      </w:tr>
    </w:tbl>
    <w:p w:rsidR="000E3CDB" w:rsidRPr="002557A9" w:rsidRDefault="000E3CDB" w:rsidP="000E3CDB">
      <w:pPr>
        <w:rPr>
          <w:rFonts w:ascii="Times New Roman" w:hAnsi="Times New Roman"/>
        </w:rPr>
      </w:pPr>
    </w:p>
    <w:p w:rsidR="000E3CDB" w:rsidRDefault="000E3CDB" w:rsidP="000E3CDB">
      <w:pPr>
        <w:spacing w:line="360" w:lineRule="auto"/>
        <w:jc w:val="both"/>
        <w:rPr>
          <w:rFonts w:ascii="Times New Roman" w:hAnsi="Times New Roman"/>
          <w:b/>
          <w:bCs/>
          <w:color w:val="000000"/>
        </w:rPr>
      </w:pPr>
    </w:p>
    <w:p w:rsidR="000E3CDB" w:rsidRDefault="000E3CDB" w:rsidP="000E3CDB">
      <w:pPr>
        <w:spacing w:line="360" w:lineRule="auto"/>
        <w:jc w:val="both"/>
        <w:rPr>
          <w:rFonts w:ascii="Times New Roman" w:hAnsi="Times New Roman"/>
          <w:b/>
          <w:bCs/>
          <w:color w:val="000000"/>
        </w:rPr>
      </w:pPr>
    </w:p>
    <w:p w:rsidR="000E3CDB" w:rsidRDefault="000E3CDB" w:rsidP="000E3CDB">
      <w:pPr>
        <w:spacing w:line="360" w:lineRule="auto"/>
        <w:jc w:val="both"/>
        <w:rPr>
          <w:rFonts w:ascii="Times New Roman" w:hAnsi="Times New Roman"/>
          <w:b/>
          <w:bCs/>
          <w:color w:val="000000"/>
        </w:rPr>
      </w:pPr>
    </w:p>
    <w:p w:rsidR="000E3CDB" w:rsidRDefault="000E3CDB" w:rsidP="000E3CDB">
      <w:pPr>
        <w:spacing w:line="360" w:lineRule="auto"/>
        <w:jc w:val="both"/>
        <w:rPr>
          <w:rFonts w:ascii="Times New Roman" w:hAnsi="Times New Roman"/>
          <w:b/>
          <w:bCs/>
          <w:color w:val="000000"/>
        </w:rPr>
      </w:pPr>
    </w:p>
    <w:p w:rsidR="000E3CDB" w:rsidRDefault="000E3CDB" w:rsidP="000E3CDB">
      <w:pPr>
        <w:spacing w:line="360" w:lineRule="auto"/>
        <w:jc w:val="both"/>
        <w:rPr>
          <w:rFonts w:ascii="Times New Roman" w:hAnsi="Times New Roman"/>
          <w:b/>
          <w:bCs/>
          <w:color w:val="000000"/>
        </w:rPr>
      </w:pPr>
    </w:p>
    <w:p w:rsidR="000E3CDB" w:rsidRDefault="000E3CDB" w:rsidP="000E3CDB">
      <w:pPr>
        <w:spacing w:line="360" w:lineRule="auto"/>
        <w:jc w:val="both"/>
        <w:rPr>
          <w:rFonts w:ascii="Times New Roman" w:hAnsi="Times New Roman"/>
          <w:b/>
          <w:bCs/>
          <w:color w:val="000000"/>
        </w:rPr>
      </w:pPr>
    </w:p>
    <w:p w:rsidR="000E3CDB" w:rsidRDefault="000E3CDB" w:rsidP="000E3CDB">
      <w:pPr>
        <w:spacing w:line="360" w:lineRule="auto"/>
        <w:jc w:val="both"/>
        <w:rPr>
          <w:rFonts w:ascii="Times New Roman" w:hAnsi="Times New Roman"/>
          <w:b/>
          <w:bCs/>
          <w:color w:val="000000"/>
        </w:rPr>
      </w:pPr>
    </w:p>
    <w:p w:rsidR="000E3CDB" w:rsidRDefault="000E3CDB" w:rsidP="000E3CDB">
      <w:pPr>
        <w:spacing w:line="360" w:lineRule="auto"/>
        <w:jc w:val="both"/>
        <w:rPr>
          <w:rFonts w:ascii="Times New Roman" w:hAnsi="Times New Roman"/>
          <w:b/>
          <w:bCs/>
          <w:color w:val="000000"/>
        </w:rPr>
      </w:pPr>
    </w:p>
    <w:p w:rsidR="000E3CDB" w:rsidRDefault="000E3CDB" w:rsidP="000E3CDB">
      <w:pPr>
        <w:spacing w:line="360" w:lineRule="auto"/>
        <w:jc w:val="both"/>
        <w:rPr>
          <w:rFonts w:ascii="Times New Roman" w:hAnsi="Times New Roman"/>
          <w:b/>
          <w:bCs/>
          <w:color w:val="000000"/>
        </w:rPr>
      </w:pPr>
    </w:p>
    <w:p w:rsidR="000E3CDB" w:rsidRPr="002557A9" w:rsidRDefault="000E3CDB" w:rsidP="000E3CDB">
      <w:pPr>
        <w:spacing w:line="360" w:lineRule="auto"/>
        <w:jc w:val="both"/>
        <w:rPr>
          <w:rFonts w:ascii="Times New Roman" w:hAnsi="Times New Roman"/>
        </w:rPr>
      </w:pPr>
      <w:r>
        <w:rPr>
          <w:rFonts w:ascii="Times New Roman" w:hAnsi="Times New Roman"/>
          <w:b/>
          <w:bCs/>
          <w:color w:val="000000"/>
        </w:rPr>
        <w:t>Stratejik Hedef 8</w:t>
      </w:r>
      <w:r w:rsidRPr="00251B03">
        <w:rPr>
          <w:rFonts w:ascii="Times New Roman" w:hAnsi="Times New Roman"/>
          <w:b/>
          <w:bCs/>
          <w:color w:val="000000"/>
        </w:rPr>
        <w:t>.2:</w:t>
      </w:r>
      <w:r>
        <w:rPr>
          <w:rFonts w:ascii="Times New Roman" w:hAnsi="Times New Roman"/>
          <w:b/>
          <w:bCs/>
          <w:color w:val="17365D"/>
        </w:rPr>
        <w:t xml:space="preserve"> </w:t>
      </w:r>
      <w:r w:rsidRPr="002557A9">
        <w:rPr>
          <w:rFonts w:ascii="Times New Roman" w:hAnsi="Times New Roman"/>
        </w:rPr>
        <w:t>Okuldaki sosyal ve kültürel  faaliyetlerine katılan öğrenci oranının %10 ‘dan , plan dönemi sonunda %50’ye ç</w:t>
      </w:r>
      <w:r>
        <w:rPr>
          <w:rFonts w:ascii="Times New Roman" w:hAnsi="Times New Roman"/>
        </w:rPr>
        <w:t>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0E3CDB" w:rsidRPr="004D5857" w:rsidTr="002C3BCE">
        <w:trPr>
          <w:trHeight w:val="281"/>
        </w:trPr>
        <w:tc>
          <w:tcPr>
            <w:tcW w:w="637"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872" w:type="dxa"/>
            <w:vMerge w:val="restart"/>
            <w:shd w:val="clear" w:color="auto" w:fill="F2F2F2"/>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0E3CDB" w:rsidRPr="004D5857" w:rsidTr="002C3BCE">
        <w:trPr>
          <w:trHeight w:val="281"/>
        </w:trPr>
        <w:tc>
          <w:tcPr>
            <w:tcW w:w="637"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0E3CDB" w:rsidRPr="004D5857" w:rsidTr="002C3BCE">
        <w:trPr>
          <w:trHeight w:val="281"/>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8.2.</w:t>
            </w: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0E3CDB" w:rsidRPr="004D5857" w:rsidRDefault="000E3CDB" w:rsidP="002C3BCE">
            <w:pPr>
              <w:spacing w:after="0" w:line="240" w:lineRule="auto"/>
              <w:jc w:val="center"/>
              <w:rPr>
                <w:rFonts w:ascii="Times New Roman" w:hAnsi="Times New Roman"/>
                <w:color w:val="000000"/>
                <w:sz w:val="20"/>
                <w:szCs w:val="20"/>
              </w:rPr>
            </w:pPr>
          </w:p>
        </w:tc>
      </w:tr>
      <w:tr w:rsidR="000E3CDB" w:rsidRPr="004D5857" w:rsidTr="002C3BCE">
        <w:trPr>
          <w:trHeight w:val="297"/>
        </w:trPr>
        <w:tc>
          <w:tcPr>
            <w:tcW w:w="637" w:type="dxa"/>
            <w:shd w:val="clear" w:color="auto" w:fill="D9D9D9"/>
            <w:noWrap/>
            <w:vAlign w:val="center"/>
          </w:tcPr>
          <w:p w:rsidR="000E3CDB" w:rsidRPr="00DD766C" w:rsidRDefault="000E3CDB" w:rsidP="002C3BCE">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PG</w:t>
            </w:r>
          </w:p>
        </w:tc>
        <w:tc>
          <w:tcPr>
            <w:tcW w:w="468" w:type="dxa"/>
            <w:shd w:val="clear" w:color="auto" w:fill="D9D9D9"/>
            <w:noWrap/>
            <w:vAlign w:val="center"/>
          </w:tcPr>
          <w:p w:rsidR="000E3CDB" w:rsidRPr="00DD766C" w:rsidRDefault="000E3CDB" w:rsidP="002C3BCE">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1</w:t>
            </w:r>
          </w:p>
        </w:tc>
        <w:tc>
          <w:tcPr>
            <w:tcW w:w="1872" w:type="dxa"/>
            <w:shd w:val="clear" w:color="auto" w:fill="auto"/>
            <w:noWrap/>
            <w:vAlign w:val="center"/>
          </w:tcPr>
          <w:p w:rsidR="000E3CDB" w:rsidRPr="00DD766C" w:rsidRDefault="000E3CDB" w:rsidP="002C3BCE">
            <w:pPr>
              <w:spacing w:after="0" w:line="240" w:lineRule="auto"/>
              <w:jc w:val="center"/>
              <w:rPr>
                <w:rFonts w:ascii="Times New Roman" w:hAnsi="Times New Roman"/>
                <w:color w:val="000000"/>
                <w:sz w:val="20"/>
                <w:szCs w:val="20"/>
              </w:rPr>
            </w:pPr>
            <w:r w:rsidRPr="00DD766C">
              <w:rPr>
                <w:rFonts w:ascii="Times New Roman" w:hAnsi="Times New Roman"/>
                <w:color w:val="000000"/>
                <w:sz w:val="20"/>
                <w:szCs w:val="20"/>
              </w:rPr>
              <w:t>Sosyal, Kültürel Faaliyetlere Katılan Öğrencilerin Tüm Öğrencilere Oranı</w:t>
            </w:r>
          </w:p>
        </w:tc>
        <w:tc>
          <w:tcPr>
            <w:tcW w:w="567" w:type="dxa"/>
            <w:shd w:val="clear" w:color="auto" w:fill="auto"/>
            <w:noWrap/>
            <w:vAlign w:val="center"/>
          </w:tcPr>
          <w:p w:rsidR="000E3CDB" w:rsidRPr="00F56F69" w:rsidRDefault="000E3CDB" w:rsidP="002C3BCE">
            <w:pPr>
              <w:pStyle w:val="AralkYok"/>
              <w:jc w:val="center"/>
              <w:rPr>
                <w:rFonts w:ascii="Times New Roman" w:hAnsi="Times New Roman"/>
                <w:sz w:val="18"/>
                <w:szCs w:val="18"/>
              </w:rPr>
            </w:pPr>
            <w:r>
              <w:rPr>
                <w:rFonts w:ascii="Times New Roman" w:hAnsi="Times New Roman"/>
                <w:sz w:val="18"/>
                <w:szCs w:val="18"/>
              </w:rPr>
              <w:t>8</w:t>
            </w:r>
          </w:p>
        </w:tc>
        <w:tc>
          <w:tcPr>
            <w:tcW w:w="540" w:type="dxa"/>
            <w:shd w:val="clear" w:color="auto" w:fill="auto"/>
            <w:noWrap/>
            <w:vAlign w:val="center"/>
          </w:tcPr>
          <w:p w:rsidR="000E3CDB" w:rsidRPr="00F56F69" w:rsidRDefault="000E3CDB" w:rsidP="002C3BCE">
            <w:pPr>
              <w:pStyle w:val="AralkYok"/>
              <w:jc w:val="center"/>
              <w:rPr>
                <w:rFonts w:ascii="Times New Roman" w:hAnsi="Times New Roman"/>
                <w:sz w:val="18"/>
                <w:szCs w:val="18"/>
              </w:rPr>
            </w:pPr>
            <w:r>
              <w:rPr>
                <w:rFonts w:ascii="Times New Roman" w:hAnsi="Times New Roman"/>
                <w:sz w:val="18"/>
                <w:szCs w:val="18"/>
              </w:rPr>
              <w:t>9</w:t>
            </w:r>
          </w:p>
        </w:tc>
        <w:tc>
          <w:tcPr>
            <w:tcW w:w="594" w:type="dxa"/>
            <w:shd w:val="clear" w:color="auto" w:fill="auto"/>
            <w:noWrap/>
            <w:vAlign w:val="center"/>
          </w:tcPr>
          <w:p w:rsidR="000E3CDB" w:rsidRPr="00F56F69" w:rsidRDefault="000E3CDB" w:rsidP="002C3BCE">
            <w:pPr>
              <w:pStyle w:val="AralkYok"/>
              <w:jc w:val="center"/>
              <w:rPr>
                <w:rFonts w:ascii="Times New Roman" w:hAnsi="Times New Roman"/>
                <w:sz w:val="18"/>
                <w:szCs w:val="18"/>
              </w:rPr>
            </w:pPr>
            <w:r>
              <w:rPr>
                <w:rFonts w:ascii="Times New Roman" w:hAnsi="Times New Roman"/>
                <w:sz w:val="18"/>
                <w:szCs w:val="18"/>
              </w:rPr>
              <w:t>10</w:t>
            </w:r>
          </w:p>
        </w:tc>
        <w:tc>
          <w:tcPr>
            <w:tcW w:w="567" w:type="dxa"/>
            <w:shd w:val="clear" w:color="auto" w:fill="auto"/>
            <w:noWrap/>
            <w:vAlign w:val="center"/>
          </w:tcPr>
          <w:p w:rsidR="000E3CDB" w:rsidRPr="00F56F69" w:rsidRDefault="000E3CDB" w:rsidP="002C3BCE">
            <w:pPr>
              <w:pStyle w:val="AralkYok"/>
              <w:jc w:val="center"/>
              <w:rPr>
                <w:rFonts w:ascii="Times New Roman" w:hAnsi="Times New Roman"/>
                <w:sz w:val="18"/>
                <w:szCs w:val="18"/>
              </w:rPr>
            </w:pPr>
            <w:r>
              <w:rPr>
                <w:rFonts w:ascii="Times New Roman" w:hAnsi="Times New Roman"/>
                <w:sz w:val="18"/>
                <w:szCs w:val="18"/>
              </w:rPr>
              <w:t>11</w:t>
            </w:r>
          </w:p>
        </w:tc>
        <w:tc>
          <w:tcPr>
            <w:tcW w:w="567" w:type="dxa"/>
            <w:shd w:val="clear" w:color="auto" w:fill="auto"/>
            <w:noWrap/>
            <w:vAlign w:val="center"/>
          </w:tcPr>
          <w:p w:rsidR="000E3CDB" w:rsidRPr="00F56F69" w:rsidRDefault="000E3CDB" w:rsidP="002C3BCE">
            <w:pPr>
              <w:pStyle w:val="AralkYok"/>
              <w:jc w:val="center"/>
              <w:rPr>
                <w:rFonts w:ascii="Times New Roman" w:hAnsi="Times New Roman"/>
                <w:sz w:val="18"/>
                <w:szCs w:val="18"/>
              </w:rPr>
            </w:pPr>
            <w:r>
              <w:rPr>
                <w:rFonts w:ascii="Times New Roman" w:hAnsi="Times New Roman"/>
                <w:sz w:val="18"/>
                <w:szCs w:val="18"/>
              </w:rPr>
              <w:t>12</w:t>
            </w:r>
          </w:p>
        </w:tc>
        <w:tc>
          <w:tcPr>
            <w:tcW w:w="540" w:type="dxa"/>
            <w:shd w:val="clear" w:color="auto" w:fill="auto"/>
            <w:noWrap/>
            <w:vAlign w:val="center"/>
          </w:tcPr>
          <w:p w:rsidR="000E3CDB" w:rsidRPr="00F56F69" w:rsidRDefault="000E3CDB" w:rsidP="002C3BCE">
            <w:pPr>
              <w:pStyle w:val="AralkYok"/>
              <w:jc w:val="center"/>
              <w:rPr>
                <w:rFonts w:ascii="Times New Roman" w:hAnsi="Times New Roman"/>
                <w:sz w:val="18"/>
                <w:szCs w:val="18"/>
              </w:rPr>
            </w:pPr>
            <w:r>
              <w:rPr>
                <w:rFonts w:ascii="Times New Roman" w:hAnsi="Times New Roman"/>
                <w:sz w:val="18"/>
                <w:szCs w:val="18"/>
              </w:rPr>
              <w:t>13</w:t>
            </w:r>
          </w:p>
        </w:tc>
        <w:tc>
          <w:tcPr>
            <w:tcW w:w="540" w:type="dxa"/>
            <w:shd w:val="clear" w:color="auto" w:fill="auto"/>
            <w:noWrap/>
            <w:vAlign w:val="center"/>
          </w:tcPr>
          <w:p w:rsidR="000E3CDB" w:rsidRPr="00F56F69" w:rsidRDefault="000E3CDB" w:rsidP="002C3BCE">
            <w:pPr>
              <w:pStyle w:val="AralkYok"/>
              <w:jc w:val="center"/>
              <w:rPr>
                <w:rFonts w:ascii="Times New Roman" w:hAnsi="Times New Roman"/>
                <w:sz w:val="18"/>
                <w:szCs w:val="18"/>
              </w:rPr>
            </w:pPr>
            <w:r>
              <w:rPr>
                <w:rFonts w:ascii="Times New Roman" w:hAnsi="Times New Roman"/>
                <w:sz w:val="18"/>
                <w:szCs w:val="18"/>
              </w:rPr>
              <w:t>14</w:t>
            </w:r>
          </w:p>
        </w:tc>
        <w:tc>
          <w:tcPr>
            <w:tcW w:w="540" w:type="dxa"/>
          </w:tcPr>
          <w:p w:rsidR="000E3CDB" w:rsidRDefault="000E3CDB" w:rsidP="002C3BCE">
            <w:pPr>
              <w:pStyle w:val="AralkYok"/>
              <w:jc w:val="center"/>
              <w:rPr>
                <w:rFonts w:ascii="Times New Roman" w:hAnsi="Times New Roman"/>
                <w:sz w:val="18"/>
                <w:szCs w:val="18"/>
              </w:rPr>
            </w:pPr>
          </w:p>
          <w:p w:rsidR="000E3CDB" w:rsidRDefault="000E3CDB" w:rsidP="002C3BCE">
            <w:pPr>
              <w:pStyle w:val="AralkYok"/>
              <w:jc w:val="center"/>
              <w:rPr>
                <w:rFonts w:ascii="Times New Roman" w:hAnsi="Times New Roman"/>
                <w:sz w:val="18"/>
                <w:szCs w:val="18"/>
              </w:rPr>
            </w:pPr>
          </w:p>
          <w:p w:rsidR="000E3CDB" w:rsidRDefault="000E3CDB" w:rsidP="002C3BCE">
            <w:pPr>
              <w:pStyle w:val="AralkYok"/>
              <w:jc w:val="center"/>
              <w:rPr>
                <w:rFonts w:ascii="Times New Roman" w:hAnsi="Times New Roman"/>
                <w:sz w:val="18"/>
                <w:szCs w:val="18"/>
              </w:rPr>
            </w:pPr>
            <w:r>
              <w:rPr>
                <w:rFonts w:ascii="Times New Roman" w:hAnsi="Times New Roman"/>
                <w:sz w:val="18"/>
                <w:szCs w:val="18"/>
              </w:rPr>
              <w:t>15</w:t>
            </w:r>
          </w:p>
          <w:p w:rsidR="000E3CDB" w:rsidRDefault="000E3CDB" w:rsidP="002C3BCE">
            <w:pPr>
              <w:pStyle w:val="AralkYok"/>
              <w:jc w:val="center"/>
              <w:rPr>
                <w:rFonts w:ascii="Times New Roman" w:hAnsi="Times New Roman"/>
                <w:sz w:val="18"/>
                <w:szCs w:val="18"/>
              </w:rPr>
            </w:pPr>
          </w:p>
          <w:p w:rsidR="000E3CDB" w:rsidRPr="00F56F69" w:rsidRDefault="000E3CDB" w:rsidP="002C3BCE">
            <w:pPr>
              <w:pStyle w:val="AralkYok"/>
              <w:jc w:val="center"/>
              <w:rPr>
                <w:rFonts w:ascii="Times New Roman" w:hAnsi="Times New Roman"/>
                <w:sz w:val="18"/>
                <w:szCs w:val="18"/>
              </w:rPr>
            </w:pPr>
          </w:p>
        </w:tc>
        <w:tc>
          <w:tcPr>
            <w:tcW w:w="2277" w:type="dxa"/>
            <w:shd w:val="clear" w:color="auto" w:fill="auto"/>
            <w:noWrap/>
            <w:vAlign w:val="center"/>
          </w:tcPr>
          <w:p w:rsidR="000E3CDB" w:rsidRPr="00F8330A" w:rsidRDefault="000E3CDB" w:rsidP="002C3BC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50</w:t>
            </w:r>
          </w:p>
        </w:tc>
      </w:tr>
    </w:tbl>
    <w:p w:rsidR="000E3CDB" w:rsidRDefault="000E3CDB" w:rsidP="000E3CDB">
      <w:pPr>
        <w:spacing w:line="360" w:lineRule="auto"/>
        <w:jc w:val="both"/>
        <w:rPr>
          <w:rFonts w:ascii="Times New Roman" w:hAnsi="Times New Roman"/>
        </w:rPr>
      </w:pPr>
    </w:p>
    <w:p w:rsidR="000E3CDB" w:rsidRDefault="000E3CDB" w:rsidP="000E3CD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0E3CDB" w:rsidRPr="004D5857" w:rsidTr="002C3BCE">
        <w:trPr>
          <w:trHeight w:val="320"/>
        </w:trPr>
        <w:tc>
          <w:tcPr>
            <w:tcW w:w="2835" w:type="dxa"/>
            <w:vMerge w:val="restart"/>
            <w:shd w:val="clear" w:color="auto" w:fill="D9D9D9"/>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0E3CDB" w:rsidRPr="004D5857" w:rsidTr="002C3BCE">
        <w:trPr>
          <w:trHeight w:val="320"/>
        </w:trPr>
        <w:tc>
          <w:tcPr>
            <w:tcW w:w="2835" w:type="dxa"/>
            <w:vMerge/>
            <w:shd w:val="clear" w:color="auto" w:fill="D9D9D9"/>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p>
        </w:tc>
        <w:tc>
          <w:tcPr>
            <w:tcW w:w="1276" w:type="dxa"/>
            <w:vMerge/>
            <w:shd w:val="clear" w:color="auto" w:fill="F2F2F2"/>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0E3CDB" w:rsidRPr="00DD766C" w:rsidTr="002C3BCE">
        <w:trPr>
          <w:trHeight w:val="722"/>
        </w:trPr>
        <w:tc>
          <w:tcPr>
            <w:tcW w:w="2835" w:type="dxa"/>
            <w:shd w:val="clear" w:color="auto" w:fill="FFFFFF"/>
            <w:vAlign w:val="center"/>
          </w:tcPr>
          <w:p w:rsidR="000E3CDB" w:rsidRPr="00DD766C" w:rsidRDefault="000E3CDB" w:rsidP="002C3BCE">
            <w:pPr>
              <w:pStyle w:val="AralkYok"/>
              <w:rPr>
                <w:rFonts w:ascii="Times New Roman" w:hAnsi="Times New Roman"/>
                <w:b/>
                <w:sz w:val="20"/>
                <w:szCs w:val="20"/>
              </w:rPr>
            </w:pPr>
            <w:r>
              <w:rPr>
                <w:rFonts w:ascii="Times New Roman" w:hAnsi="Times New Roman"/>
                <w:b/>
                <w:sz w:val="20"/>
                <w:szCs w:val="20"/>
              </w:rPr>
              <w:t>8</w:t>
            </w:r>
            <w:r w:rsidRPr="00DD766C">
              <w:rPr>
                <w:rFonts w:ascii="Times New Roman" w:hAnsi="Times New Roman"/>
                <w:b/>
                <w:sz w:val="20"/>
                <w:szCs w:val="20"/>
              </w:rPr>
              <w:t xml:space="preserve">.2.1. </w:t>
            </w:r>
            <w:r w:rsidRPr="00DD766C">
              <w:rPr>
                <w:rFonts w:ascii="Times New Roman" w:hAnsi="Times New Roman"/>
                <w:sz w:val="20"/>
                <w:szCs w:val="20"/>
              </w:rPr>
              <w:t>Derslerde ünitelere göre tiyatro, piyes, oratoryo, rond vs çalışmalarına yer verilmesi ve bu çalışmaların sene başında planda belirtilmesi.</w:t>
            </w:r>
          </w:p>
        </w:tc>
        <w:tc>
          <w:tcPr>
            <w:tcW w:w="1701" w:type="dxa"/>
            <w:shd w:val="clear" w:color="auto" w:fill="FFFFFF"/>
            <w:vAlign w:val="center"/>
          </w:tcPr>
          <w:p w:rsidR="000E3CDB" w:rsidRPr="00DD766C" w:rsidRDefault="000E3CDB" w:rsidP="002C3BCE">
            <w:pPr>
              <w:pStyle w:val="AralkYok"/>
              <w:rPr>
                <w:rFonts w:ascii="Times New Roman" w:hAnsi="Times New Roman"/>
                <w:sz w:val="20"/>
                <w:szCs w:val="20"/>
              </w:rPr>
            </w:pPr>
            <w:r w:rsidRPr="00DD766C">
              <w:rPr>
                <w:rFonts w:ascii="Times New Roman" w:hAnsi="Times New Roman"/>
                <w:sz w:val="20"/>
                <w:szCs w:val="20"/>
              </w:rPr>
              <w:t>Okul idaresi, Öğretmenler, Kutlama ve Anma Komitesi</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0E3CDB" w:rsidRPr="00DD766C" w:rsidTr="002C3BCE">
        <w:trPr>
          <w:trHeight w:val="575"/>
        </w:trPr>
        <w:tc>
          <w:tcPr>
            <w:tcW w:w="2835" w:type="dxa"/>
            <w:shd w:val="clear" w:color="auto" w:fill="FFFFFF"/>
            <w:vAlign w:val="center"/>
          </w:tcPr>
          <w:p w:rsidR="000E3CDB" w:rsidRPr="00DD766C" w:rsidRDefault="000E3CDB" w:rsidP="002C3BCE">
            <w:pPr>
              <w:pStyle w:val="AralkYok"/>
              <w:rPr>
                <w:rFonts w:ascii="Times New Roman" w:hAnsi="Times New Roman"/>
                <w:sz w:val="20"/>
                <w:szCs w:val="20"/>
              </w:rPr>
            </w:pPr>
            <w:r>
              <w:rPr>
                <w:rFonts w:ascii="Times New Roman" w:hAnsi="Times New Roman"/>
                <w:b/>
                <w:color w:val="000000"/>
                <w:sz w:val="20"/>
                <w:szCs w:val="20"/>
              </w:rPr>
              <w:t>8</w:t>
            </w:r>
            <w:r w:rsidRPr="00DD766C">
              <w:rPr>
                <w:rFonts w:ascii="Times New Roman" w:hAnsi="Times New Roman"/>
                <w:b/>
                <w:color w:val="000000"/>
                <w:sz w:val="20"/>
                <w:szCs w:val="20"/>
              </w:rPr>
              <w:t>.2.2</w:t>
            </w:r>
            <w:r w:rsidRPr="00DD766C">
              <w:rPr>
                <w:rFonts w:ascii="Times New Roman" w:hAnsi="Times New Roman"/>
                <w:b/>
                <w:color w:val="17365D"/>
                <w:sz w:val="20"/>
                <w:szCs w:val="20"/>
              </w:rPr>
              <w:t xml:space="preserve">. </w:t>
            </w:r>
            <w:r w:rsidRPr="00DD766C">
              <w:rPr>
                <w:rFonts w:ascii="Times New Roman" w:hAnsi="Times New Roman"/>
                <w:sz w:val="20"/>
                <w:szCs w:val="20"/>
              </w:rPr>
              <w:t>Belirli gün ve haftaların kutlanmasında, anma günlerinde ve milli bayramlarda okunan yapılan konuşmalar, okunan şiirlerin yanında, rond, tiyatro ve piyes çalışmalarından en az birine yer verilmesi.</w:t>
            </w:r>
          </w:p>
          <w:p w:rsidR="000E3CDB" w:rsidRPr="00DD766C" w:rsidRDefault="000E3CDB" w:rsidP="002C3BCE">
            <w:pPr>
              <w:pStyle w:val="AralkYok"/>
              <w:rPr>
                <w:rFonts w:ascii="Times New Roman" w:hAnsi="Times New Roman"/>
                <w:sz w:val="20"/>
                <w:szCs w:val="20"/>
              </w:rPr>
            </w:pPr>
          </w:p>
        </w:tc>
        <w:tc>
          <w:tcPr>
            <w:tcW w:w="1701" w:type="dxa"/>
            <w:shd w:val="clear" w:color="auto" w:fill="FFFFFF"/>
          </w:tcPr>
          <w:p w:rsidR="000E3CDB" w:rsidRDefault="000E3CDB" w:rsidP="002C3BCE">
            <w:pPr>
              <w:pStyle w:val="AralkYok"/>
              <w:rPr>
                <w:rFonts w:ascii="Times New Roman" w:hAnsi="Times New Roman"/>
                <w:sz w:val="20"/>
                <w:szCs w:val="20"/>
              </w:rPr>
            </w:pPr>
          </w:p>
          <w:p w:rsidR="000E3CDB" w:rsidRDefault="000E3CDB" w:rsidP="002C3BCE">
            <w:pPr>
              <w:pStyle w:val="AralkYok"/>
              <w:rPr>
                <w:rFonts w:ascii="Times New Roman" w:hAnsi="Times New Roman"/>
                <w:sz w:val="20"/>
                <w:szCs w:val="20"/>
              </w:rPr>
            </w:pPr>
          </w:p>
          <w:p w:rsidR="000E3CDB" w:rsidRPr="00DD766C" w:rsidRDefault="000E3CDB" w:rsidP="002C3BCE">
            <w:pPr>
              <w:pStyle w:val="AralkYok"/>
              <w:rPr>
                <w:rFonts w:ascii="Times New Roman" w:hAnsi="Times New Roman"/>
                <w:sz w:val="20"/>
                <w:szCs w:val="20"/>
              </w:rPr>
            </w:pPr>
            <w:r w:rsidRPr="00DD766C">
              <w:rPr>
                <w:rFonts w:ascii="Times New Roman" w:hAnsi="Times New Roman"/>
                <w:sz w:val="20"/>
                <w:szCs w:val="20"/>
              </w:rPr>
              <w:t>Okul idaresi, Öğretmenler, Kutlama ve Anma Komitesi</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0E3CDB" w:rsidRDefault="000E3CDB" w:rsidP="000E3CDB">
      <w:pPr>
        <w:spacing w:line="360" w:lineRule="auto"/>
        <w:rPr>
          <w:rFonts w:ascii="Times New Roman" w:hAnsi="Times New Roman"/>
          <w:b/>
          <w:color w:val="000000"/>
        </w:rPr>
      </w:pPr>
    </w:p>
    <w:p w:rsidR="000E3CDB" w:rsidRDefault="000E3CDB" w:rsidP="000E3CDB">
      <w:pPr>
        <w:spacing w:line="360" w:lineRule="auto"/>
        <w:rPr>
          <w:rFonts w:ascii="Times New Roman" w:hAnsi="Times New Roman"/>
          <w:b/>
          <w:color w:val="000000"/>
        </w:rPr>
      </w:pPr>
    </w:p>
    <w:p w:rsidR="000E3CDB" w:rsidRDefault="000E3CDB" w:rsidP="000E3CDB">
      <w:pPr>
        <w:spacing w:line="360" w:lineRule="auto"/>
        <w:rPr>
          <w:rFonts w:ascii="Times New Roman" w:hAnsi="Times New Roman"/>
          <w:b/>
          <w:color w:val="000000"/>
        </w:rPr>
      </w:pPr>
    </w:p>
    <w:p w:rsidR="000E3CDB" w:rsidRDefault="000E3CDB" w:rsidP="000E3CDB">
      <w:pPr>
        <w:spacing w:line="360" w:lineRule="auto"/>
        <w:rPr>
          <w:rFonts w:ascii="Times New Roman" w:hAnsi="Times New Roman"/>
          <w:b/>
          <w:color w:val="000000"/>
        </w:rPr>
      </w:pPr>
    </w:p>
    <w:p w:rsidR="000E3CDB" w:rsidRDefault="000E3CDB" w:rsidP="000E3CDB">
      <w:pPr>
        <w:spacing w:line="360" w:lineRule="auto"/>
        <w:rPr>
          <w:rFonts w:ascii="Times New Roman" w:hAnsi="Times New Roman"/>
          <w:b/>
          <w:color w:val="000000"/>
        </w:rPr>
      </w:pPr>
    </w:p>
    <w:p w:rsidR="000E3CDB" w:rsidRDefault="000E3CDB" w:rsidP="000E3CDB">
      <w:pPr>
        <w:spacing w:line="360" w:lineRule="auto"/>
        <w:rPr>
          <w:rFonts w:ascii="Times New Roman" w:hAnsi="Times New Roman"/>
          <w:b/>
          <w:color w:val="000000"/>
        </w:rPr>
      </w:pPr>
    </w:p>
    <w:p w:rsidR="000E3CDB" w:rsidRDefault="000E3CDB" w:rsidP="000E3CDB">
      <w:pPr>
        <w:spacing w:line="360" w:lineRule="auto"/>
        <w:rPr>
          <w:rFonts w:ascii="Times New Roman" w:hAnsi="Times New Roman"/>
          <w:b/>
          <w:color w:val="000000"/>
        </w:rPr>
      </w:pPr>
    </w:p>
    <w:p w:rsidR="000E3CDB" w:rsidRDefault="000E3CDB" w:rsidP="000E3CDB">
      <w:pPr>
        <w:spacing w:line="360" w:lineRule="auto"/>
        <w:rPr>
          <w:rFonts w:ascii="Times New Roman" w:hAnsi="Times New Roman"/>
          <w:b/>
          <w:color w:val="000000"/>
        </w:rPr>
      </w:pPr>
    </w:p>
    <w:p w:rsidR="000E3CDB" w:rsidRDefault="000E3CDB" w:rsidP="000E3CDB">
      <w:pPr>
        <w:spacing w:line="360" w:lineRule="auto"/>
        <w:rPr>
          <w:rFonts w:ascii="Times New Roman" w:hAnsi="Times New Roman"/>
          <w:b/>
          <w:color w:val="000000"/>
        </w:rPr>
      </w:pPr>
    </w:p>
    <w:p w:rsidR="000E3CDB" w:rsidRDefault="000E3CDB" w:rsidP="000E3CDB">
      <w:pPr>
        <w:spacing w:line="360" w:lineRule="auto"/>
        <w:rPr>
          <w:rFonts w:ascii="Times New Roman" w:hAnsi="Times New Roman"/>
          <w:b/>
          <w:color w:val="000000"/>
        </w:rPr>
      </w:pPr>
    </w:p>
    <w:p w:rsidR="000E3CDB" w:rsidRDefault="000E3CDB" w:rsidP="000E3CDB">
      <w:pPr>
        <w:spacing w:line="360" w:lineRule="auto"/>
        <w:rPr>
          <w:rFonts w:ascii="Times New Roman" w:hAnsi="Times New Roman"/>
          <w:b/>
          <w:color w:val="000000"/>
        </w:rPr>
      </w:pPr>
    </w:p>
    <w:p w:rsidR="000E3CDB" w:rsidRDefault="000E3CDB" w:rsidP="000E3CDB">
      <w:pPr>
        <w:spacing w:line="360" w:lineRule="auto"/>
        <w:rPr>
          <w:rFonts w:ascii="Times New Roman" w:hAnsi="Times New Roman"/>
        </w:rPr>
      </w:pPr>
      <w:r w:rsidRPr="00304A62">
        <w:rPr>
          <w:rFonts w:ascii="Times New Roman" w:hAnsi="Times New Roman"/>
          <w:b/>
          <w:color w:val="000000"/>
        </w:rPr>
        <w:t xml:space="preserve">Stratejik </w:t>
      </w:r>
      <w:r>
        <w:rPr>
          <w:rFonts w:ascii="Times New Roman" w:hAnsi="Times New Roman"/>
          <w:b/>
          <w:bCs/>
          <w:color w:val="000000"/>
        </w:rPr>
        <w:t>Hedef 8</w:t>
      </w:r>
      <w:r w:rsidRPr="00304A62">
        <w:rPr>
          <w:rFonts w:ascii="Times New Roman" w:hAnsi="Times New Roman"/>
          <w:b/>
          <w:bCs/>
          <w:color w:val="000000"/>
        </w:rPr>
        <w:t>.3.</w:t>
      </w:r>
      <w:r w:rsidRPr="002557A9">
        <w:rPr>
          <w:rFonts w:ascii="Times New Roman" w:hAnsi="Times New Roman"/>
        </w:rPr>
        <w:t xml:space="preserve"> Eğitim öğretim yılı içerisinde düzenlenen sosyal ve kültür amaçlı gezi sa</w:t>
      </w:r>
      <w:r>
        <w:rPr>
          <w:rFonts w:ascii="Times New Roman" w:hAnsi="Times New Roman"/>
        </w:rPr>
        <w:t>yısını 20‘den, plan sonunda 40’a</w:t>
      </w:r>
      <w:r w:rsidRPr="002557A9">
        <w:rPr>
          <w:rFonts w:ascii="Times New Roman" w:hAnsi="Times New Roman"/>
        </w:rPr>
        <w:t xml:space="preserve">  çıkarmak.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0E3CDB" w:rsidRPr="004D5857" w:rsidTr="002C3BCE">
        <w:trPr>
          <w:trHeight w:val="281"/>
        </w:trPr>
        <w:tc>
          <w:tcPr>
            <w:tcW w:w="637"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872" w:type="dxa"/>
            <w:vMerge w:val="restart"/>
            <w:shd w:val="clear" w:color="auto" w:fill="F2F2F2"/>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0E3CDB" w:rsidRPr="004D5857" w:rsidTr="002C3BCE">
        <w:trPr>
          <w:trHeight w:val="281"/>
        </w:trPr>
        <w:tc>
          <w:tcPr>
            <w:tcW w:w="637"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0E3CDB" w:rsidRPr="004D5857" w:rsidTr="002C3BCE">
        <w:trPr>
          <w:trHeight w:val="281"/>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8.3.</w:t>
            </w: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0E3CDB" w:rsidRPr="004D5857" w:rsidRDefault="000E3CDB" w:rsidP="002C3BCE">
            <w:pPr>
              <w:spacing w:after="0" w:line="240" w:lineRule="auto"/>
              <w:jc w:val="center"/>
              <w:rPr>
                <w:rFonts w:ascii="Times New Roman" w:hAnsi="Times New Roman"/>
                <w:color w:val="000000"/>
                <w:sz w:val="20"/>
                <w:szCs w:val="20"/>
              </w:rPr>
            </w:pPr>
          </w:p>
        </w:tc>
      </w:tr>
      <w:tr w:rsidR="000E3CDB" w:rsidRPr="004D5857" w:rsidTr="002C3BCE">
        <w:trPr>
          <w:trHeight w:val="297"/>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0E3CDB" w:rsidRPr="00DD766C" w:rsidRDefault="000E3CDB" w:rsidP="002C3BCE">
            <w:pPr>
              <w:spacing w:after="0" w:line="240" w:lineRule="auto"/>
              <w:rPr>
                <w:rFonts w:ascii="Times New Roman" w:hAnsi="Times New Roman"/>
                <w:color w:val="000000"/>
                <w:sz w:val="20"/>
                <w:szCs w:val="20"/>
              </w:rPr>
            </w:pPr>
            <w:r w:rsidRPr="00DD766C">
              <w:rPr>
                <w:rFonts w:ascii="Times New Roman" w:hAnsi="Times New Roman"/>
                <w:color w:val="000000"/>
                <w:sz w:val="20"/>
                <w:szCs w:val="20"/>
              </w:rPr>
              <w:t>Düzenlenen Gezi Sayısı</w:t>
            </w:r>
          </w:p>
        </w:tc>
        <w:tc>
          <w:tcPr>
            <w:tcW w:w="567" w:type="dxa"/>
            <w:shd w:val="clear" w:color="auto" w:fill="auto"/>
            <w:noWrap/>
            <w:vAlign w:val="center"/>
          </w:tcPr>
          <w:p w:rsidR="000E3CDB" w:rsidRPr="00DD766C" w:rsidRDefault="000E3CDB" w:rsidP="002C3BCE">
            <w:pPr>
              <w:pStyle w:val="AralkYok"/>
              <w:jc w:val="center"/>
              <w:rPr>
                <w:rFonts w:ascii="Times New Roman" w:hAnsi="Times New Roman"/>
                <w:sz w:val="20"/>
                <w:szCs w:val="20"/>
              </w:rPr>
            </w:pPr>
            <w:r>
              <w:rPr>
                <w:rFonts w:ascii="Times New Roman" w:hAnsi="Times New Roman"/>
                <w:sz w:val="20"/>
                <w:szCs w:val="20"/>
              </w:rPr>
              <w:t>1</w:t>
            </w:r>
          </w:p>
        </w:tc>
        <w:tc>
          <w:tcPr>
            <w:tcW w:w="540" w:type="dxa"/>
            <w:shd w:val="clear" w:color="auto" w:fill="auto"/>
            <w:noWrap/>
            <w:vAlign w:val="center"/>
          </w:tcPr>
          <w:p w:rsidR="000E3CDB" w:rsidRPr="00DD766C" w:rsidRDefault="000E3CDB" w:rsidP="002C3BCE">
            <w:pPr>
              <w:pStyle w:val="AralkYok"/>
              <w:jc w:val="center"/>
              <w:rPr>
                <w:rFonts w:ascii="Times New Roman" w:hAnsi="Times New Roman"/>
                <w:sz w:val="20"/>
                <w:szCs w:val="20"/>
              </w:rPr>
            </w:pPr>
            <w:r>
              <w:rPr>
                <w:rFonts w:ascii="Times New Roman" w:hAnsi="Times New Roman"/>
                <w:sz w:val="20"/>
                <w:szCs w:val="20"/>
              </w:rPr>
              <w:t>1</w:t>
            </w:r>
          </w:p>
        </w:tc>
        <w:tc>
          <w:tcPr>
            <w:tcW w:w="594" w:type="dxa"/>
            <w:shd w:val="clear" w:color="auto" w:fill="auto"/>
            <w:noWrap/>
            <w:vAlign w:val="center"/>
          </w:tcPr>
          <w:p w:rsidR="000E3CDB" w:rsidRPr="00DD766C" w:rsidRDefault="000E3CDB" w:rsidP="002C3BCE">
            <w:pPr>
              <w:pStyle w:val="AralkYok"/>
              <w:jc w:val="center"/>
              <w:rPr>
                <w:rFonts w:ascii="Times New Roman" w:hAnsi="Times New Roman"/>
                <w:sz w:val="20"/>
                <w:szCs w:val="20"/>
              </w:rPr>
            </w:pPr>
            <w:r>
              <w:rPr>
                <w:rFonts w:ascii="Times New Roman" w:hAnsi="Times New Roman"/>
                <w:sz w:val="20"/>
                <w:szCs w:val="20"/>
              </w:rPr>
              <w:t>1</w:t>
            </w:r>
          </w:p>
        </w:tc>
        <w:tc>
          <w:tcPr>
            <w:tcW w:w="567" w:type="dxa"/>
            <w:shd w:val="clear" w:color="auto" w:fill="auto"/>
            <w:noWrap/>
            <w:vAlign w:val="center"/>
          </w:tcPr>
          <w:p w:rsidR="000E3CDB" w:rsidRPr="00DD766C" w:rsidRDefault="000E3CDB" w:rsidP="002C3BCE">
            <w:pPr>
              <w:pStyle w:val="AralkYok"/>
              <w:jc w:val="center"/>
              <w:rPr>
                <w:rFonts w:ascii="Times New Roman" w:hAnsi="Times New Roman"/>
                <w:sz w:val="20"/>
                <w:szCs w:val="20"/>
              </w:rPr>
            </w:pPr>
            <w:r>
              <w:rPr>
                <w:rFonts w:ascii="Times New Roman" w:hAnsi="Times New Roman"/>
                <w:sz w:val="20"/>
                <w:szCs w:val="20"/>
              </w:rPr>
              <w:t>2</w:t>
            </w:r>
          </w:p>
        </w:tc>
        <w:tc>
          <w:tcPr>
            <w:tcW w:w="567" w:type="dxa"/>
            <w:shd w:val="clear" w:color="auto" w:fill="auto"/>
            <w:noWrap/>
          </w:tcPr>
          <w:p w:rsidR="000E3CDB" w:rsidRPr="00DD766C" w:rsidRDefault="000E3CDB" w:rsidP="002C3BCE">
            <w:pPr>
              <w:pStyle w:val="AralkYok"/>
              <w:jc w:val="center"/>
              <w:rPr>
                <w:rFonts w:ascii="Times New Roman" w:hAnsi="Times New Roman"/>
                <w:sz w:val="20"/>
                <w:szCs w:val="20"/>
              </w:rPr>
            </w:pPr>
          </w:p>
          <w:p w:rsidR="000E3CDB" w:rsidRPr="00DD766C" w:rsidRDefault="000E3CDB" w:rsidP="002C3BCE">
            <w:pPr>
              <w:pStyle w:val="AralkYok"/>
              <w:jc w:val="center"/>
              <w:rPr>
                <w:rFonts w:ascii="Times New Roman" w:hAnsi="Times New Roman"/>
                <w:sz w:val="20"/>
                <w:szCs w:val="20"/>
              </w:rPr>
            </w:pPr>
            <w:r>
              <w:rPr>
                <w:rFonts w:ascii="Times New Roman" w:hAnsi="Times New Roman"/>
                <w:sz w:val="20"/>
                <w:szCs w:val="20"/>
              </w:rPr>
              <w:t>2</w:t>
            </w:r>
          </w:p>
        </w:tc>
        <w:tc>
          <w:tcPr>
            <w:tcW w:w="540" w:type="dxa"/>
            <w:shd w:val="clear" w:color="auto" w:fill="auto"/>
            <w:noWrap/>
          </w:tcPr>
          <w:p w:rsidR="000E3CDB" w:rsidRDefault="000E3CDB" w:rsidP="002C3BCE">
            <w:r w:rsidRPr="005D110A">
              <w:rPr>
                <w:rFonts w:ascii="Times New Roman" w:hAnsi="Times New Roman"/>
                <w:sz w:val="20"/>
                <w:szCs w:val="20"/>
              </w:rPr>
              <w:t>2</w:t>
            </w:r>
          </w:p>
        </w:tc>
        <w:tc>
          <w:tcPr>
            <w:tcW w:w="540" w:type="dxa"/>
            <w:shd w:val="clear" w:color="auto" w:fill="auto"/>
            <w:noWrap/>
          </w:tcPr>
          <w:p w:rsidR="000E3CDB" w:rsidRDefault="000E3CDB" w:rsidP="002C3BCE">
            <w:r w:rsidRPr="005D110A">
              <w:rPr>
                <w:rFonts w:ascii="Times New Roman" w:hAnsi="Times New Roman"/>
                <w:sz w:val="20"/>
                <w:szCs w:val="20"/>
              </w:rPr>
              <w:t>2</w:t>
            </w:r>
          </w:p>
        </w:tc>
        <w:tc>
          <w:tcPr>
            <w:tcW w:w="540" w:type="dxa"/>
          </w:tcPr>
          <w:p w:rsidR="000E3CDB" w:rsidRDefault="000E3CDB" w:rsidP="002C3BCE">
            <w:r w:rsidRPr="005D110A">
              <w:rPr>
                <w:rFonts w:ascii="Times New Roman" w:hAnsi="Times New Roman"/>
                <w:sz w:val="20"/>
                <w:szCs w:val="20"/>
              </w:rPr>
              <w:t>2</w:t>
            </w:r>
          </w:p>
        </w:tc>
        <w:tc>
          <w:tcPr>
            <w:tcW w:w="2277" w:type="dxa"/>
            <w:shd w:val="clear" w:color="auto" w:fill="auto"/>
            <w:noWrap/>
            <w:vAlign w:val="center"/>
          </w:tcPr>
          <w:p w:rsidR="000E3CDB" w:rsidRPr="00DD766C" w:rsidRDefault="000E3CDB" w:rsidP="002C3BCE">
            <w:pPr>
              <w:spacing w:after="0" w:line="240" w:lineRule="auto"/>
              <w:jc w:val="center"/>
              <w:rPr>
                <w:rFonts w:ascii="Times New Roman" w:hAnsi="Times New Roman"/>
                <w:color w:val="000000"/>
                <w:sz w:val="20"/>
                <w:szCs w:val="20"/>
              </w:rPr>
            </w:pPr>
          </w:p>
          <w:p w:rsidR="000E3CDB" w:rsidRPr="00DD766C" w:rsidRDefault="000E3CDB" w:rsidP="002C3BC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100</w:t>
            </w:r>
          </w:p>
          <w:p w:rsidR="000E3CDB" w:rsidRPr="00DD766C" w:rsidRDefault="000E3CDB" w:rsidP="002C3BCE">
            <w:pPr>
              <w:spacing w:after="0" w:line="240" w:lineRule="auto"/>
              <w:jc w:val="center"/>
              <w:rPr>
                <w:rFonts w:ascii="Times New Roman" w:hAnsi="Times New Roman"/>
                <w:color w:val="000000"/>
                <w:sz w:val="20"/>
                <w:szCs w:val="20"/>
              </w:rPr>
            </w:pPr>
          </w:p>
        </w:tc>
      </w:tr>
    </w:tbl>
    <w:p w:rsidR="000E3CDB" w:rsidRDefault="000E3CDB" w:rsidP="000E3CDB">
      <w:pPr>
        <w:spacing w:line="360" w:lineRule="auto"/>
        <w:jc w:val="both"/>
        <w:rPr>
          <w:rFonts w:ascii="Times New Roman" w:hAnsi="Times New Roman"/>
        </w:rPr>
      </w:pPr>
    </w:p>
    <w:p w:rsidR="000E3CDB" w:rsidRDefault="000E3CDB" w:rsidP="000E3CD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0E3CDB" w:rsidRPr="004D5857" w:rsidTr="002C3BCE">
        <w:trPr>
          <w:trHeight w:val="320"/>
        </w:trPr>
        <w:tc>
          <w:tcPr>
            <w:tcW w:w="2835" w:type="dxa"/>
            <w:vMerge w:val="restart"/>
            <w:shd w:val="clear" w:color="auto" w:fill="D9D9D9"/>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0E3CDB" w:rsidRPr="004D5857" w:rsidTr="002C3BCE">
        <w:trPr>
          <w:trHeight w:val="320"/>
        </w:trPr>
        <w:tc>
          <w:tcPr>
            <w:tcW w:w="2835" w:type="dxa"/>
            <w:vMerge/>
            <w:shd w:val="clear" w:color="auto" w:fill="D9D9D9"/>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p>
        </w:tc>
        <w:tc>
          <w:tcPr>
            <w:tcW w:w="1276" w:type="dxa"/>
            <w:vMerge/>
            <w:shd w:val="clear" w:color="auto" w:fill="F2F2F2"/>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0E3CDB" w:rsidRPr="009C710E" w:rsidTr="002C3BCE">
        <w:trPr>
          <w:trHeight w:val="795"/>
        </w:trPr>
        <w:tc>
          <w:tcPr>
            <w:tcW w:w="2835" w:type="dxa"/>
            <w:shd w:val="clear" w:color="auto" w:fill="FFFFFF"/>
            <w:vAlign w:val="center"/>
          </w:tcPr>
          <w:p w:rsidR="000E3CDB" w:rsidRPr="00DD766C" w:rsidRDefault="000E3CDB" w:rsidP="002C3BCE">
            <w:pPr>
              <w:pStyle w:val="AralkYok"/>
              <w:rPr>
                <w:rFonts w:ascii="Times New Roman" w:hAnsi="Times New Roman"/>
                <w:sz w:val="20"/>
                <w:szCs w:val="20"/>
              </w:rPr>
            </w:pPr>
            <w:r>
              <w:rPr>
                <w:rFonts w:ascii="Times New Roman" w:hAnsi="Times New Roman"/>
                <w:b/>
                <w:sz w:val="20"/>
                <w:szCs w:val="20"/>
              </w:rPr>
              <w:t>8</w:t>
            </w:r>
            <w:r w:rsidRPr="00DD766C">
              <w:rPr>
                <w:rFonts w:ascii="Times New Roman" w:hAnsi="Times New Roman"/>
                <w:b/>
                <w:sz w:val="20"/>
                <w:szCs w:val="20"/>
              </w:rPr>
              <w:t xml:space="preserve">.3.1. </w:t>
            </w:r>
            <w:r w:rsidRPr="00DD766C">
              <w:rPr>
                <w:rFonts w:ascii="Times New Roman" w:hAnsi="Times New Roman"/>
                <w:sz w:val="20"/>
                <w:szCs w:val="20"/>
              </w:rPr>
              <w:t>Ünitelere göre yapılabilecek gezilerin tespit edilerek, bunun sene başında velilere bildirilerek plana alınması.</w:t>
            </w:r>
          </w:p>
        </w:tc>
        <w:tc>
          <w:tcPr>
            <w:tcW w:w="1701" w:type="dxa"/>
            <w:shd w:val="clear" w:color="auto" w:fill="FFFFFF"/>
            <w:vAlign w:val="center"/>
          </w:tcPr>
          <w:p w:rsidR="000E3CDB" w:rsidRDefault="000E3CDB" w:rsidP="002C3BCE">
            <w:pPr>
              <w:pStyle w:val="AralkYok"/>
              <w:rPr>
                <w:rFonts w:ascii="Times New Roman" w:hAnsi="Times New Roman"/>
                <w:sz w:val="20"/>
                <w:szCs w:val="20"/>
              </w:rPr>
            </w:pPr>
            <w:r w:rsidRPr="00DD766C">
              <w:rPr>
                <w:rFonts w:ascii="Times New Roman" w:hAnsi="Times New Roman"/>
                <w:sz w:val="20"/>
                <w:szCs w:val="20"/>
              </w:rPr>
              <w:t>Okul İdaresi, Öğretmenler</w:t>
            </w:r>
          </w:p>
          <w:p w:rsidR="000E3CDB" w:rsidRPr="00DD766C" w:rsidRDefault="000E3CDB" w:rsidP="002C3BCE">
            <w:pPr>
              <w:pStyle w:val="AralkYok"/>
              <w:rPr>
                <w:rFonts w:ascii="Times New Roman" w:hAnsi="Times New Roman"/>
                <w:sz w:val="20"/>
                <w:szCs w:val="20"/>
              </w:rPr>
            </w:pP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0E3CDB" w:rsidRPr="009C710E" w:rsidTr="002C3BCE">
        <w:trPr>
          <w:trHeight w:val="575"/>
        </w:trPr>
        <w:tc>
          <w:tcPr>
            <w:tcW w:w="2835" w:type="dxa"/>
            <w:shd w:val="clear" w:color="auto" w:fill="FFFFFF"/>
            <w:vAlign w:val="center"/>
          </w:tcPr>
          <w:p w:rsidR="000E3CDB" w:rsidRPr="00DD766C" w:rsidRDefault="000E3CDB" w:rsidP="002C3BCE">
            <w:pPr>
              <w:pStyle w:val="AralkYok"/>
              <w:rPr>
                <w:rFonts w:ascii="Times New Roman" w:hAnsi="Times New Roman"/>
                <w:sz w:val="20"/>
                <w:szCs w:val="20"/>
              </w:rPr>
            </w:pPr>
            <w:r w:rsidRPr="004E2F11">
              <w:rPr>
                <w:rFonts w:ascii="Times New Roman" w:hAnsi="Times New Roman"/>
                <w:b/>
                <w:sz w:val="20"/>
                <w:szCs w:val="20"/>
              </w:rPr>
              <w:t>8.3.2.</w:t>
            </w:r>
            <w:r w:rsidRPr="00DD766C">
              <w:rPr>
                <w:rFonts w:ascii="Times New Roman" w:hAnsi="Times New Roman"/>
                <w:sz w:val="20"/>
                <w:szCs w:val="20"/>
              </w:rPr>
              <w:t xml:space="preserve"> Velilerden gelen kültürel ve sosyal gezi isteklerinin değerlendirilerek plana alınması.</w:t>
            </w:r>
          </w:p>
        </w:tc>
        <w:tc>
          <w:tcPr>
            <w:tcW w:w="1701" w:type="dxa"/>
            <w:shd w:val="clear" w:color="auto" w:fill="FFFFFF"/>
          </w:tcPr>
          <w:p w:rsidR="000E3CDB" w:rsidRPr="00DD766C" w:rsidRDefault="000E3CDB" w:rsidP="002C3BCE">
            <w:pPr>
              <w:rPr>
                <w:rFonts w:ascii="Times New Roman" w:hAnsi="Times New Roman"/>
                <w:sz w:val="20"/>
                <w:szCs w:val="20"/>
              </w:rPr>
            </w:pPr>
            <w:r w:rsidRPr="00DD766C">
              <w:rPr>
                <w:rFonts w:ascii="Times New Roman" w:hAnsi="Times New Roman"/>
                <w:sz w:val="20"/>
                <w:szCs w:val="20"/>
              </w:rPr>
              <w:t>Okul İdaresi, Öğretmenler</w:t>
            </w:r>
          </w:p>
        </w:tc>
        <w:tc>
          <w:tcPr>
            <w:tcW w:w="1276"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p w:rsidR="000E3CDB" w:rsidRPr="00FD69DE" w:rsidRDefault="000E3CDB" w:rsidP="002C3BCE">
            <w:pPr>
              <w:pStyle w:val="AralkYok"/>
              <w:jc w:val="center"/>
              <w:rPr>
                <w:rFonts w:ascii="Times New Roman" w:hAnsi="Times New Roman"/>
                <w:color w:val="000000"/>
                <w:sz w:val="18"/>
                <w:szCs w:val="18"/>
              </w:rPr>
            </w:pP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0E3CDB" w:rsidRDefault="000E3CDB" w:rsidP="000E3CDB">
      <w:pPr>
        <w:pStyle w:val="AltTabloAd"/>
        <w:jc w:val="left"/>
        <w:rPr>
          <w:rStyle w:val="Gl"/>
          <w:i w:val="0"/>
          <w:color w:val="17365D"/>
        </w:rPr>
      </w:pPr>
    </w:p>
    <w:p w:rsidR="000E3CDB" w:rsidRDefault="000E3CDB" w:rsidP="000E3CDB">
      <w:pPr>
        <w:pStyle w:val="AltTabloAd"/>
        <w:jc w:val="both"/>
        <w:rPr>
          <w:rStyle w:val="Gl"/>
          <w:i w:val="0"/>
          <w:color w:val="000000"/>
        </w:rPr>
      </w:pPr>
      <w:bookmarkStart w:id="209" w:name="_Toc438811778"/>
      <w:r>
        <w:rPr>
          <w:rStyle w:val="Gl"/>
          <w:i w:val="0"/>
          <w:color w:val="000000"/>
        </w:rPr>
        <w:t xml:space="preserve">Strateji-8: </w:t>
      </w:r>
      <w:r w:rsidRPr="00DD766C">
        <w:rPr>
          <w:rStyle w:val="Gl"/>
          <w:b w:val="0"/>
          <w:i w:val="0"/>
          <w:color w:val="000000"/>
        </w:rPr>
        <w:t xml:space="preserve">Okulda çeşitli sosyal kültürel ve sanatsal etkinliklere ilişkin bir planlama vardır. </w:t>
      </w:r>
      <w:r>
        <w:rPr>
          <w:rStyle w:val="Gl"/>
          <w:b w:val="0"/>
          <w:i w:val="0"/>
          <w:color w:val="000000"/>
        </w:rPr>
        <w:t>Faaliyetler etkin şekilde yürütülmekte ve faaliyetlere v</w:t>
      </w:r>
      <w:r w:rsidRPr="00DD766C">
        <w:rPr>
          <w:rStyle w:val="Gl"/>
          <w:b w:val="0"/>
          <w:i w:val="0"/>
          <w:color w:val="000000"/>
        </w:rPr>
        <w:t>elilerin katılımı sağlanmaktadır.</w:t>
      </w:r>
      <w:bookmarkEnd w:id="209"/>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rPr>
      </w:pPr>
    </w:p>
    <w:p w:rsidR="000E3CDB" w:rsidRDefault="000E3CDB" w:rsidP="000E3CDB">
      <w:pPr>
        <w:pStyle w:val="AltTabloAd"/>
        <w:jc w:val="left"/>
        <w:rPr>
          <w:rStyle w:val="Gl"/>
          <w:i w:val="0"/>
          <w:color w:val="000000"/>
          <w:lang w:val="tr-TR"/>
        </w:rPr>
      </w:pPr>
    </w:p>
    <w:p w:rsidR="000E3CDB" w:rsidRPr="00943955" w:rsidRDefault="000E3CDB" w:rsidP="000E3CDB">
      <w:pPr>
        <w:rPr>
          <w:lang w:eastAsia="x-none"/>
        </w:rPr>
      </w:pPr>
    </w:p>
    <w:p w:rsidR="000E3CDB" w:rsidRDefault="000E3CDB" w:rsidP="000E3CDB">
      <w:pPr>
        <w:pStyle w:val="AltTabloAd"/>
        <w:jc w:val="left"/>
        <w:rPr>
          <w:rStyle w:val="Gl"/>
          <w:i w:val="0"/>
          <w:color w:val="000000"/>
        </w:rPr>
      </w:pPr>
    </w:p>
    <w:p w:rsidR="000E3CDB" w:rsidRPr="002557A9" w:rsidRDefault="000E3CDB" w:rsidP="000E3CDB">
      <w:pPr>
        <w:pStyle w:val="AltTabloAd"/>
        <w:jc w:val="both"/>
        <w:rPr>
          <w:b/>
          <w:bCs/>
          <w:i w:val="0"/>
        </w:rPr>
      </w:pPr>
      <w:bookmarkStart w:id="210" w:name="_Toc438811779"/>
      <w:r>
        <w:rPr>
          <w:rStyle w:val="Gl"/>
          <w:i w:val="0"/>
          <w:color w:val="000000"/>
        </w:rPr>
        <w:t>Stratejik Amaç 9</w:t>
      </w:r>
      <w:r w:rsidRPr="00304A62">
        <w:rPr>
          <w:rStyle w:val="Gl"/>
          <w:i w:val="0"/>
          <w:color w:val="000000"/>
        </w:rPr>
        <w:t>:</w:t>
      </w:r>
      <w:r w:rsidRPr="002557A9">
        <w:rPr>
          <w:i w:val="0"/>
        </w:rPr>
        <w:t>Düzenlene</w:t>
      </w:r>
      <w:r>
        <w:rPr>
          <w:i w:val="0"/>
        </w:rPr>
        <w:t xml:space="preserve">n sosyal ve kültürel ve sanatsal </w:t>
      </w:r>
      <w:r w:rsidRPr="002557A9">
        <w:rPr>
          <w:i w:val="0"/>
        </w:rPr>
        <w:t>yarışmalara öğrenci katılımının s</w:t>
      </w:r>
      <w:r>
        <w:rPr>
          <w:i w:val="0"/>
        </w:rPr>
        <w:t xml:space="preserve">ağlanarak özgüven duygularını </w:t>
      </w:r>
      <w:r w:rsidRPr="002557A9">
        <w:rPr>
          <w:i w:val="0"/>
        </w:rPr>
        <w:t>arttırmak.</w:t>
      </w:r>
      <w:bookmarkEnd w:id="210"/>
    </w:p>
    <w:p w:rsidR="000E3CDB" w:rsidRDefault="000E3CDB" w:rsidP="000E3CDB">
      <w:pPr>
        <w:spacing w:line="360" w:lineRule="auto"/>
        <w:jc w:val="both"/>
        <w:rPr>
          <w:rFonts w:ascii="Times New Roman" w:hAnsi="Times New Roman"/>
        </w:rPr>
      </w:pPr>
      <w:r>
        <w:rPr>
          <w:rFonts w:ascii="Times New Roman" w:hAnsi="Times New Roman"/>
          <w:b/>
          <w:bCs/>
          <w:color w:val="000000"/>
        </w:rPr>
        <w:t>Stratejik Hedef 9</w:t>
      </w:r>
      <w:r w:rsidRPr="00304A62">
        <w:rPr>
          <w:rFonts w:ascii="Times New Roman" w:hAnsi="Times New Roman"/>
          <w:b/>
          <w:bCs/>
          <w:color w:val="000000"/>
        </w:rPr>
        <w:t>.1.</w:t>
      </w:r>
      <w:r w:rsidRPr="002557A9">
        <w:rPr>
          <w:rFonts w:ascii="Times New Roman" w:hAnsi="Times New Roman"/>
        </w:rPr>
        <w:t xml:space="preserve"> Okul içinde ya</w:t>
      </w:r>
      <w:r>
        <w:rPr>
          <w:rFonts w:ascii="Times New Roman" w:hAnsi="Times New Roman"/>
        </w:rPr>
        <w:t>pılan sosyal, kültürel, sanatsal yarışma sayısını</w:t>
      </w:r>
      <w:r w:rsidRPr="002557A9">
        <w:rPr>
          <w:rFonts w:ascii="Times New Roman" w:hAnsi="Times New Roman"/>
        </w:rPr>
        <w:t xml:space="preserve"> 4’ten, plan dö</w:t>
      </w:r>
      <w:r>
        <w:rPr>
          <w:rFonts w:ascii="Times New Roman" w:hAnsi="Times New Roman"/>
        </w:rPr>
        <w:t>nemi sonunda 12’ye çıkarmak.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0E3CDB" w:rsidRPr="004D5857" w:rsidTr="002C3BCE">
        <w:trPr>
          <w:trHeight w:val="281"/>
        </w:trPr>
        <w:tc>
          <w:tcPr>
            <w:tcW w:w="637"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w:t>
            </w:r>
          </w:p>
        </w:tc>
        <w:tc>
          <w:tcPr>
            <w:tcW w:w="1872" w:type="dxa"/>
            <w:vMerge w:val="restart"/>
            <w:shd w:val="clear" w:color="auto" w:fill="F2F2F2"/>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0E3CDB" w:rsidRPr="004D5857" w:rsidTr="002C3BCE">
        <w:trPr>
          <w:trHeight w:val="281"/>
        </w:trPr>
        <w:tc>
          <w:tcPr>
            <w:tcW w:w="637"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0E3CDB" w:rsidRPr="004D5857" w:rsidRDefault="000E3CDB" w:rsidP="002C3BCE">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0E3CDB" w:rsidRPr="004D5857" w:rsidTr="002C3BCE">
        <w:trPr>
          <w:trHeight w:val="281"/>
        </w:trPr>
        <w:tc>
          <w:tcPr>
            <w:tcW w:w="637"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0E3CDB" w:rsidRPr="004D5857" w:rsidRDefault="000E3CDB" w:rsidP="002C3BC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9.1.</w:t>
            </w:r>
          </w:p>
        </w:tc>
        <w:tc>
          <w:tcPr>
            <w:tcW w:w="1872" w:type="dxa"/>
            <w:vMerge/>
            <w:shd w:val="clear" w:color="auto" w:fill="F2F2F2"/>
            <w:vAlign w:val="center"/>
          </w:tcPr>
          <w:p w:rsidR="000E3CDB" w:rsidRPr="004D5857" w:rsidRDefault="000E3CDB" w:rsidP="002C3BCE">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0E3CDB" w:rsidRPr="004D5857" w:rsidRDefault="000E3CDB" w:rsidP="002C3BCE">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0E3CDB" w:rsidRPr="004D5857" w:rsidRDefault="000E3CDB" w:rsidP="002C3BCE">
            <w:pPr>
              <w:spacing w:after="0" w:line="240" w:lineRule="auto"/>
              <w:jc w:val="center"/>
              <w:rPr>
                <w:rFonts w:ascii="Times New Roman" w:hAnsi="Times New Roman"/>
                <w:color w:val="000000"/>
                <w:sz w:val="20"/>
                <w:szCs w:val="20"/>
              </w:rPr>
            </w:pPr>
          </w:p>
        </w:tc>
      </w:tr>
      <w:tr w:rsidR="000E3CDB" w:rsidRPr="0087381F" w:rsidTr="002C3BCE">
        <w:trPr>
          <w:trHeight w:val="297"/>
        </w:trPr>
        <w:tc>
          <w:tcPr>
            <w:tcW w:w="637" w:type="dxa"/>
            <w:shd w:val="clear" w:color="auto" w:fill="D9D9D9"/>
            <w:noWrap/>
            <w:vAlign w:val="center"/>
          </w:tcPr>
          <w:p w:rsidR="000E3CDB" w:rsidRPr="0087381F" w:rsidRDefault="000E3CDB" w:rsidP="002C3BCE">
            <w:pPr>
              <w:spacing w:after="0" w:line="240" w:lineRule="auto"/>
              <w:jc w:val="center"/>
              <w:rPr>
                <w:rFonts w:ascii="Times New Roman" w:hAnsi="Times New Roman"/>
                <w:b/>
                <w:color w:val="000000"/>
                <w:sz w:val="20"/>
                <w:szCs w:val="20"/>
              </w:rPr>
            </w:pPr>
            <w:r w:rsidRPr="0087381F">
              <w:rPr>
                <w:rFonts w:ascii="Times New Roman" w:hAnsi="Times New Roman"/>
                <w:b/>
                <w:color w:val="000000"/>
                <w:sz w:val="20"/>
                <w:szCs w:val="20"/>
              </w:rPr>
              <w:t>PG</w:t>
            </w:r>
          </w:p>
        </w:tc>
        <w:tc>
          <w:tcPr>
            <w:tcW w:w="468" w:type="dxa"/>
            <w:shd w:val="clear" w:color="auto" w:fill="D9D9D9"/>
            <w:noWrap/>
            <w:vAlign w:val="center"/>
          </w:tcPr>
          <w:p w:rsidR="000E3CDB" w:rsidRPr="0087381F" w:rsidRDefault="000E3CDB" w:rsidP="002C3BCE">
            <w:pPr>
              <w:spacing w:after="0" w:line="240" w:lineRule="auto"/>
              <w:jc w:val="center"/>
              <w:rPr>
                <w:rFonts w:ascii="Times New Roman" w:hAnsi="Times New Roman"/>
                <w:b/>
                <w:color w:val="000000"/>
                <w:sz w:val="20"/>
                <w:szCs w:val="20"/>
              </w:rPr>
            </w:pPr>
            <w:r w:rsidRPr="0087381F">
              <w:rPr>
                <w:rFonts w:ascii="Times New Roman" w:hAnsi="Times New Roman"/>
                <w:b/>
                <w:color w:val="000000"/>
                <w:sz w:val="20"/>
                <w:szCs w:val="20"/>
              </w:rPr>
              <w:t>1</w:t>
            </w:r>
          </w:p>
        </w:tc>
        <w:tc>
          <w:tcPr>
            <w:tcW w:w="1872" w:type="dxa"/>
            <w:shd w:val="clear" w:color="auto" w:fill="auto"/>
            <w:noWrap/>
            <w:vAlign w:val="center"/>
          </w:tcPr>
          <w:p w:rsidR="000E3CDB" w:rsidRPr="0087381F" w:rsidRDefault="000E3CDB" w:rsidP="002C3BCE">
            <w:pPr>
              <w:spacing w:after="0" w:line="240" w:lineRule="auto"/>
              <w:rPr>
                <w:rFonts w:ascii="Times New Roman" w:hAnsi="Times New Roman"/>
                <w:color w:val="000000"/>
                <w:sz w:val="20"/>
                <w:szCs w:val="20"/>
              </w:rPr>
            </w:pPr>
            <w:r w:rsidRPr="0087381F">
              <w:rPr>
                <w:rFonts w:ascii="Times New Roman" w:hAnsi="Times New Roman"/>
                <w:color w:val="000000"/>
                <w:sz w:val="20"/>
                <w:szCs w:val="20"/>
              </w:rPr>
              <w:t>Düzenlenen Yarışma Sayısı</w:t>
            </w:r>
          </w:p>
        </w:tc>
        <w:tc>
          <w:tcPr>
            <w:tcW w:w="567" w:type="dxa"/>
            <w:shd w:val="clear" w:color="auto" w:fill="auto"/>
            <w:noWrap/>
            <w:vAlign w:val="center"/>
          </w:tcPr>
          <w:p w:rsidR="000E3CDB" w:rsidRPr="0087381F" w:rsidRDefault="000E3CDB" w:rsidP="002C3BCE">
            <w:pPr>
              <w:pStyle w:val="AralkYok"/>
              <w:jc w:val="center"/>
              <w:rPr>
                <w:rFonts w:ascii="Times New Roman" w:hAnsi="Times New Roman"/>
                <w:sz w:val="20"/>
                <w:szCs w:val="20"/>
              </w:rPr>
            </w:pPr>
            <w:r w:rsidRPr="0087381F">
              <w:rPr>
                <w:rFonts w:ascii="Times New Roman" w:hAnsi="Times New Roman"/>
                <w:sz w:val="20"/>
                <w:szCs w:val="20"/>
              </w:rPr>
              <w:t>2</w:t>
            </w:r>
          </w:p>
        </w:tc>
        <w:tc>
          <w:tcPr>
            <w:tcW w:w="540" w:type="dxa"/>
            <w:shd w:val="clear" w:color="auto" w:fill="auto"/>
            <w:noWrap/>
            <w:vAlign w:val="center"/>
          </w:tcPr>
          <w:p w:rsidR="000E3CDB" w:rsidRPr="0087381F" w:rsidRDefault="000E3CDB" w:rsidP="002C3BCE">
            <w:pPr>
              <w:pStyle w:val="AralkYok"/>
              <w:jc w:val="center"/>
              <w:rPr>
                <w:rFonts w:ascii="Times New Roman" w:hAnsi="Times New Roman"/>
                <w:sz w:val="20"/>
                <w:szCs w:val="20"/>
              </w:rPr>
            </w:pPr>
            <w:r w:rsidRPr="0087381F">
              <w:rPr>
                <w:rFonts w:ascii="Times New Roman" w:hAnsi="Times New Roman"/>
                <w:sz w:val="20"/>
                <w:szCs w:val="20"/>
              </w:rPr>
              <w:t>3</w:t>
            </w:r>
          </w:p>
        </w:tc>
        <w:tc>
          <w:tcPr>
            <w:tcW w:w="594" w:type="dxa"/>
            <w:shd w:val="clear" w:color="auto" w:fill="auto"/>
            <w:noWrap/>
            <w:vAlign w:val="center"/>
          </w:tcPr>
          <w:p w:rsidR="000E3CDB" w:rsidRPr="0087381F" w:rsidRDefault="000E3CDB" w:rsidP="002C3BCE">
            <w:pPr>
              <w:pStyle w:val="AralkYok"/>
              <w:jc w:val="center"/>
              <w:rPr>
                <w:rFonts w:ascii="Times New Roman" w:hAnsi="Times New Roman"/>
                <w:sz w:val="20"/>
                <w:szCs w:val="20"/>
              </w:rPr>
            </w:pPr>
            <w:r w:rsidRPr="0087381F">
              <w:rPr>
                <w:rFonts w:ascii="Times New Roman" w:hAnsi="Times New Roman"/>
                <w:sz w:val="20"/>
                <w:szCs w:val="20"/>
              </w:rPr>
              <w:t>4</w:t>
            </w:r>
          </w:p>
        </w:tc>
        <w:tc>
          <w:tcPr>
            <w:tcW w:w="567" w:type="dxa"/>
            <w:shd w:val="clear" w:color="auto" w:fill="auto"/>
            <w:noWrap/>
            <w:vAlign w:val="center"/>
          </w:tcPr>
          <w:p w:rsidR="000E3CDB" w:rsidRPr="0087381F" w:rsidRDefault="000E3CDB" w:rsidP="002C3BCE">
            <w:pPr>
              <w:pStyle w:val="AralkYok"/>
              <w:jc w:val="center"/>
              <w:rPr>
                <w:rFonts w:ascii="Times New Roman" w:hAnsi="Times New Roman"/>
                <w:sz w:val="20"/>
                <w:szCs w:val="20"/>
              </w:rPr>
            </w:pPr>
            <w:r w:rsidRPr="0087381F">
              <w:rPr>
                <w:rFonts w:ascii="Times New Roman" w:hAnsi="Times New Roman"/>
                <w:sz w:val="20"/>
                <w:szCs w:val="20"/>
              </w:rPr>
              <w:t>5</w:t>
            </w:r>
          </w:p>
        </w:tc>
        <w:tc>
          <w:tcPr>
            <w:tcW w:w="567" w:type="dxa"/>
            <w:shd w:val="clear" w:color="auto" w:fill="auto"/>
            <w:noWrap/>
          </w:tcPr>
          <w:p w:rsidR="000E3CDB" w:rsidRPr="0087381F" w:rsidRDefault="000E3CDB" w:rsidP="002C3BCE">
            <w:pPr>
              <w:pStyle w:val="AralkYok"/>
              <w:jc w:val="center"/>
              <w:rPr>
                <w:rFonts w:ascii="Times New Roman" w:hAnsi="Times New Roman"/>
                <w:sz w:val="20"/>
                <w:szCs w:val="20"/>
              </w:rPr>
            </w:pPr>
          </w:p>
          <w:p w:rsidR="000E3CDB" w:rsidRPr="0087381F" w:rsidRDefault="000E3CDB" w:rsidP="002C3BCE">
            <w:pPr>
              <w:pStyle w:val="AralkYok"/>
              <w:jc w:val="center"/>
              <w:rPr>
                <w:rFonts w:ascii="Times New Roman" w:hAnsi="Times New Roman"/>
                <w:sz w:val="20"/>
                <w:szCs w:val="20"/>
              </w:rPr>
            </w:pPr>
            <w:r w:rsidRPr="0087381F">
              <w:rPr>
                <w:rFonts w:ascii="Times New Roman" w:hAnsi="Times New Roman"/>
                <w:sz w:val="20"/>
                <w:szCs w:val="20"/>
              </w:rPr>
              <w:t>6</w:t>
            </w:r>
          </w:p>
        </w:tc>
        <w:tc>
          <w:tcPr>
            <w:tcW w:w="540" w:type="dxa"/>
            <w:shd w:val="clear" w:color="auto" w:fill="auto"/>
            <w:noWrap/>
          </w:tcPr>
          <w:p w:rsidR="000E3CDB" w:rsidRPr="0087381F" w:rsidRDefault="000E3CDB" w:rsidP="002C3BCE">
            <w:pPr>
              <w:pStyle w:val="AralkYok"/>
              <w:jc w:val="center"/>
              <w:rPr>
                <w:rFonts w:ascii="Times New Roman" w:hAnsi="Times New Roman"/>
                <w:sz w:val="20"/>
                <w:szCs w:val="20"/>
              </w:rPr>
            </w:pPr>
          </w:p>
          <w:p w:rsidR="000E3CDB" w:rsidRPr="0087381F" w:rsidRDefault="000E3CDB" w:rsidP="002C3BCE">
            <w:pPr>
              <w:pStyle w:val="AralkYok"/>
              <w:jc w:val="center"/>
              <w:rPr>
                <w:rFonts w:ascii="Times New Roman" w:hAnsi="Times New Roman"/>
                <w:sz w:val="20"/>
                <w:szCs w:val="20"/>
              </w:rPr>
            </w:pPr>
            <w:r w:rsidRPr="0087381F">
              <w:rPr>
                <w:rFonts w:ascii="Times New Roman" w:hAnsi="Times New Roman"/>
                <w:sz w:val="20"/>
                <w:szCs w:val="20"/>
              </w:rPr>
              <w:t>8</w:t>
            </w:r>
          </w:p>
        </w:tc>
        <w:tc>
          <w:tcPr>
            <w:tcW w:w="540" w:type="dxa"/>
            <w:shd w:val="clear" w:color="auto" w:fill="auto"/>
            <w:noWrap/>
          </w:tcPr>
          <w:p w:rsidR="000E3CDB" w:rsidRPr="0087381F" w:rsidRDefault="000E3CDB" w:rsidP="002C3BCE">
            <w:pPr>
              <w:pStyle w:val="AralkYok"/>
              <w:jc w:val="center"/>
              <w:rPr>
                <w:rFonts w:ascii="Times New Roman" w:hAnsi="Times New Roman"/>
                <w:sz w:val="20"/>
                <w:szCs w:val="20"/>
              </w:rPr>
            </w:pPr>
          </w:p>
          <w:p w:rsidR="000E3CDB" w:rsidRPr="0087381F" w:rsidRDefault="000E3CDB" w:rsidP="002C3BCE">
            <w:pPr>
              <w:pStyle w:val="AralkYok"/>
              <w:jc w:val="center"/>
              <w:rPr>
                <w:rFonts w:ascii="Times New Roman" w:hAnsi="Times New Roman"/>
                <w:sz w:val="20"/>
                <w:szCs w:val="20"/>
              </w:rPr>
            </w:pPr>
            <w:r w:rsidRPr="0087381F">
              <w:rPr>
                <w:rFonts w:ascii="Times New Roman" w:hAnsi="Times New Roman"/>
                <w:sz w:val="20"/>
                <w:szCs w:val="20"/>
              </w:rPr>
              <w:t>10</w:t>
            </w:r>
          </w:p>
        </w:tc>
        <w:tc>
          <w:tcPr>
            <w:tcW w:w="540" w:type="dxa"/>
          </w:tcPr>
          <w:p w:rsidR="000E3CDB" w:rsidRPr="0087381F" w:rsidRDefault="000E3CDB" w:rsidP="002C3BCE">
            <w:pPr>
              <w:pStyle w:val="AralkYok"/>
              <w:jc w:val="center"/>
              <w:rPr>
                <w:rFonts w:ascii="Times New Roman" w:hAnsi="Times New Roman"/>
                <w:sz w:val="20"/>
                <w:szCs w:val="20"/>
              </w:rPr>
            </w:pPr>
          </w:p>
          <w:p w:rsidR="000E3CDB" w:rsidRPr="0087381F" w:rsidRDefault="000E3CDB" w:rsidP="002C3BCE">
            <w:pPr>
              <w:pStyle w:val="AralkYok"/>
              <w:jc w:val="center"/>
              <w:rPr>
                <w:rFonts w:ascii="Times New Roman" w:hAnsi="Times New Roman"/>
                <w:sz w:val="20"/>
                <w:szCs w:val="20"/>
              </w:rPr>
            </w:pPr>
            <w:r w:rsidRPr="0087381F">
              <w:rPr>
                <w:rFonts w:ascii="Times New Roman" w:hAnsi="Times New Roman"/>
                <w:sz w:val="20"/>
                <w:szCs w:val="20"/>
              </w:rPr>
              <w:t>12</w:t>
            </w:r>
          </w:p>
        </w:tc>
        <w:tc>
          <w:tcPr>
            <w:tcW w:w="2277" w:type="dxa"/>
            <w:shd w:val="clear" w:color="auto" w:fill="auto"/>
            <w:noWrap/>
            <w:vAlign w:val="center"/>
          </w:tcPr>
          <w:p w:rsidR="000E3CDB" w:rsidRPr="0087381F" w:rsidRDefault="000E3CDB" w:rsidP="002C3BCE">
            <w:pPr>
              <w:spacing w:after="0" w:line="240" w:lineRule="auto"/>
              <w:jc w:val="center"/>
              <w:rPr>
                <w:rFonts w:ascii="Times New Roman" w:hAnsi="Times New Roman"/>
                <w:color w:val="000000"/>
                <w:sz w:val="20"/>
                <w:szCs w:val="20"/>
              </w:rPr>
            </w:pPr>
          </w:p>
          <w:p w:rsidR="000E3CDB" w:rsidRPr="0087381F" w:rsidRDefault="000E3CDB" w:rsidP="002C3BC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300</w:t>
            </w:r>
          </w:p>
          <w:p w:rsidR="000E3CDB" w:rsidRPr="0087381F" w:rsidRDefault="000E3CDB" w:rsidP="002C3BCE">
            <w:pPr>
              <w:spacing w:after="0" w:line="240" w:lineRule="auto"/>
              <w:jc w:val="center"/>
              <w:rPr>
                <w:rFonts w:ascii="Times New Roman" w:hAnsi="Times New Roman"/>
                <w:color w:val="000000"/>
                <w:sz w:val="20"/>
                <w:szCs w:val="20"/>
              </w:rPr>
            </w:pPr>
          </w:p>
        </w:tc>
      </w:tr>
    </w:tbl>
    <w:p w:rsidR="000E3CDB" w:rsidRPr="0087381F" w:rsidRDefault="000E3CDB" w:rsidP="000E3CDB">
      <w:pPr>
        <w:spacing w:line="360" w:lineRule="auto"/>
        <w:jc w:val="both"/>
        <w:rPr>
          <w:rFonts w:ascii="Times New Roman" w:hAnsi="Times New Roman"/>
          <w:sz w:val="20"/>
          <w:szCs w:val="20"/>
        </w:rPr>
      </w:pPr>
    </w:p>
    <w:p w:rsidR="000E3CDB" w:rsidRDefault="000E3CDB" w:rsidP="000E3CD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Maliyetlendirme</w:t>
      </w:r>
      <w:r w:rsidRPr="002557A9">
        <w:rPr>
          <w:rFonts w:ascii="Times New Roman" w:eastAsia="TimesNewRoman" w:hAnsi="Times New 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0E3CDB" w:rsidRPr="004D5857" w:rsidTr="002C3BCE">
        <w:trPr>
          <w:trHeight w:val="320"/>
        </w:trPr>
        <w:tc>
          <w:tcPr>
            <w:tcW w:w="2835" w:type="dxa"/>
            <w:vMerge w:val="restart"/>
            <w:shd w:val="clear" w:color="auto" w:fill="D9D9D9"/>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0E3CDB" w:rsidRPr="004D5857" w:rsidTr="002C3BCE">
        <w:trPr>
          <w:trHeight w:val="320"/>
        </w:trPr>
        <w:tc>
          <w:tcPr>
            <w:tcW w:w="2835" w:type="dxa"/>
            <w:vMerge/>
            <w:shd w:val="clear" w:color="auto" w:fill="D9D9D9"/>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0E3CDB" w:rsidRPr="004D5857" w:rsidRDefault="000E3CDB" w:rsidP="002C3BCE">
            <w:pPr>
              <w:spacing w:after="0" w:line="240" w:lineRule="auto"/>
              <w:jc w:val="center"/>
              <w:rPr>
                <w:rFonts w:ascii="Times New Roman" w:hAnsi="Times New Roman"/>
                <w:b/>
                <w:sz w:val="20"/>
                <w:szCs w:val="18"/>
              </w:rPr>
            </w:pPr>
          </w:p>
        </w:tc>
        <w:tc>
          <w:tcPr>
            <w:tcW w:w="1276" w:type="dxa"/>
            <w:vMerge/>
            <w:shd w:val="clear" w:color="auto" w:fill="F2F2F2"/>
            <w:vAlign w:val="center"/>
          </w:tcPr>
          <w:p w:rsidR="000E3CDB" w:rsidRPr="004D5857" w:rsidRDefault="000E3CDB" w:rsidP="002C3BCE">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0E3CDB" w:rsidRPr="004D5857" w:rsidRDefault="000E3CDB" w:rsidP="002C3BCE">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0E3CDB" w:rsidRPr="004D5857" w:rsidRDefault="000E3CDB" w:rsidP="002C3BCE">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0E3CDB" w:rsidRPr="009C710E" w:rsidTr="002C3BCE">
        <w:trPr>
          <w:trHeight w:val="722"/>
        </w:trPr>
        <w:tc>
          <w:tcPr>
            <w:tcW w:w="2835" w:type="dxa"/>
            <w:shd w:val="clear" w:color="auto" w:fill="FFFFFF"/>
            <w:vAlign w:val="center"/>
          </w:tcPr>
          <w:p w:rsidR="000E3CDB" w:rsidRPr="00DD766C" w:rsidRDefault="000E3CDB" w:rsidP="002C3BCE">
            <w:pPr>
              <w:pStyle w:val="AralkYok"/>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.1.1.</w:t>
            </w:r>
            <w:r w:rsidRPr="00DD766C">
              <w:rPr>
                <w:rFonts w:ascii="Times New Roman" w:hAnsi="Times New Roman"/>
                <w:sz w:val="20"/>
                <w:szCs w:val="20"/>
              </w:rPr>
              <w:t xml:space="preserve"> Törenler ekibi ve inceleme komitesi tarafından branş öğretmenlerinin de desteğiyle yıl içinde yapılacak yarışmaların (şiir, kompozisyon, proje, spor vs) belirlenmesi. .</w:t>
            </w:r>
          </w:p>
        </w:tc>
        <w:tc>
          <w:tcPr>
            <w:tcW w:w="1701" w:type="dxa"/>
            <w:shd w:val="clear" w:color="auto" w:fill="FFFFFF"/>
            <w:vAlign w:val="center"/>
          </w:tcPr>
          <w:p w:rsidR="000E3CDB" w:rsidRPr="00DD766C" w:rsidRDefault="000E3CDB" w:rsidP="002C3BCE">
            <w:pPr>
              <w:pStyle w:val="AralkYok"/>
              <w:rPr>
                <w:rFonts w:ascii="Times New Roman" w:hAnsi="Times New Roman"/>
                <w:sz w:val="20"/>
                <w:szCs w:val="20"/>
              </w:rPr>
            </w:pPr>
            <w:r w:rsidRPr="00DD766C">
              <w:rPr>
                <w:rFonts w:ascii="Times New Roman" w:hAnsi="Times New Roman"/>
                <w:sz w:val="20"/>
                <w:szCs w:val="20"/>
              </w:rPr>
              <w:t>Okul idaresi, öğretmenle</w:t>
            </w:r>
            <w:r>
              <w:rPr>
                <w:rFonts w:ascii="Times New Roman" w:hAnsi="Times New Roman"/>
                <w:sz w:val="20"/>
                <w:szCs w:val="20"/>
              </w:rPr>
              <w:t>r</w:t>
            </w:r>
          </w:p>
        </w:tc>
        <w:tc>
          <w:tcPr>
            <w:tcW w:w="1276" w:type="dxa"/>
            <w:shd w:val="clear" w:color="auto" w:fill="FFFFFF"/>
            <w:vAlign w:val="center"/>
          </w:tcPr>
          <w:p w:rsidR="000E3CDB" w:rsidRPr="00FD69DE" w:rsidRDefault="000E3CDB" w:rsidP="002C3BCE">
            <w:pPr>
              <w:pStyle w:val="AralkYok"/>
              <w:rPr>
                <w:rFonts w:ascii="Times New Roman" w:hAnsi="Times New Roman"/>
                <w:color w:val="000000"/>
                <w:sz w:val="18"/>
                <w:szCs w:val="18"/>
              </w:rPr>
            </w:pPr>
            <w:r w:rsidRPr="00FD69DE">
              <w:rPr>
                <w:rFonts w:ascii="Times New Roman" w:hAnsi="Times New Roman"/>
                <w:color w:val="000000"/>
                <w:sz w:val="18"/>
                <w:szCs w:val="18"/>
              </w:rPr>
              <w:t>01/01/2015</w:t>
            </w:r>
          </w:p>
          <w:p w:rsidR="000E3CDB" w:rsidRPr="00FD69DE" w:rsidRDefault="000E3CDB" w:rsidP="002C3BCE">
            <w:pPr>
              <w:pStyle w:val="AralkYok"/>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0E3CDB" w:rsidRPr="009C710E" w:rsidTr="002C3BCE">
        <w:trPr>
          <w:trHeight w:val="575"/>
        </w:trPr>
        <w:tc>
          <w:tcPr>
            <w:tcW w:w="2835" w:type="dxa"/>
            <w:shd w:val="clear" w:color="auto" w:fill="FFFFFF"/>
            <w:vAlign w:val="center"/>
          </w:tcPr>
          <w:p w:rsidR="000E3CDB" w:rsidRDefault="000E3CDB" w:rsidP="002C3BCE">
            <w:pPr>
              <w:pStyle w:val="AralkYok"/>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.1.2.</w:t>
            </w:r>
            <w:r w:rsidRPr="00DD766C">
              <w:rPr>
                <w:rFonts w:ascii="Times New Roman" w:hAnsi="Times New Roman"/>
                <w:sz w:val="20"/>
                <w:szCs w:val="20"/>
              </w:rPr>
              <w:t xml:space="preserve"> Tespit edilen yarışmaların yanı sıra talep edilen yarışmalar varsa, onların da değerlendirmeye alınması.</w:t>
            </w:r>
          </w:p>
          <w:p w:rsidR="000E3CDB" w:rsidRDefault="000E3CDB" w:rsidP="002C3BCE">
            <w:pPr>
              <w:pStyle w:val="AralkYok"/>
              <w:rPr>
                <w:rFonts w:ascii="Times New Roman" w:hAnsi="Times New Roman"/>
                <w:sz w:val="20"/>
                <w:szCs w:val="20"/>
              </w:rPr>
            </w:pPr>
          </w:p>
          <w:p w:rsidR="000E3CDB" w:rsidRDefault="000E3CDB" w:rsidP="002C3BCE">
            <w:pPr>
              <w:pStyle w:val="AralkYok"/>
              <w:rPr>
                <w:rFonts w:ascii="Times New Roman" w:hAnsi="Times New Roman"/>
                <w:sz w:val="20"/>
                <w:szCs w:val="20"/>
              </w:rPr>
            </w:pPr>
          </w:p>
          <w:p w:rsidR="000E3CDB" w:rsidRPr="00DD766C" w:rsidRDefault="000E3CDB" w:rsidP="002C3BCE">
            <w:pPr>
              <w:pStyle w:val="AralkYok"/>
              <w:rPr>
                <w:rFonts w:ascii="Times New Roman" w:hAnsi="Times New Roman"/>
                <w:sz w:val="20"/>
                <w:szCs w:val="20"/>
              </w:rPr>
            </w:pPr>
          </w:p>
        </w:tc>
        <w:tc>
          <w:tcPr>
            <w:tcW w:w="1701" w:type="dxa"/>
            <w:shd w:val="clear" w:color="auto" w:fill="FFFFFF"/>
          </w:tcPr>
          <w:p w:rsidR="000E3CDB" w:rsidRDefault="000E3CDB" w:rsidP="002C3BCE">
            <w:pPr>
              <w:rPr>
                <w:rFonts w:ascii="Times New Roman" w:hAnsi="Times New Roman"/>
                <w:sz w:val="20"/>
                <w:szCs w:val="20"/>
              </w:rPr>
            </w:pPr>
          </w:p>
          <w:p w:rsidR="000E3CDB" w:rsidRDefault="000E3CDB" w:rsidP="002C3BCE">
            <w:pPr>
              <w:rPr>
                <w:rFonts w:ascii="Times New Roman" w:hAnsi="Times New Roman"/>
                <w:sz w:val="20"/>
                <w:szCs w:val="20"/>
              </w:rPr>
            </w:pPr>
            <w:r w:rsidRPr="00DD766C">
              <w:rPr>
                <w:rFonts w:ascii="Times New Roman" w:hAnsi="Times New Roman"/>
                <w:sz w:val="20"/>
                <w:szCs w:val="20"/>
              </w:rPr>
              <w:t>Okul idaresi, öğretmenler</w:t>
            </w:r>
          </w:p>
          <w:p w:rsidR="000E3CDB" w:rsidRPr="00DD766C" w:rsidRDefault="000E3CDB" w:rsidP="002C3BCE">
            <w:pPr>
              <w:rPr>
                <w:sz w:val="20"/>
                <w:szCs w:val="20"/>
              </w:rPr>
            </w:pPr>
          </w:p>
        </w:tc>
        <w:tc>
          <w:tcPr>
            <w:tcW w:w="1276" w:type="dxa"/>
            <w:shd w:val="clear" w:color="auto" w:fill="FFFFFF"/>
            <w:vAlign w:val="center"/>
          </w:tcPr>
          <w:p w:rsidR="000E3CDB" w:rsidRDefault="000E3CDB" w:rsidP="002C3BCE">
            <w:pPr>
              <w:pStyle w:val="AralkYok"/>
              <w:rPr>
                <w:rFonts w:ascii="Times New Roman" w:hAnsi="Times New Roman"/>
                <w:color w:val="000000"/>
                <w:sz w:val="18"/>
                <w:szCs w:val="18"/>
              </w:rPr>
            </w:pPr>
          </w:p>
          <w:p w:rsidR="000E3CDB" w:rsidRDefault="000E3CDB" w:rsidP="002C3BCE">
            <w:pPr>
              <w:pStyle w:val="AralkYok"/>
              <w:rPr>
                <w:rFonts w:ascii="Times New Roman" w:hAnsi="Times New Roman"/>
                <w:color w:val="000000"/>
                <w:sz w:val="18"/>
                <w:szCs w:val="18"/>
              </w:rPr>
            </w:pPr>
          </w:p>
          <w:p w:rsidR="000E3CDB" w:rsidRPr="00FD69DE" w:rsidRDefault="000E3CDB" w:rsidP="002C3BCE">
            <w:pPr>
              <w:pStyle w:val="AralkYok"/>
              <w:rPr>
                <w:rFonts w:ascii="Times New Roman" w:hAnsi="Times New Roman"/>
                <w:color w:val="000000"/>
                <w:sz w:val="18"/>
                <w:szCs w:val="18"/>
              </w:rPr>
            </w:pPr>
            <w:r w:rsidRPr="00FD69DE">
              <w:rPr>
                <w:rFonts w:ascii="Times New Roman" w:hAnsi="Times New Roman"/>
                <w:color w:val="000000"/>
                <w:sz w:val="18"/>
                <w:szCs w:val="18"/>
              </w:rPr>
              <w:t>01/01/2015</w:t>
            </w:r>
          </w:p>
          <w:p w:rsidR="000E3CDB" w:rsidRDefault="000E3CDB" w:rsidP="002C3BCE">
            <w:pPr>
              <w:pStyle w:val="AralkYok"/>
              <w:rPr>
                <w:rFonts w:ascii="Times New Roman" w:hAnsi="Times New Roman"/>
                <w:color w:val="000000"/>
                <w:sz w:val="18"/>
                <w:szCs w:val="18"/>
              </w:rPr>
            </w:pPr>
            <w:r w:rsidRPr="00FD69DE">
              <w:rPr>
                <w:rFonts w:ascii="Times New Roman" w:hAnsi="Times New Roman"/>
                <w:color w:val="000000"/>
                <w:sz w:val="18"/>
                <w:szCs w:val="18"/>
              </w:rPr>
              <w:t>31/12/2019</w:t>
            </w:r>
          </w:p>
          <w:p w:rsidR="000E3CDB" w:rsidRDefault="000E3CDB" w:rsidP="002C3BCE">
            <w:pPr>
              <w:pStyle w:val="AralkYok"/>
              <w:rPr>
                <w:rFonts w:ascii="Times New Roman" w:hAnsi="Times New Roman"/>
                <w:color w:val="000000"/>
                <w:sz w:val="18"/>
                <w:szCs w:val="18"/>
              </w:rPr>
            </w:pPr>
          </w:p>
          <w:p w:rsidR="000E3CDB" w:rsidRPr="00FD69DE" w:rsidRDefault="000E3CDB" w:rsidP="002C3BCE">
            <w:pPr>
              <w:pStyle w:val="AralkYok"/>
              <w:rPr>
                <w:rFonts w:ascii="Times New Roman" w:hAnsi="Times New Roman"/>
                <w:color w:val="000000"/>
                <w:sz w:val="18"/>
                <w:szCs w:val="18"/>
              </w:rPr>
            </w:pP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0E3CDB" w:rsidRPr="009C710E" w:rsidTr="002C3BCE">
        <w:trPr>
          <w:trHeight w:val="575"/>
        </w:trPr>
        <w:tc>
          <w:tcPr>
            <w:tcW w:w="2835" w:type="dxa"/>
            <w:shd w:val="clear" w:color="auto" w:fill="FFFFFF"/>
            <w:vAlign w:val="center"/>
          </w:tcPr>
          <w:p w:rsidR="000E3CDB" w:rsidRDefault="000E3CDB" w:rsidP="002C3BCE">
            <w:pPr>
              <w:pStyle w:val="AralkYok"/>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.1.3</w:t>
            </w:r>
            <w:r w:rsidRPr="00DD766C">
              <w:rPr>
                <w:rFonts w:ascii="Times New Roman" w:hAnsi="Times New Roman"/>
                <w:sz w:val="20"/>
                <w:szCs w:val="20"/>
              </w:rPr>
              <w:t>. İl ya da ülke düzeyinde duyurulan yarışmalara katılımın sağlanması için öğrenciye duyurunun yapılması ve bu yarışmaların da listeye dahil edilmesi.</w:t>
            </w:r>
          </w:p>
          <w:p w:rsidR="000E3CDB" w:rsidRDefault="000E3CDB" w:rsidP="002C3BCE">
            <w:pPr>
              <w:pStyle w:val="AralkYok"/>
              <w:rPr>
                <w:rFonts w:ascii="Times New Roman" w:hAnsi="Times New Roman"/>
                <w:sz w:val="20"/>
                <w:szCs w:val="20"/>
              </w:rPr>
            </w:pPr>
          </w:p>
          <w:p w:rsidR="000E3CDB" w:rsidRDefault="000E3CDB" w:rsidP="002C3BCE">
            <w:pPr>
              <w:pStyle w:val="AralkYok"/>
              <w:rPr>
                <w:rFonts w:ascii="Times New Roman" w:hAnsi="Times New Roman"/>
                <w:sz w:val="20"/>
                <w:szCs w:val="20"/>
              </w:rPr>
            </w:pPr>
          </w:p>
          <w:p w:rsidR="000E3CDB" w:rsidRDefault="000E3CDB" w:rsidP="002C3BCE">
            <w:pPr>
              <w:pStyle w:val="AralkYok"/>
              <w:rPr>
                <w:rFonts w:ascii="Times New Roman" w:hAnsi="Times New Roman"/>
                <w:sz w:val="20"/>
                <w:szCs w:val="20"/>
              </w:rPr>
            </w:pPr>
          </w:p>
          <w:p w:rsidR="000E3CDB" w:rsidRDefault="000E3CDB" w:rsidP="002C3BCE">
            <w:pPr>
              <w:pStyle w:val="AralkYok"/>
              <w:rPr>
                <w:rFonts w:ascii="Times New Roman" w:hAnsi="Times New Roman"/>
                <w:sz w:val="20"/>
                <w:szCs w:val="20"/>
              </w:rPr>
            </w:pPr>
          </w:p>
          <w:p w:rsidR="000E3CDB" w:rsidRPr="00DD766C" w:rsidRDefault="000E3CDB" w:rsidP="002C3BCE">
            <w:pPr>
              <w:pStyle w:val="AralkYok"/>
              <w:rPr>
                <w:rFonts w:ascii="Times New Roman" w:hAnsi="Times New Roman"/>
                <w:sz w:val="20"/>
                <w:szCs w:val="20"/>
              </w:rPr>
            </w:pPr>
          </w:p>
        </w:tc>
        <w:tc>
          <w:tcPr>
            <w:tcW w:w="1701" w:type="dxa"/>
            <w:shd w:val="clear" w:color="auto" w:fill="FFFFFF"/>
          </w:tcPr>
          <w:p w:rsidR="000E3CDB" w:rsidRDefault="000E3CDB" w:rsidP="002C3BCE">
            <w:pPr>
              <w:rPr>
                <w:rFonts w:ascii="Times New Roman" w:hAnsi="Times New Roman"/>
                <w:sz w:val="20"/>
                <w:szCs w:val="20"/>
              </w:rPr>
            </w:pPr>
          </w:p>
          <w:p w:rsidR="000E3CDB" w:rsidRDefault="000E3CDB" w:rsidP="002C3BCE">
            <w:pPr>
              <w:rPr>
                <w:rFonts w:ascii="Times New Roman" w:hAnsi="Times New Roman"/>
                <w:sz w:val="20"/>
                <w:szCs w:val="20"/>
              </w:rPr>
            </w:pPr>
          </w:p>
          <w:p w:rsidR="000E3CDB" w:rsidRDefault="000E3CDB" w:rsidP="002C3BCE">
            <w:pPr>
              <w:rPr>
                <w:rFonts w:ascii="Times New Roman" w:hAnsi="Times New Roman"/>
                <w:sz w:val="20"/>
                <w:szCs w:val="20"/>
              </w:rPr>
            </w:pPr>
            <w:r w:rsidRPr="00DD766C">
              <w:rPr>
                <w:rFonts w:ascii="Times New Roman" w:hAnsi="Times New Roman"/>
                <w:sz w:val="20"/>
                <w:szCs w:val="20"/>
              </w:rPr>
              <w:t>Okul idaresi, öğretmenler</w:t>
            </w:r>
          </w:p>
          <w:p w:rsidR="000E3CDB" w:rsidRDefault="000E3CDB" w:rsidP="002C3BCE">
            <w:pPr>
              <w:rPr>
                <w:rFonts w:ascii="Times New Roman" w:hAnsi="Times New Roman"/>
                <w:sz w:val="20"/>
                <w:szCs w:val="20"/>
              </w:rPr>
            </w:pPr>
          </w:p>
          <w:p w:rsidR="000E3CDB" w:rsidRPr="00DD766C" w:rsidRDefault="000E3CDB" w:rsidP="002C3BCE">
            <w:pPr>
              <w:rPr>
                <w:sz w:val="20"/>
                <w:szCs w:val="20"/>
              </w:rPr>
            </w:pPr>
          </w:p>
        </w:tc>
        <w:tc>
          <w:tcPr>
            <w:tcW w:w="1276" w:type="dxa"/>
            <w:shd w:val="clear" w:color="auto" w:fill="FFFFFF"/>
            <w:vAlign w:val="center"/>
          </w:tcPr>
          <w:p w:rsidR="000E3CDB" w:rsidRDefault="000E3CDB" w:rsidP="002C3BCE">
            <w:pPr>
              <w:pStyle w:val="AralkYok"/>
              <w:rPr>
                <w:rFonts w:ascii="Times New Roman" w:hAnsi="Times New Roman"/>
                <w:color w:val="000000"/>
                <w:sz w:val="18"/>
                <w:szCs w:val="18"/>
              </w:rPr>
            </w:pPr>
          </w:p>
          <w:p w:rsidR="000E3CDB" w:rsidRDefault="000E3CDB" w:rsidP="002C3BCE">
            <w:pPr>
              <w:pStyle w:val="AralkYok"/>
              <w:rPr>
                <w:rFonts w:ascii="Times New Roman" w:hAnsi="Times New Roman"/>
                <w:color w:val="000000"/>
                <w:sz w:val="18"/>
                <w:szCs w:val="18"/>
              </w:rPr>
            </w:pPr>
          </w:p>
          <w:p w:rsidR="000E3CDB" w:rsidRDefault="000E3CDB" w:rsidP="002C3BCE">
            <w:pPr>
              <w:pStyle w:val="AralkYok"/>
              <w:rPr>
                <w:rFonts w:ascii="Times New Roman" w:hAnsi="Times New Roman"/>
                <w:color w:val="000000"/>
                <w:sz w:val="18"/>
                <w:szCs w:val="18"/>
              </w:rPr>
            </w:pPr>
          </w:p>
          <w:p w:rsidR="000E3CDB" w:rsidRDefault="000E3CDB" w:rsidP="002C3BCE">
            <w:pPr>
              <w:pStyle w:val="AralkYok"/>
              <w:rPr>
                <w:rFonts w:ascii="Times New Roman" w:hAnsi="Times New Roman"/>
                <w:color w:val="000000"/>
                <w:sz w:val="18"/>
                <w:szCs w:val="18"/>
              </w:rPr>
            </w:pPr>
          </w:p>
          <w:p w:rsidR="000E3CDB" w:rsidRPr="00FD69DE" w:rsidRDefault="000E3CDB" w:rsidP="002C3BCE">
            <w:pPr>
              <w:pStyle w:val="AralkYok"/>
              <w:rPr>
                <w:rFonts w:ascii="Times New Roman" w:hAnsi="Times New Roman"/>
                <w:color w:val="000000"/>
                <w:sz w:val="18"/>
                <w:szCs w:val="18"/>
              </w:rPr>
            </w:pPr>
            <w:r w:rsidRPr="00FD69DE">
              <w:rPr>
                <w:rFonts w:ascii="Times New Roman" w:hAnsi="Times New Roman"/>
                <w:color w:val="000000"/>
                <w:sz w:val="18"/>
                <w:szCs w:val="18"/>
              </w:rPr>
              <w:t>01/01/2015</w:t>
            </w:r>
          </w:p>
          <w:p w:rsidR="000E3CDB" w:rsidRDefault="000E3CDB" w:rsidP="002C3BCE">
            <w:pPr>
              <w:pStyle w:val="AralkYok"/>
              <w:rPr>
                <w:rFonts w:ascii="Times New Roman" w:hAnsi="Times New Roman"/>
                <w:color w:val="000000"/>
                <w:sz w:val="18"/>
                <w:szCs w:val="18"/>
              </w:rPr>
            </w:pPr>
            <w:r w:rsidRPr="00FD69DE">
              <w:rPr>
                <w:rFonts w:ascii="Times New Roman" w:hAnsi="Times New Roman"/>
                <w:color w:val="000000"/>
                <w:sz w:val="18"/>
                <w:szCs w:val="18"/>
              </w:rPr>
              <w:t>31/12/2019</w:t>
            </w:r>
          </w:p>
          <w:p w:rsidR="000E3CDB" w:rsidRDefault="000E3CDB" w:rsidP="002C3BCE">
            <w:pPr>
              <w:pStyle w:val="AralkYok"/>
              <w:rPr>
                <w:rFonts w:ascii="Times New Roman" w:hAnsi="Times New Roman"/>
                <w:color w:val="000000"/>
                <w:sz w:val="18"/>
                <w:szCs w:val="18"/>
              </w:rPr>
            </w:pPr>
          </w:p>
          <w:p w:rsidR="000E3CDB" w:rsidRDefault="000E3CDB" w:rsidP="002C3BCE">
            <w:pPr>
              <w:pStyle w:val="AralkYok"/>
              <w:rPr>
                <w:rFonts w:ascii="Times New Roman" w:hAnsi="Times New Roman"/>
                <w:color w:val="000000"/>
                <w:sz w:val="18"/>
                <w:szCs w:val="18"/>
              </w:rPr>
            </w:pPr>
          </w:p>
          <w:p w:rsidR="000E3CDB" w:rsidRDefault="000E3CDB" w:rsidP="002C3BCE">
            <w:pPr>
              <w:pStyle w:val="AralkYok"/>
              <w:rPr>
                <w:rFonts w:ascii="Times New Roman" w:hAnsi="Times New Roman"/>
                <w:color w:val="000000"/>
                <w:sz w:val="18"/>
                <w:szCs w:val="18"/>
              </w:rPr>
            </w:pPr>
          </w:p>
          <w:p w:rsidR="000E3CDB" w:rsidRDefault="000E3CDB" w:rsidP="002C3BCE">
            <w:pPr>
              <w:pStyle w:val="AralkYok"/>
              <w:rPr>
                <w:rFonts w:ascii="Times New Roman" w:hAnsi="Times New Roman"/>
                <w:color w:val="000000"/>
                <w:sz w:val="18"/>
                <w:szCs w:val="18"/>
              </w:rPr>
            </w:pPr>
          </w:p>
          <w:p w:rsidR="000E3CDB" w:rsidRPr="00FD69DE" w:rsidRDefault="000E3CDB" w:rsidP="002C3BCE">
            <w:pPr>
              <w:pStyle w:val="AralkYok"/>
              <w:rPr>
                <w:rFonts w:ascii="Times New Roman" w:hAnsi="Times New Roman"/>
                <w:color w:val="000000"/>
                <w:sz w:val="18"/>
                <w:szCs w:val="18"/>
              </w:rPr>
            </w:pP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400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450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1.750</w:t>
            </w:r>
          </w:p>
        </w:tc>
      </w:tr>
      <w:tr w:rsidR="000E3CDB" w:rsidRPr="009C710E" w:rsidTr="002C3BCE">
        <w:trPr>
          <w:trHeight w:val="575"/>
        </w:trPr>
        <w:tc>
          <w:tcPr>
            <w:tcW w:w="2835" w:type="dxa"/>
            <w:shd w:val="clear" w:color="auto" w:fill="FFFFFF"/>
            <w:vAlign w:val="center"/>
          </w:tcPr>
          <w:p w:rsidR="000E3CDB" w:rsidRDefault="000E3CDB" w:rsidP="002C3BCE">
            <w:pPr>
              <w:pStyle w:val="AralkYok"/>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.1.4.</w:t>
            </w:r>
            <w:r w:rsidRPr="00DD766C">
              <w:rPr>
                <w:rFonts w:ascii="Times New Roman" w:hAnsi="Times New Roman"/>
                <w:sz w:val="20"/>
                <w:szCs w:val="20"/>
              </w:rPr>
              <w:t xml:space="preserve"> Okul içi ya da okul dışı yarışmalara katılarak birinci olan ya da dereceye giren öğrencilerin ödüllendirilmesi.</w:t>
            </w:r>
          </w:p>
          <w:p w:rsidR="000E3CDB" w:rsidRDefault="000E3CDB" w:rsidP="002C3BCE">
            <w:pPr>
              <w:pStyle w:val="AralkYok"/>
              <w:rPr>
                <w:rFonts w:ascii="Times New Roman" w:hAnsi="Times New Roman"/>
                <w:sz w:val="20"/>
                <w:szCs w:val="20"/>
              </w:rPr>
            </w:pPr>
          </w:p>
          <w:p w:rsidR="000E3CDB" w:rsidRPr="00DD766C" w:rsidRDefault="000E3CDB" w:rsidP="002C3BCE">
            <w:pPr>
              <w:pStyle w:val="AralkYok"/>
              <w:rPr>
                <w:rFonts w:ascii="Times New Roman" w:hAnsi="Times New Roman"/>
                <w:sz w:val="20"/>
                <w:szCs w:val="20"/>
              </w:rPr>
            </w:pPr>
          </w:p>
        </w:tc>
        <w:tc>
          <w:tcPr>
            <w:tcW w:w="1701" w:type="dxa"/>
            <w:shd w:val="clear" w:color="auto" w:fill="FFFFFF"/>
          </w:tcPr>
          <w:p w:rsidR="000E3CDB" w:rsidRDefault="000E3CDB" w:rsidP="002C3BCE">
            <w:pPr>
              <w:rPr>
                <w:rFonts w:ascii="Times New Roman" w:hAnsi="Times New Roman"/>
                <w:sz w:val="20"/>
                <w:szCs w:val="20"/>
              </w:rPr>
            </w:pPr>
          </w:p>
          <w:p w:rsidR="000E3CDB" w:rsidRPr="00DD766C" w:rsidRDefault="000E3CDB" w:rsidP="002C3BCE">
            <w:pPr>
              <w:rPr>
                <w:sz w:val="20"/>
                <w:szCs w:val="20"/>
              </w:rPr>
            </w:pPr>
            <w:r w:rsidRPr="00DD766C">
              <w:rPr>
                <w:rFonts w:ascii="Times New Roman" w:hAnsi="Times New Roman"/>
                <w:sz w:val="20"/>
                <w:szCs w:val="20"/>
              </w:rPr>
              <w:t>Okul idaresi, öğretmenler</w:t>
            </w:r>
          </w:p>
        </w:tc>
        <w:tc>
          <w:tcPr>
            <w:tcW w:w="1276" w:type="dxa"/>
            <w:shd w:val="clear" w:color="auto" w:fill="FFFFFF"/>
            <w:vAlign w:val="center"/>
          </w:tcPr>
          <w:p w:rsidR="000E3CDB" w:rsidRDefault="000E3CDB" w:rsidP="002C3BCE">
            <w:pPr>
              <w:pStyle w:val="AralkYok"/>
              <w:rPr>
                <w:rFonts w:ascii="Times New Roman" w:hAnsi="Times New Roman"/>
                <w:color w:val="000000"/>
                <w:sz w:val="18"/>
                <w:szCs w:val="18"/>
              </w:rPr>
            </w:pPr>
          </w:p>
          <w:p w:rsidR="000E3CDB" w:rsidRDefault="000E3CDB" w:rsidP="002C3BCE">
            <w:pPr>
              <w:pStyle w:val="AralkYok"/>
              <w:rPr>
                <w:rFonts w:ascii="Times New Roman" w:hAnsi="Times New Roman"/>
                <w:color w:val="000000"/>
                <w:sz w:val="18"/>
                <w:szCs w:val="18"/>
              </w:rPr>
            </w:pPr>
          </w:p>
          <w:p w:rsidR="000E3CDB" w:rsidRPr="00FD69DE" w:rsidRDefault="000E3CDB" w:rsidP="002C3BCE">
            <w:pPr>
              <w:pStyle w:val="AralkYok"/>
              <w:rPr>
                <w:rFonts w:ascii="Times New Roman" w:hAnsi="Times New Roman"/>
                <w:color w:val="000000"/>
                <w:sz w:val="18"/>
                <w:szCs w:val="18"/>
              </w:rPr>
            </w:pPr>
            <w:r w:rsidRPr="00FD69DE">
              <w:rPr>
                <w:rFonts w:ascii="Times New Roman" w:hAnsi="Times New Roman"/>
                <w:color w:val="000000"/>
                <w:sz w:val="18"/>
                <w:szCs w:val="18"/>
              </w:rPr>
              <w:t>01/01/2015</w:t>
            </w:r>
          </w:p>
          <w:p w:rsidR="000E3CDB" w:rsidRDefault="000E3CDB" w:rsidP="002C3BCE">
            <w:pPr>
              <w:pStyle w:val="AralkYok"/>
              <w:rPr>
                <w:rFonts w:ascii="Times New Roman" w:hAnsi="Times New Roman"/>
                <w:color w:val="000000"/>
                <w:sz w:val="18"/>
                <w:szCs w:val="18"/>
              </w:rPr>
            </w:pPr>
            <w:r w:rsidRPr="00FD69DE">
              <w:rPr>
                <w:rFonts w:ascii="Times New Roman" w:hAnsi="Times New Roman"/>
                <w:color w:val="000000"/>
                <w:sz w:val="18"/>
                <w:szCs w:val="18"/>
              </w:rPr>
              <w:t>31/12/2019</w:t>
            </w:r>
          </w:p>
          <w:p w:rsidR="000E3CDB" w:rsidRDefault="000E3CDB" w:rsidP="002C3BCE">
            <w:pPr>
              <w:pStyle w:val="AralkYok"/>
              <w:rPr>
                <w:rFonts w:ascii="Times New Roman" w:hAnsi="Times New Roman"/>
                <w:color w:val="000000"/>
                <w:sz w:val="18"/>
                <w:szCs w:val="18"/>
              </w:rPr>
            </w:pPr>
          </w:p>
          <w:p w:rsidR="000E3CDB" w:rsidRPr="00FD69DE" w:rsidRDefault="000E3CDB" w:rsidP="002C3BCE">
            <w:pPr>
              <w:pStyle w:val="AralkYok"/>
              <w:rPr>
                <w:rFonts w:ascii="Times New Roman" w:hAnsi="Times New Roman"/>
                <w:color w:val="000000"/>
                <w:sz w:val="18"/>
                <w:szCs w:val="18"/>
              </w:rPr>
            </w:pPr>
          </w:p>
          <w:p w:rsidR="000E3CDB" w:rsidRPr="00FD69DE" w:rsidRDefault="000E3CDB" w:rsidP="002C3BCE">
            <w:pPr>
              <w:pStyle w:val="AralkYok"/>
              <w:rPr>
                <w:rFonts w:ascii="Times New Roman" w:hAnsi="Times New Roman"/>
                <w:color w:val="000000"/>
                <w:sz w:val="18"/>
                <w:szCs w:val="18"/>
              </w:rPr>
            </w:pP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500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600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700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800</w:t>
            </w:r>
          </w:p>
        </w:tc>
        <w:tc>
          <w:tcPr>
            <w:tcW w:w="567"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900</w:t>
            </w:r>
          </w:p>
        </w:tc>
        <w:tc>
          <w:tcPr>
            <w:tcW w:w="992" w:type="dxa"/>
            <w:shd w:val="clear" w:color="auto" w:fill="FFFFFF"/>
            <w:vAlign w:val="center"/>
          </w:tcPr>
          <w:p w:rsidR="000E3CDB" w:rsidRPr="00FD69DE" w:rsidRDefault="000E3CDB" w:rsidP="002C3BCE">
            <w:pPr>
              <w:pStyle w:val="AralkYok"/>
              <w:jc w:val="center"/>
              <w:rPr>
                <w:rFonts w:ascii="Times New Roman" w:hAnsi="Times New Roman"/>
                <w:color w:val="000000"/>
                <w:sz w:val="18"/>
                <w:szCs w:val="18"/>
              </w:rPr>
            </w:pPr>
            <w:r w:rsidRPr="00FD69DE">
              <w:rPr>
                <w:rFonts w:ascii="Times New Roman" w:hAnsi="Times New Roman"/>
                <w:color w:val="000000"/>
                <w:sz w:val="18"/>
                <w:szCs w:val="18"/>
              </w:rPr>
              <w:t>3.900</w:t>
            </w:r>
          </w:p>
        </w:tc>
      </w:tr>
    </w:tbl>
    <w:p w:rsidR="000E3CDB" w:rsidRDefault="000E3CDB" w:rsidP="000E3CDB">
      <w:pPr>
        <w:pStyle w:val="AltTabloAd"/>
        <w:jc w:val="both"/>
        <w:rPr>
          <w:rFonts w:eastAsia="Calibri"/>
          <w:i w:val="0"/>
          <w:iCs w:val="0"/>
          <w:sz w:val="22"/>
          <w:szCs w:val="22"/>
          <w:lang w:eastAsia="en-US"/>
        </w:rPr>
      </w:pPr>
    </w:p>
    <w:p w:rsidR="000E3CDB" w:rsidRDefault="000E3CDB" w:rsidP="000E3CDB">
      <w:pPr>
        <w:pStyle w:val="AltTabloAd"/>
        <w:jc w:val="both"/>
        <w:rPr>
          <w:rStyle w:val="Gl"/>
          <w:i w:val="0"/>
          <w:color w:val="000000"/>
        </w:rPr>
      </w:pPr>
      <w:bookmarkStart w:id="211" w:name="_Toc438811780"/>
      <w:r>
        <w:rPr>
          <w:rStyle w:val="Gl"/>
          <w:i w:val="0"/>
          <w:color w:val="000000"/>
        </w:rPr>
        <w:lastRenderedPageBreak/>
        <w:t xml:space="preserve">Strateji-9: </w:t>
      </w:r>
      <w:r>
        <w:rPr>
          <w:rStyle w:val="Gl"/>
          <w:b w:val="0"/>
          <w:i w:val="0"/>
          <w:color w:val="000000"/>
        </w:rPr>
        <w:t xml:space="preserve">Okulda çeşitli sosyal, </w:t>
      </w:r>
      <w:r w:rsidRPr="00257BD6">
        <w:rPr>
          <w:rStyle w:val="Gl"/>
          <w:b w:val="0"/>
          <w:i w:val="0"/>
          <w:color w:val="000000"/>
        </w:rPr>
        <w:t>kültürel ve sanatsal etkinliklerle ilgili yarışmalar planlanmakta ve etkin şekilde yürütülmektedir.</w:t>
      </w:r>
      <w:bookmarkEnd w:id="211"/>
      <w:r>
        <w:rPr>
          <w:rStyle w:val="Gl"/>
          <w:i w:val="0"/>
          <w:color w:val="000000"/>
        </w:rPr>
        <w:t xml:space="preserve"> </w:t>
      </w:r>
    </w:p>
    <w:p w:rsidR="000E3CDB" w:rsidRPr="00B1032E" w:rsidRDefault="000E3CDB" w:rsidP="000E3CDB">
      <w:pPr>
        <w:tabs>
          <w:tab w:val="left" w:pos="1515"/>
        </w:tabs>
        <w:spacing w:after="0" w:line="240" w:lineRule="auto"/>
        <w:rPr>
          <w:rFonts w:ascii="Times New Roman" w:eastAsia="Times New Roman" w:hAnsi="Times New Roman"/>
          <w:sz w:val="24"/>
          <w:szCs w:val="24"/>
          <w:lang w:eastAsia="tr-TR"/>
        </w:rPr>
      </w:pPr>
    </w:p>
    <w:p w:rsidR="000E3CDB" w:rsidRPr="00B1032E" w:rsidRDefault="000E3CDB" w:rsidP="000E3CDB">
      <w:pPr>
        <w:tabs>
          <w:tab w:val="left" w:pos="1515"/>
        </w:tabs>
        <w:spacing w:after="0" w:line="240" w:lineRule="auto"/>
        <w:rPr>
          <w:rFonts w:ascii="Times New Roman" w:eastAsia="Times New Roman" w:hAnsi="Times New Roman"/>
          <w:sz w:val="24"/>
          <w:szCs w:val="24"/>
          <w:lang w:eastAsia="tr-TR"/>
        </w:rPr>
      </w:pPr>
    </w:p>
    <w:p w:rsidR="000E3CDB" w:rsidRPr="00B1032E" w:rsidRDefault="000E3CDB" w:rsidP="000E3CDB">
      <w:pPr>
        <w:spacing w:after="0" w:line="240" w:lineRule="auto"/>
        <w:rPr>
          <w:rFonts w:ascii="Times New Roman" w:eastAsia="Times New Roman" w:hAnsi="Times New Roman"/>
          <w:sz w:val="24"/>
          <w:szCs w:val="24"/>
          <w:lang w:eastAsia="tr-TR"/>
        </w:rPr>
      </w:pPr>
    </w:p>
    <w:p w:rsidR="000E3CDB" w:rsidRDefault="000E3CDB" w:rsidP="000E3CDB">
      <w:pPr>
        <w:spacing w:after="0" w:line="240" w:lineRule="auto"/>
        <w:rPr>
          <w:rFonts w:ascii="Times New Roman" w:eastAsia="Times New Roman" w:hAnsi="Times New Roman"/>
          <w:sz w:val="24"/>
          <w:szCs w:val="24"/>
          <w:lang w:eastAsia="tr-TR"/>
        </w:rPr>
      </w:pPr>
    </w:p>
    <w:p w:rsidR="000E3CDB" w:rsidRPr="007E656D" w:rsidRDefault="000E3CDB" w:rsidP="000E3CDB">
      <w:pPr>
        <w:spacing w:after="0" w:line="240" w:lineRule="auto"/>
        <w:jc w:val="center"/>
        <w:rPr>
          <w:rFonts w:ascii="Times New Roman" w:eastAsia="Times New Roman" w:hAnsi="Times New Roman"/>
          <w:b/>
          <w:bCs/>
          <w:color w:val="000000"/>
          <w:sz w:val="28"/>
          <w:szCs w:val="28"/>
          <w:lang w:eastAsia="tr-TR"/>
        </w:rPr>
      </w:pPr>
    </w:p>
    <w:p w:rsidR="000E3CDB" w:rsidRDefault="000E3CDB" w:rsidP="000E3CDB">
      <w:pPr>
        <w:spacing w:after="0" w:line="240" w:lineRule="auto"/>
        <w:jc w:val="center"/>
        <w:rPr>
          <w:rFonts w:ascii="Times New Roman" w:eastAsia="Times New Roman" w:hAnsi="Times New Roman"/>
          <w:b/>
          <w:bCs/>
          <w:color w:val="000000"/>
          <w:sz w:val="28"/>
          <w:szCs w:val="28"/>
          <w:lang w:eastAsia="tr-TR"/>
        </w:rPr>
      </w:pPr>
    </w:p>
    <w:p w:rsidR="000E3CDB" w:rsidRDefault="000E3CDB" w:rsidP="000E3CDB">
      <w:pPr>
        <w:spacing w:after="0" w:line="240" w:lineRule="auto"/>
        <w:jc w:val="center"/>
        <w:rPr>
          <w:rFonts w:ascii="Times New Roman" w:eastAsia="Times New Roman" w:hAnsi="Times New Roman"/>
          <w:b/>
          <w:bCs/>
          <w:color w:val="000000"/>
          <w:sz w:val="28"/>
          <w:szCs w:val="28"/>
          <w:lang w:eastAsia="tr-TR"/>
        </w:rPr>
      </w:pPr>
    </w:p>
    <w:p w:rsidR="000E3CDB" w:rsidRPr="00B1032E" w:rsidRDefault="000E3CDB" w:rsidP="000E3CDB">
      <w:pPr>
        <w:tabs>
          <w:tab w:val="left" w:pos="2220"/>
        </w:tabs>
        <w:spacing w:after="0" w:line="240" w:lineRule="auto"/>
        <w:rPr>
          <w:rFonts w:ascii="Times New Roman" w:eastAsia="Times New Roman" w:hAnsi="Times New Roman"/>
          <w:sz w:val="24"/>
          <w:szCs w:val="24"/>
          <w:lang w:eastAsia="tr-TR"/>
        </w:rPr>
      </w:pPr>
    </w:p>
    <w:p w:rsidR="000E3CDB" w:rsidRPr="00B1032E" w:rsidRDefault="000E3CDB" w:rsidP="000E3CDB">
      <w:pPr>
        <w:tabs>
          <w:tab w:val="left" w:pos="2220"/>
        </w:tabs>
        <w:spacing w:after="0" w:line="240" w:lineRule="auto"/>
        <w:rPr>
          <w:rFonts w:ascii="Times New Roman" w:eastAsia="Times New Roman" w:hAnsi="Times New Roman"/>
          <w:sz w:val="24"/>
          <w:szCs w:val="24"/>
          <w:lang w:eastAsia="tr-TR"/>
        </w:rPr>
      </w:pPr>
    </w:p>
    <w:p w:rsidR="000E3CDB" w:rsidRDefault="000E3CDB" w:rsidP="000E3CDB">
      <w:pPr>
        <w:tabs>
          <w:tab w:val="left" w:pos="6870"/>
        </w:tabs>
        <w:rPr>
          <w:sz w:val="24"/>
          <w:szCs w:val="24"/>
        </w:rPr>
      </w:pPr>
      <w:r>
        <w:rPr>
          <w:sz w:val="24"/>
          <w:szCs w:val="24"/>
        </w:rPr>
        <w:tab/>
      </w:r>
    </w:p>
    <w:p w:rsidR="000E3CDB" w:rsidRPr="00B1032E" w:rsidRDefault="000E3CDB" w:rsidP="000E3CDB">
      <w:pPr>
        <w:rPr>
          <w:sz w:val="24"/>
          <w:szCs w:val="24"/>
        </w:rPr>
      </w:pPr>
    </w:p>
    <w:p w:rsidR="000E3CDB" w:rsidRPr="00B1032E" w:rsidRDefault="000E3CDB" w:rsidP="000E3CDB">
      <w:pPr>
        <w:rPr>
          <w:sz w:val="24"/>
          <w:szCs w:val="24"/>
        </w:rPr>
      </w:pPr>
    </w:p>
    <w:p w:rsidR="000E3CDB" w:rsidRPr="00B1032E" w:rsidRDefault="000E3CDB" w:rsidP="000E3CDB">
      <w:pPr>
        <w:rPr>
          <w:sz w:val="24"/>
          <w:szCs w:val="24"/>
        </w:rPr>
      </w:pPr>
    </w:p>
    <w:p w:rsidR="000E3CDB" w:rsidRPr="00B1032E" w:rsidRDefault="000E3CDB" w:rsidP="000E3CDB">
      <w:pPr>
        <w:rPr>
          <w:sz w:val="24"/>
          <w:szCs w:val="24"/>
        </w:rPr>
      </w:pPr>
    </w:p>
    <w:p w:rsidR="000E3CDB" w:rsidRPr="00B1032E" w:rsidRDefault="000E3CDB" w:rsidP="000E3CDB">
      <w:pPr>
        <w:rPr>
          <w:sz w:val="24"/>
          <w:szCs w:val="24"/>
        </w:rPr>
      </w:pPr>
    </w:p>
    <w:p w:rsidR="000E3CDB" w:rsidRPr="00B1032E" w:rsidRDefault="000E3CDB" w:rsidP="000E3CDB">
      <w:pPr>
        <w:rPr>
          <w:sz w:val="24"/>
          <w:szCs w:val="24"/>
        </w:rPr>
      </w:pPr>
    </w:p>
    <w:p w:rsidR="000E3CDB" w:rsidRPr="00B1032E" w:rsidRDefault="000E3CDB" w:rsidP="000E3CDB">
      <w:pPr>
        <w:ind w:left="142"/>
        <w:rPr>
          <w:sz w:val="24"/>
          <w:szCs w:val="24"/>
        </w:rPr>
      </w:pPr>
    </w:p>
    <w:p w:rsidR="000E3CDB" w:rsidRPr="007E656D" w:rsidRDefault="000E3CDB" w:rsidP="000E3CDB">
      <w:pPr>
        <w:spacing w:after="0" w:line="240" w:lineRule="auto"/>
        <w:jc w:val="both"/>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 xml:space="preserve">4.BÖLÜM  </w:t>
      </w:r>
      <w:r w:rsidRPr="007E656D">
        <w:rPr>
          <w:rFonts w:ascii="Times New Roman" w:eastAsia="Times New Roman" w:hAnsi="Times New Roman"/>
          <w:b/>
          <w:color w:val="000000"/>
          <w:sz w:val="24"/>
          <w:szCs w:val="24"/>
          <w:lang w:eastAsia="tr-TR"/>
        </w:rPr>
        <w:t xml:space="preserve"> İZLEME, DEĞERLENDİRME VE RAPORLAMA</w:t>
      </w:r>
    </w:p>
    <w:p w:rsidR="000E3CDB" w:rsidRPr="007E656D" w:rsidRDefault="000E3CDB" w:rsidP="000E3CDB">
      <w:pPr>
        <w:spacing w:after="0" w:line="240" w:lineRule="auto"/>
        <w:jc w:val="both"/>
        <w:rPr>
          <w:rFonts w:ascii="Times New Roman" w:eastAsia="Times New Roman" w:hAnsi="Times New Roman"/>
          <w:b/>
          <w:color w:val="000000"/>
          <w:sz w:val="24"/>
          <w:szCs w:val="24"/>
          <w:lang w:eastAsia="tr-TR"/>
        </w:rPr>
      </w:pPr>
    </w:p>
    <w:p w:rsidR="000E3CDB" w:rsidRPr="007E656D" w:rsidRDefault="000E3CDB" w:rsidP="000E3CDB">
      <w:pPr>
        <w:spacing w:after="0" w:line="240" w:lineRule="auto"/>
        <w:jc w:val="both"/>
        <w:rPr>
          <w:rFonts w:ascii="Times New Roman" w:eastAsia="Times New Roman" w:hAnsi="Times New Roman"/>
          <w:color w:val="000000"/>
          <w:sz w:val="24"/>
          <w:szCs w:val="24"/>
          <w:lang w:eastAsia="tr-TR"/>
        </w:rPr>
      </w:pPr>
      <w:r w:rsidRPr="007E656D">
        <w:rPr>
          <w:rFonts w:ascii="Times New Roman" w:eastAsia="Times New Roman" w:hAnsi="Times New Roman"/>
          <w:b/>
          <w:color w:val="000000"/>
          <w:sz w:val="24"/>
          <w:szCs w:val="24"/>
          <w:lang w:eastAsia="tr-TR"/>
        </w:rPr>
        <w:t>a) İzleme ve Değerlendirme</w:t>
      </w:r>
    </w:p>
    <w:p w:rsidR="000E3CDB" w:rsidRPr="005B7E50" w:rsidRDefault="000E3CDB" w:rsidP="000E3CDB">
      <w:pPr>
        <w:spacing w:after="0" w:line="240" w:lineRule="auto"/>
        <w:ind w:left="720"/>
        <w:jc w:val="both"/>
        <w:rPr>
          <w:rFonts w:ascii="Times New Roman" w:eastAsia="Times New Roman" w:hAnsi="Times New Roman"/>
          <w:sz w:val="24"/>
          <w:szCs w:val="24"/>
          <w:lang w:eastAsia="tr-TR"/>
        </w:rPr>
      </w:pPr>
    </w:p>
    <w:p w:rsidR="000E3CDB" w:rsidRPr="005B7E50" w:rsidRDefault="000E3CDB" w:rsidP="000E3CDB">
      <w:pPr>
        <w:spacing w:after="0" w:line="360" w:lineRule="auto"/>
        <w:jc w:val="both"/>
        <w:rPr>
          <w:rFonts w:ascii="Times New Roman" w:eastAsia="Times New Roman" w:hAnsi="Times New Roman"/>
          <w:sz w:val="24"/>
          <w:szCs w:val="24"/>
          <w:lang w:eastAsia="tr-TR"/>
        </w:rPr>
      </w:pPr>
      <w:r w:rsidRPr="005B7E50">
        <w:rPr>
          <w:rFonts w:ascii="Times New Roman" w:eastAsia="Times New Roman" w:hAnsi="Times New Roman"/>
          <w:sz w:val="24"/>
          <w:szCs w:val="24"/>
          <w:lang w:eastAsia="tr-TR"/>
        </w:rPr>
        <w:t xml:space="preserve">   İzleme, stratejik planın uygulanmasının sistematik olarak takip edilmesi ve raporlanması</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anlamını taşımaktadır.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Değerlendirme ise, uygulama sonuçlarının amaç ve hedeflere kıyasla</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ölçülmesi ve söz konusu amaç ve hedeflerin tutarlılık ve uygunluğunun analizidir. Okulumuz</w:t>
      </w:r>
      <w:r>
        <w:rPr>
          <w:rFonts w:ascii="Times New Roman" w:eastAsia="Times New Roman" w:hAnsi="Times New Roman"/>
          <w:sz w:val="24"/>
          <w:szCs w:val="24"/>
          <w:lang w:eastAsia="tr-TR"/>
        </w:rPr>
        <w:t xml:space="preserve"> Stratejik Planı</w:t>
      </w:r>
      <w:r w:rsidRPr="005B7E50">
        <w:rPr>
          <w:rFonts w:ascii="Times New Roman" w:eastAsia="Times New Roman" w:hAnsi="Times New Roman"/>
          <w:sz w:val="24"/>
          <w:szCs w:val="24"/>
          <w:lang w:eastAsia="tr-TR"/>
        </w:rPr>
        <w:t>nın onaylanarak yürürlüğe girmesiyle birlikte, uygulamasının izleme ve</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değerlendirmesi de başlayacaktır.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P</w:t>
      </w:r>
      <w:r>
        <w:rPr>
          <w:rFonts w:ascii="Times New Roman" w:eastAsia="Times New Roman" w:hAnsi="Times New Roman"/>
          <w:sz w:val="24"/>
          <w:szCs w:val="24"/>
          <w:lang w:eastAsia="tr-TR"/>
        </w:rPr>
        <w:t xml:space="preserve">landa yer alan stratejik amaç </w:t>
      </w:r>
      <w:r w:rsidRPr="005B7E50">
        <w:rPr>
          <w:rFonts w:ascii="Times New Roman" w:eastAsia="Times New Roman" w:hAnsi="Times New Roman"/>
          <w:sz w:val="24"/>
          <w:szCs w:val="24"/>
          <w:lang w:eastAsia="tr-TR"/>
        </w:rPr>
        <w:t>ve onların altında bulunan</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stratejik hedeflere ulaşılabilmek için yürütülecek çalışmaların izlenmesi ve değerlendirilmesini zamanında ve etkin bir şekilde yapabilmek amacıyla Okulumuzda Stratejik Plan İzleme ve Değerlendirme Ekibi kurulacaktır.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Okulumuzu</w:t>
      </w:r>
      <w:r>
        <w:rPr>
          <w:rFonts w:ascii="Times New Roman" w:eastAsia="Times New Roman" w:hAnsi="Times New Roman"/>
          <w:sz w:val="24"/>
          <w:szCs w:val="24"/>
          <w:lang w:eastAsia="tr-TR"/>
        </w:rPr>
        <w:t xml:space="preserve">n İzleme ve Değerlendirme Ekibi </w:t>
      </w:r>
      <w:r w:rsidRPr="005B7E50">
        <w:rPr>
          <w:rFonts w:ascii="Times New Roman" w:eastAsia="Times New Roman" w:hAnsi="Times New Roman"/>
          <w:sz w:val="24"/>
          <w:szCs w:val="24"/>
          <w:lang w:eastAsia="tr-TR"/>
        </w:rPr>
        <w:t xml:space="preserve">( OGYE) Stratejik amaçların </w:t>
      </w:r>
      <w:r w:rsidRPr="005B7E50">
        <w:rPr>
          <w:rFonts w:ascii="Times New Roman" w:eastAsia="Times New Roman" w:hAnsi="Times New Roman"/>
          <w:sz w:val="24"/>
          <w:szCs w:val="24"/>
          <w:lang w:eastAsia="tr-TR"/>
        </w:rPr>
        <w:lastRenderedPageBreak/>
        <w:t>ve hedeflerin gerçekleştirilmesi ilgili raporları yıllık dönemler itibariyle raporları iki nüsha olarak hazırlayıp bir nüshası Okul İzleme ve Değerlendirme Ekibine bir nüshasını da İl</w:t>
      </w:r>
      <w:r>
        <w:rPr>
          <w:rFonts w:ascii="Times New Roman" w:eastAsia="Times New Roman" w:hAnsi="Times New Roman"/>
          <w:sz w:val="24"/>
          <w:szCs w:val="24"/>
          <w:lang w:eastAsia="tr-TR"/>
        </w:rPr>
        <w:t>çe</w:t>
      </w:r>
      <w:r w:rsidRPr="005B7E50">
        <w:rPr>
          <w:rFonts w:ascii="Times New Roman" w:eastAsia="Times New Roman" w:hAnsi="Times New Roman"/>
          <w:sz w:val="24"/>
          <w:szCs w:val="24"/>
          <w:lang w:eastAsia="tr-TR"/>
        </w:rPr>
        <w:t xml:space="preserve"> Milli Eğitim </w:t>
      </w:r>
      <w:r>
        <w:rPr>
          <w:rFonts w:ascii="Times New Roman" w:eastAsia="Times New Roman" w:hAnsi="Times New Roman"/>
          <w:sz w:val="24"/>
          <w:szCs w:val="24"/>
          <w:lang w:eastAsia="tr-TR"/>
        </w:rPr>
        <w:t xml:space="preserve">Müdürlüğü Strateji Geliştirme bölümüne </w:t>
      </w:r>
      <w:r w:rsidRPr="005B7E50">
        <w:rPr>
          <w:rFonts w:ascii="Times New Roman" w:eastAsia="Times New Roman" w:hAnsi="Times New Roman"/>
          <w:sz w:val="24"/>
          <w:szCs w:val="24"/>
          <w:lang w:eastAsia="tr-TR"/>
        </w:rPr>
        <w:t>gönderecektir.</w:t>
      </w:r>
    </w:p>
    <w:p w:rsidR="000E3CDB" w:rsidRPr="005B7E50" w:rsidRDefault="000E3CDB" w:rsidP="000E3CDB">
      <w:pPr>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w:t>
      </w:r>
      <w:r>
        <w:rPr>
          <w:rFonts w:ascii="Times New Roman" w:eastAsia="Times New Roman" w:hAnsi="Times New Roman"/>
          <w:sz w:val="24"/>
          <w:szCs w:val="24"/>
          <w:lang w:eastAsia="tr-TR"/>
        </w:rPr>
        <w:t xml:space="preserve">dürünün bilgisine sunacaktır. </w:t>
      </w:r>
      <w:r w:rsidRPr="005B7E50">
        <w:rPr>
          <w:rFonts w:ascii="Times New Roman" w:eastAsia="Times New Roman" w:hAnsi="Times New Roman"/>
          <w:sz w:val="24"/>
          <w:szCs w:val="24"/>
          <w:lang w:eastAsia="tr-TR"/>
        </w:rPr>
        <w:t>İl</w:t>
      </w:r>
      <w:r>
        <w:rPr>
          <w:rFonts w:ascii="Times New Roman" w:eastAsia="Times New Roman" w:hAnsi="Times New Roman"/>
          <w:sz w:val="24"/>
          <w:szCs w:val="24"/>
          <w:lang w:eastAsia="tr-TR"/>
        </w:rPr>
        <w:t>çe</w:t>
      </w:r>
      <w:r w:rsidRPr="005B7E50">
        <w:rPr>
          <w:rFonts w:ascii="Times New Roman" w:eastAsia="Times New Roman" w:hAnsi="Times New Roman"/>
          <w:sz w:val="24"/>
          <w:szCs w:val="24"/>
          <w:lang w:eastAsia="tr-TR"/>
        </w:rPr>
        <w:t xml:space="preserve"> Milli Eğitim Müdürlüğünden gelen kararlar doğrultusunda ilgili birim ve kişilere geri bildirim yapılacaktır. </w:t>
      </w:r>
    </w:p>
    <w:p w:rsidR="000E3CDB" w:rsidRPr="005B7E50" w:rsidRDefault="000E3CDB" w:rsidP="000E3CDB">
      <w:pPr>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Böylece, Plan’ın uygulanma sürecinde bir akşama olup olmadığı saptanacak, varsa bunların düzeltilmesine yönelik tedbirlerin alınması ile performans hedeflerine ulaşma konusunda doğru bir yaklaşım izlenmiş olacaktır.</w:t>
      </w:r>
      <w:r w:rsidRPr="005B7E50">
        <w:rPr>
          <w:rFonts w:ascii="Times New Roman" w:eastAsia="Times New Roman" w:hAnsi="Times New Roman"/>
          <w:noProof/>
          <w:vanish/>
          <w:sz w:val="24"/>
          <w:szCs w:val="24"/>
          <w:lang w:eastAsia="tr-TR"/>
        </w:rPr>
        <w:drawing>
          <wp:inline distT="0" distB="0" distL="0" distR="0">
            <wp:extent cx="47625" cy="11430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p>
    <w:p w:rsidR="000E3CDB" w:rsidRPr="007E656D" w:rsidRDefault="000E3CDB" w:rsidP="000E3CDB">
      <w:pPr>
        <w:spacing w:after="0" w:line="360" w:lineRule="auto"/>
        <w:jc w:val="both"/>
        <w:rPr>
          <w:rFonts w:ascii="Times New Roman" w:eastAsia="Times New Roman" w:hAnsi="Times New Roman"/>
          <w:b/>
          <w:color w:val="000000"/>
          <w:sz w:val="24"/>
          <w:szCs w:val="24"/>
          <w:lang w:eastAsia="tr-TR"/>
        </w:rPr>
      </w:pPr>
      <w:r w:rsidRPr="007E656D">
        <w:rPr>
          <w:rFonts w:ascii="Times New Roman" w:eastAsia="Times New Roman" w:hAnsi="Times New Roman"/>
          <w:b/>
          <w:color w:val="000000"/>
          <w:sz w:val="24"/>
          <w:szCs w:val="24"/>
          <w:lang w:eastAsia="tr-TR"/>
        </w:rPr>
        <w:t>b) Raporlama</w:t>
      </w:r>
    </w:p>
    <w:p w:rsidR="000E3CDB" w:rsidRDefault="000E3CDB" w:rsidP="000E3CDB">
      <w:pPr>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Yapılan çalışmaların sonucuna göre Stratejik Plan gözden geçirilecektir.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Plan dönemi içer</w:t>
      </w:r>
      <w:r>
        <w:rPr>
          <w:rFonts w:ascii="Times New Roman" w:eastAsia="Times New Roman" w:hAnsi="Times New Roman"/>
          <w:sz w:val="24"/>
          <w:szCs w:val="24"/>
          <w:lang w:eastAsia="tr-TR"/>
        </w:rPr>
        <w:t>i</w:t>
      </w:r>
      <w:r w:rsidRPr="005B7E50">
        <w:rPr>
          <w:rFonts w:ascii="Times New Roman" w:eastAsia="Times New Roman" w:hAnsi="Times New Roman"/>
          <w:sz w:val="24"/>
          <w:szCs w:val="24"/>
          <w:lang w:eastAsia="tr-TR"/>
        </w:rPr>
        <w:t>sinde ve her yıl sonunda yü</w:t>
      </w:r>
      <w:r>
        <w:rPr>
          <w:rFonts w:ascii="Times New Roman" w:eastAsia="Times New Roman" w:hAnsi="Times New Roman"/>
          <w:sz w:val="24"/>
          <w:szCs w:val="24"/>
          <w:lang w:eastAsia="tr-TR"/>
        </w:rPr>
        <w:t xml:space="preserve">rütülmekte olan faaliyetlerin </w:t>
      </w:r>
      <w:r w:rsidRPr="005B7E50">
        <w:rPr>
          <w:rFonts w:ascii="Times New Roman" w:eastAsia="Times New Roman" w:hAnsi="Times New Roman"/>
          <w:sz w:val="24"/>
          <w:szCs w:val="24"/>
          <w:lang w:eastAsia="tr-TR"/>
        </w:rPr>
        <w:t>önceden belirlenen performans göstergelerine göre gerçekleşme yada gerçekleşmeme durumuna göre rapor hazırlanacaktır.</w:t>
      </w:r>
    </w:p>
    <w:p w:rsidR="00676B5E" w:rsidRDefault="00676B5E" w:rsidP="000E3CDB">
      <w:pPr>
        <w:spacing w:after="0" w:line="360" w:lineRule="auto"/>
        <w:jc w:val="both"/>
        <w:rPr>
          <w:rFonts w:ascii="Times New Roman" w:eastAsia="Times New Roman" w:hAnsi="Times New Roman"/>
          <w:sz w:val="24"/>
          <w:szCs w:val="24"/>
          <w:lang w:eastAsia="tr-TR"/>
        </w:rPr>
      </w:pPr>
    </w:p>
    <w:p w:rsidR="00676B5E" w:rsidRDefault="00676B5E" w:rsidP="000E3CDB">
      <w:pPr>
        <w:spacing w:after="0" w:line="360" w:lineRule="auto"/>
        <w:jc w:val="both"/>
        <w:rPr>
          <w:rFonts w:ascii="Times New Roman" w:eastAsia="Times New Roman" w:hAnsi="Times New Roman"/>
          <w:sz w:val="24"/>
          <w:szCs w:val="24"/>
          <w:lang w:eastAsia="tr-TR"/>
        </w:rPr>
      </w:pPr>
    </w:p>
    <w:p w:rsidR="00676B5E" w:rsidRDefault="00676B5E" w:rsidP="000E3CDB">
      <w:pPr>
        <w:spacing w:after="0" w:line="360" w:lineRule="auto"/>
        <w:jc w:val="both"/>
        <w:rPr>
          <w:rFonts w:ascii="Times New Roman" w:eastAsia="Times New Roman" w:hAnsi="Times New Roman"/>
          <w:sz w:val="24"/>
          <w:szCs w:val="24"/>
          <w:lang w:eastAsia="tr-TR"/>
        </w:rPr>
      </w:pPr>
    </w:p>
    <w:p w:rsidR="00676B5E" w:rsidRDefault="00676B5E" w:rsidP="000E3CDB">
      <w:pPr>
        <w:spacing w:after="0" w:line="360" w:lineRule="auto"/>
        <w:jc w:val="both"/>
        <w:rPr>
          <w:rFonts w:ascii="Times New Roman" w:eastAsia="Times New Roman" w:hAnsi="Times New Roman"/>
          <w:sz w:val="24"/>
          <w:szCs w:val="24"/>
          <w:lang w:eastAsia="tr-TR"/>
        </w:rPr>
      </w:pPr>
    </w:p>
    <w:p w:rsidR="00676B5E" w:rsidRDefault="00676B5E" w:rsidP="000E3CDB">
      <w:pPr>
        <w:spacing w:after="0" w:line="360" w:lineRule="auto"/>
        <w:jc w:val="both"/>
        <w:rPr>
          <w:rFonts w:ascii="Times New Roman" w:eastAsia="Times New Roman" w:hAnsi="Times New Roman"/>
          <w:sz w:val="24"/>
          <w:szCs w:val="24"/>
          <w:lang w:eastAsia="tr-TR"/>
        </w:rPr>
      </w:pPr>
    </w:p>
    <w:p w:rsidR="00676B5E" w:rsidRDefault="00676B5E" w:rsidP="000E3CDB">
      <w:pPr>
        <w:spacing w:after="0" w:line="360" w:lineRule="auto"/>
        <w:jc w:val="both"/>
        <w:rPr>
          <w:rFonts w:ascii="Times New Roman" w:eastAsia="Times New Roman" w:hAnsi="Times New Roman"/>
          <w:sz w:val="24"/>
          <w:szCs w:val="24"/>
          <w:lang w:eastAsia="tr-TR"/>
        </w:rPr>
      </w:pPr>
    </w:p>
    <w:p w:rsidR="00676B5E" w:rsidRDefault="00676B5E" w:rsidP="000E3CDB">
      <w:pPr>
        <w:spacing w:after="0" w:line="360" w:lineRule="auto"/>
        <w:jc w:val="both"/>
        <w:rPr>
          <w:rFonts w:ascii="Times New Roman" w:eastAsia="Times New Roman" w:hAnsi="Times New Roman"/>
          <w:sz w:val="24"/>
          <w:szCs w:val="24"/>
          <w:lang w:eastAsia="tr-TR"/>
        </w:rPr>
      </w:pPr>
    </w:p>
    <w:p w:rsidR="00676B5E" w:rsidRDefault="00676B5E" w:rsidP="000E3CDB">
      <w:pPr>
        <w:spacing w:after="0" w:line="360" w:lineRule="auto"/>
        <w:jc w:val="both"/>
        <w:rPr>
          <w:rFonts w:ascii="Times New Roman" w:eastAsia="Times New Roman" w:hAnsi="Times New Roman"/>
          <w:sz w:val="24"/>
          <w:szCs w:val="24"/>
          <w:lang w:eastAsia="tr-TR"/>
        </w:rPr>
      </w:pPr>
    </w:p>
    <w:p w:rsidR="00676B5E" w:rsidRDefault="00676B5E" w:rsidP="000E3CDB">
      <w:pPr>
        <w:spacing w:after="0" w:line="360" w:lineRule="auto"/>
        <w:jc w:val="both"/>
        <w:rPr>
          <w:rFonts w:ascii="Times New Roman" w:eastAsia="Times New Roman" w:hAnsi="Times New Roman"/>
          <w:sz w:val="24"/>
          <w:szCs w:val="24"/>
          <w:lang w:eastAsia="tr-TR"/>
        </w:rPr>
      </w:pPr>
    </w:p>
    <w:p w:rsidR="00676B5E" w:rsidRDefault="00676B5E" w:rsidP="000E3CDB">
      <w:pPr>
        <w:spacing w:after="0" w:line="360" w:lineRule="auto"/>
        <w:jc w:val="both"/>
        <w:rPr>
          <w:rFonts w:ascii="Times New Roman" w:eastAsia="Times New Roman" w:hAnsi="Times New Roman"/>
          <w:sz w:val="24"/>
          <w:szCs w:val="24"/>
          <w:lang w:eastAsia="tr-TR"/>
        </w:rPr>
      </w:pPr>
    </w:p>
    <w:p w:rsidR="00676B5E" w:rsidRDefault="00676B5E" w:rsidP="000E3CDB">
      <w:pPr>
        <w:spacing w:after="0" w:line="360" w:lineRule="auto"/>
        <w:jc w:val="both"/>
        <w:rPr>
          <w:rFonts w:ascii="Times New Roman" w:eastAsia="Times New Roman" w:hAnsi="Times New Roman"/>
          <w:sz w:val="24"/>
          <w:szCs w:val="24"/>
          <w:lang w:eastAsia="tr-TR"/>
        </w:rPr>
      </w:pPr>
    </w:p>
    <w:p w:rsidR="00676B5E" w:rsidRDefault="00676B5E" w:rsidP="000E3CDB">
      <w:pPr>
        <w:spacing w:after="0" w:line="360" w:lineRule="auto"/>
        <w:jc w:val="both"/>
        <w:rPr>
          <w:rFonts w:ascii="Times New Roman" w:eastAsia="Times New Roman" w:hAnsi="Times New Roman"/>
          <w:sz w:val="24"/>
          <w:szCs w:val="24"/>
          <w:lang w:eastAsia="tr-TR"/>
        </w:rPr>
      </w:pPr>
    </w:p>
    <w:p w:rsidR="00676B5E" w:rsidRDefault="00676B5E" w:rsidP="000E3CDB">
      <w:pPr>
        <w:spacing w:after="0" w:line="360" w:lineRule="auto"/>
        <w:jc w:val="both"/>
        <w:rPr>
          <w:rFonts w:ascii="Times New Roman" w:eastAsia="Times New Roman" w:hAnsi="Times New Roman"/>
          <w:sz w:val="24"/>
          <w:szCs w:val="24"/>
          <w:lang w:eastAsia="tr-TR"/>
        </w:rPr>
      </w:pPr>
    </w:p>
    <w:p w:rsidR="00676B5E" w:rsidRDefault="00676B5E" w:rsidP="000E3CDB">
      <w:pPr>
        <w:spacing w:after="0" w:line="360" w:lineRule="auto"/>
        <w:jc w:val="both"/>
        <w:rPr>
          <w:rFonts w:ascii="Times New Roman" w:eastAsia="Times New Roman" w:hAnsi="Times New Roman"/>
          <w:sz w:val="24"/>
          <w:szCs w:val="24"/>
          <w:lang w:eastAsia="tr-TR"/>
        </w:rPr>
      </w:pPr>
    </w:p>
    <w:p w:rsidR="00676B5E" w:rsidRDefault="00676B5E" w:rsidP="000E3CDB">
      <w:pPr>
        <w:spacing w:after="0" w:line="360" w:lineRule="auto"/>
        <w:jc w:val="both"/>
        <w:rPr>
          <w:rFonts w:ascii="Times New Roman" w:eastAsia="Times New Roman" w:hAnsi="Times New Roman"/>
          <w:sz w:val="24"/>
          <w:szCs w:val="24"/>
          <w:lang w:eastAsia="tr-TR"/>
        </w:rPr>
      </w:pPr>
    </w:p>
    <w:p w:rsidR="00676B5E" w:rsidRDefault="00676B5E" w:rsidP="000E3CDB">
      <w:pPr>
        <w:spacing w:after="0" w:line="360" w:lineRule="auto"/>
        <w:jc w:val="both"/>
        <w:rPr>
          <w:rFonts w:ascii="Times New Roman" w:eastAsia="Times New Roman" w:hAnsi="Times New Roman"/>
          <w:sz w:val="24"/>
          <w:szCs w:val="24"/>
          <w:lang w:eastAsia="tr-TR"/>
        </w:rPr>
      </w:pPr>
    </w:p>
    <w:p w:rsidR="00676B5E" w:rsidRDefault="00676B5E" w:rsidP="000E3CDB">
      <w:pPr>
        <w:spacing w:after="0" w:line="360" w:lineRule="auto"/>
        <w:jc w:val="both"/>
        <w:rPr>
          <w:rFonts w:ascii="Times New Roman" w:eastAsia="Times New Roman" w:hAnsi="Times New Roman"/>
          <w:sz w:val="24"/>
          <w:szCs w:val="24"/>
          <w:lang w:eastAsia="tr-TR"/>
        </w:rPr>
      </w:pPr>
    </w:p>
    <w:p w:rsidR="00676B5E" w:rsidRPr="005B7E50" w:rsidRDefault="00676B5E" w:rsidP="000E3CDB">
      <w:pPr>
        <w:spacing w:after="0" w:line="360" w:lineRule="auto"/>
        <w:jc w:val="both"/>
        <w:rPr>
          <w:rFonts w:ascii="Times New Roman" w:eastAsia="Times New Roman" w:hAnsi="Times New Roman"/>
          <w:sz w:val="24"/>
          <w:szCs w:val="24"/>
          <w:lang w:eastAsia="tr-TR"/>
        </w:rPr>
      </w:pPr>
      <w:bookmarkStart w:id="212" w:name="_GoBack"/>
      <w:bookmarkEnd w:id="212"/>
    </w:p>
    <w:p w:rsidR="000C344F" w:rsidRPr="00D34968" w:rsidRDefault="000C344F" w:rsidP="000C344F">
      <w:pPr>
        <w:tabs>
          <w:tab w:val="left" w:pos="851"/>
        </w:tabs>
        <w:jc w:val="center"/>
        <w:rPr>
          <w:b/>
          <w:bCs/>
        </w:rPr>
      </w:pPr>
      <w:r w:rsidRPr="00D34968">
        <w:rPr>
          <w:b/>
          <w:bCs/>
        </w:rPr>
        <w:lastRenderedPageBreak/>
        <w:t>T.C.</w:t>
      </w:r>
    </w:p>
    <w:p w:rsidR="000C344F" w:rsidRPr="00D34968" w:rsidRDefault="000C344F" w:rsidP="000C344F">
      <w:pPr>
        <w:jc w:val="center"/>
        <w:rPr>
          <w:b/>
          <w:bCs/>
        </w:rPr>
      </w:pPr>
      <w:r w:rsidRPr="00D34968">
        <w:rPr>
          <w:b/>
          <w:bCs/>
        </w:rPr>
        <w:t>GÜLŞEHİR KAYMAKAMLIĞI</w:t>
      </w:r>
    </w:p>
    <w:p w:rsidR="000C344F" w:rsidRPr="000C344F" w:rsidRDefault="000C344F" w:rsidP="000C344F">
      <w:pPr>
        <w:pStyle w:val="Balk3"/>
        <w:numPr>
          <w:ilvl w:val="0"/>
          <w:numId w:val="0"/>
        </w:numPr>
        <w:ind w:left="1440" w:hanging="360"/>
      </w:pPr>
      <w:r>
        <w:t xml:space="preserve">                                      </w:t>
      </w:r>
      <w:r w:rsidRPr="00D34968">
        <w:t>Karacaşar Ortaokulu Müdürlüğü</w:t>
      </w:r>
    </w:p>
    <w:p w:rsidR="000C344F" w:rsidRPr="000C344F" w:rsidRDefault="000C344F" w:rsidP="000C344F">
      <w:pPr>
        <w:pStyle w:val="Balk1"/>
        <w:spacing w:line="360" w:lineRule="auto"/>
        <w:jc w:val="both"/>
        <w:rPr>
          <w:rFonts w:cs="Times New Roman"/>
          <w:b w:val="0"/>
          <w:bCs w:val="0"/>
          <w:color w:val="auto"/>
          <w:sz w:val="24"/>
          <w:szCs w:val="24"/>
        </w:rPr>
      </w:pPr>
      <w:bookmarkStart w:id="213" w:name="_Toc438811781"/>
      <w:r w:rsidRPr="000C344F">
        <w:rPr>
          <w:rFonts w:cs="Times New Roman"/>
          <w:b w:val="0"/>
          <w:color w:val="000000" w:themeColor="text1"/>
          <w:sz w:val="24"/>
          <w:szCs w:val="24"/>
        </w:rPr>
        <w:t xml:space="preserve">Sayı   : 71988070-602.04-252  </w:t>
      </w:r>
      <w:r w:rsidRPr="000C344F">
        <w:rPr>
          <w:rFonts w:cs="Times New Roman"/>
          <w:b w:val="0"/>
          <w:sz w:val="24"/>
          <w:szCs w:val="24"/>
        </w:rPr>
        <w:tab/>
      </w:r>
      <w:r w:rsidRPr="000C344F">
        <w:rPr>
          <w:rFonts w:cs="Times New Roman"/>
          <w:b w:val="0"/>
          <w:sz w:val="24"/>
          <w:szCs w:val="24"/>
        </w:rPr>
        <w:tab/>
      </w:r>
      <w:r w:rsidRPr="000C344F">
        <w:rPr>
          <w:rFonts w:cs="Times New Roman"/>
          <w:b w:val="0"/>
          <w:sz w:val="24"/>
          <w:szCs w:val="24"/>
        </w:rPr>
        <w:tab/>
      </w:r>
      <w:r w:rsidRPr="000C344F">
        <w:rPr>
          <w:rFonts w:cs="Times New Roman"/>
          <w:b w:val="0"/>
          <w:sz w:val="24"/>
          <w:szCs w:val="24"/>
        </w:rPr>
        <w:tab/>
      </w:r>
      <w:r w:rsidRPr="000C344F">
        <w:rPr>
          <w:rFonts w:cs="Times New Roman"/>
          <w:b w:val="0"/>
          <w:sz w:val="24"/>
          <w:szCs w:val="24"/>
        </w:rPr>
        <w:tab/>
      </w:r>
      <w:r w:rsidRPr="000C344F">
        <w:rPr>
          <w:rFonts w:cs="Times New Roman"/>
          <w:b w:val="0"/>
          <w:sz w:val="24"/>
          <w:szCs w:val="24"/>
        </w:rPr>
        <w:tab/>
      </w:r>
      <w:r w:rsidRPr="000C344F">
        <w:rPr>
          <w:rFonts w:cs="Times New Roman"/>
          <w:b w:val="0"/>
          <w:color w:val="auto"/>
          <w:sz w:val="24"/>
          <w:szCs w:val="24"/>
        </w:rPr>
        <w:t xml:space="preserve">              </w:t>
      </w:r>
      <w:r w:rsidRPr="000C344F">
        <w:rPr>
          <w:rFonts w:cs="Times New Roman"/>
          <w:b w:val="0"/>
          <w:color w:val="auto"/>
          <w:sz w:val="24"/>
          <w:szCs w:val="24"/>
        </w:rPr>
        <w:fldChar w:fldCharType="begin"/>
      </w:r>
      <w:r w:rsidRPr="000C344F">
        <w:rPr>
          <w:rFonts w:cs="Times New Roman"/>
          <w:b w:val="0"/>
          <w:color w:val="auto"/>
          <w:sz w:val="24"/>
          <w:szCs w:val="24"/>
        </w:rPr>
        <w:instrText xml:space="preserve"> TIME  \@ "dd.MM.yyyy"  \* MERGEFORMAT </w:instrText>
      </w:r>
      <w:r w:rsidRPr="000C344F">
        <w:rPr>
          <w:rFonts w:cs="Times New Roman"/>
          <w:b w:val="0"/>
          <w:color w:val="auto"/>
          <w:sz w:val="24"/>
          <w:szCs w:val="24"/>
        </w:rPr>
        <w:fldChar w:fldCharType="separate"/>
      </w:r>
      <w:r w:rsidR="00676B5E">
        <w:rPr>
          <w:rFonts w:cs="Times New Roman"/>
          <w:b w:val="0"/>
          <w:noProof/>
          <w:color w:val="auto"/>
          <w:sz w:val="24"/>
          <w:szCs w:val="24"/>
        </w:rPr>
        <w:t>25.12.2015</w:t>
      </w:r>
      <w:bookmarkEnd w:id="213"/>
      <w:r w:rsidRPr="000C344F">
        <w:rPr>
          <w:rFonts w:cs="Times New Roman"/>
          <w:b w:val="0"/>
          <w:color w:val="auto"/>
          <w:sz w:val="24"/>
          <w:szCs w:val="24"/>
        </w:rPr>
        <w:fldChar w:fldCharType="end"/>
      </w:r>
    </w:p>
    <w:p w:rsidR="000C344F" w:rsidRPr="000C344F" w:rsidRDefault="000C344F" w:rsidP="000C344F">
      <w:pPr>
        <w:jc w:val="both"/>
        <w:rPr>
          <w:rFonts w:ascii="Times New Roman" w:hAnsi="Times New Roman" w:cs="Times New Roman"/>
          <w:sz w:val="24"/>
          <w:szCs w:val="24"/>
        </w:rPr>
      </w:pPr>
      <w:r w:rsidRPr="000C344F">
        <w:rPr>
          <w:rFonts w:ascii="Times New Roman" w:hAnsi="Times New Roman" w:cs="Times New Roman"/>
          <w:bCs/>
          <w:sz w:val="24"/>
          <w:szCs w:val="24"/>
        </w:rPr>
        <w:t xml:space="preserve">Konu  : </w:t>
      </w:r>
      <w:r w:rsidRPr="000C344F">
        <w:rPr>
          <w:rFonts w:ascii="Times New Roman" w:hAnsi="Times New Roman" w:cs="Times New Roman"/>
          <w:sz w:val="24"/>
          <w:szCs w:val="24"/>
        </w:rPr>
        <w:t>Stratejik Plan</w:t>
      </w:r>
    </w:p>
    <w:p w:rsidR="000C344F" w:rsidRPr="000C344F" w:rsidRDefault="000C344F" w:rsidP="000C344F">
      <w:pPr>
        <w:rPr>
          <w:rFonts w:ascii="Times New Roman" w:hAnsi="Times New Roman" w:cs="Times New Roman"/>
          <w:sz w:val="24"/>
          <w:szCs w:val="24"/>
        </w:rPr>
      </w:pPr>
    </w:p>
    <w:p w:rsidR="000C344F" w:rsidRPr="000C344F" w:rsidRDefault="000C344F" w:rsidP="000C344F">
      <w:pPr>
        <w:jc w:val="center"/>
        <w:rPr>
          <w:rFonts w:ascii="Times New Roman" w:hAnsi="Times New Roman" w:cs="Times New Roman"/>
          <w:sz w:val="24"/>
          <w:szCs w:val="24"/>
        </w:rPr>
      </w:pPr>
      <w:r w:rsidRPr="000C344F">
        <w:rPr>
          <w:rFonts w:ascii="Times New Roman" w:hAnsi="Times New Roman" w:cs="Times New Roman"/>
          <w:sz w:val="24"/>
          <w:szCs w:val="24"/>
        </w:rPr>
        <w:t>GÜLŞEHİR İLÇE MİLLİ EĞİTİM MÜDÜRLÜĞÜNE</w:t>
      </w:r>
    </w:p>
    <w:p w:rsidR="000C344F" w:rsidRPr="000C344F" w:rsidRDefault="000C344F" w:rsidP="000C344F">
      <w:pPr>
        <w:rPr>
          <w:rFonts w:ascii="Times New Roman" w:hAnsi="Times New Roman" w:cs="Times New Roman"/>
          <w:sz w:val="24"/>
          <w:szCs w:val="24"/>
        </w:rPr>
      </w:pPr>
    </w:p>
    <w:p w:rsidR="000C344F" w:rsidRPr="000C344F" w:rsidRDefault="000C344F" w:rsidP="000C344F">
      <w:pPr>
        <w:rPr>
          <w:rFonts w:ascii="Times New Roman" w:hAnsi="Times New Roman" w:cs="Times New Roman"/>
          <w:sz w:val="24"/>
          <w:szCs w:val="24"/>
        </w:rPr>
      </w:pPr>
    </w:p>
    <w:p w:rsidR="000C344F" w:rsidRPr="000C344F" w:rsidRDefault="000C344F" w:rsidP="000C344F">
      <w:pPr>
        <w:rPr>
          <w:rFonts w:ascii="Times New Roman" w:hAnsi="Times New Roman" w:cs="Times New Roman"/>
          <w:sz w:val="24"/>
          <w:szCs w:val="24"/>
        </w:rPr>
      </w:pPr>
      <w:r w:rsidRPr="000C344F">
        <w:rPr>
          <w:rFonts w:ascii="Times New Roman" w:hAnsi="Times New Roman" w:cs="Times New Roman"/>
          <w:sz w:val="24"/>
          <w:szCs w:val="24"/>
        </w:rPr>
        <w:t xml:space="preserve">İlgi      : İlçe Milli Eğitim Müdürlüğünün 14.12.2015 tarihli ve 71197991 -602.04-E.12820922                                             </w:t>
      </w:r>
      <w:r w:rsidRPr="000C344F">
        <w:rPr>
          <w:rFonts w:ascii="Times New Roman" w:hAnsi="Times New Roman" w:cs="Times New Roman"/>
          <w:color w:val="FFFFFF"/>
          <w:sz w:val="24"/>
          <w:szCs w:val="24"/>
        </w:rPr>
        <w:t xml:space="preserve">. </w:t>
      </w:r>
      <w:r w:rsidRPr="000C344F">
        <w:rPr>
          <w:rFonts w:ascii="Times New Roman" w:hAnsi="Times New Roman" w:cs="Times New Roman"/>
          <w:sz w:val="24"/>
          <w:szCs w:val="24"/>
        </w:rPr>
        <w:t xml:space="preserve">           sayılı yazısı.</w:t>
      </w:r>
    </w:p>
    <w:p w:rsidR="000C344F" w:rsidRPr="000C344F" w:rsidRDefault="000C344F" w:rsidP="000C344F">
      <w:pPr>
        <w:rPr>
          <w:rFonts w:ascii="Times New Roman" w:hAnsi="Times New Roman" w:cs="Times New Roman"/>
          <w:sz w:val="24"/>
          <w:szCs w:val="24"/>
        </w:rPr>
      </w:pPr>
    </w:p>
    <w:p w:rsidR="000C344F" w:rsidRPr="000C344F" w:rsidRDefault="000C344F" w:rsidP="000C344F">
      <w:pPr>
        <w:ind w:firstLine="708"/>
        <w:jc w:val="both"/>
        <w:rPr>
          <w:rFonts w:ascii="Times New Roman" w:hAnsi="Times New Roman" w:cs="Times New Roman"/>
          <w:sz w:val="24"/>
          <w:szCs w:val="24"/>
        </w:rPr>
      </w:pPr>
      <w:r w:rsidRPr="000C344F">
        <w:rPr>
          <w:rFonts w:ascii="Times New Roman" w:hAnsi="Times New Roman" w:cs="Times New Roman"/>
          <w:sz w:val="24"/>
          <w:szCs w:val="24"/>
        </w:rPr>
        <w:t>İlgi yazıya istinaden okulumuzun 2015-2019 yıllarına ait stratejik planı hazırlan</w:t>
      </w:r>
      <w:r>
        <w:rPr>
          <w:rFonts w:ascii="Times New Roman" w:hAnsi="Times New Roman" w:cs="Times New Roman"/>
          <w:sz w:val="24"/>
          <w:szCs w:val="24"/>
        </w:rPr>
        <w:t>mış yazımız ekinde sunulmuştur.</w:t>
      </w:r>
    </w:p>
    <w:p w:rsidR="000C344F" w:rsidRPr="000C344F" w:rsidRDefault="006967D9" w:rsidP="000C344F">
      <w:pPr>
        <w:ind w:firstLine="708"/>
        <w:jc w:val="both"/>
        <w:rPr>
          <w:rFonts w:ascii="Times New Roman" w:hAnsi="Times New Roman" w:cs="Times New Roman"/>
          <w:sz w:val="24"/>
          <w:szCs w:val="24"/>
        </w:rPr>
      </w:pPr>
      <w:r>
        <w:rPr>
          <w:rFonts w:ascii="Times New Roman" w:hAnsi="Times New Roman" w:cs="Times New Roman"/>
          <w:sz w:val="24"/>
          <w:szCs w:val="24"/>
        </w:rPr>
        <w:t xml:space="preserve">Olurlarınızı </w:t>
      </w:r>
      <w:r w:rsidR="000C344F" w:rsidRPr="000C344F">
        <w:rPr>
          <w:rFonts w:ascii="Times New Roman" w:hAnsi="Times New Roman" w:cs="Times New Roman"/>
          <w:sz w:val="24"/>
          <w:szCs w:val="24"/>
        </w:rPr>
        <w:t xml:space="preserve"> arz ederim.</w:t>
      </w:r>
    </w:p>
    <w:p w:rsidR="000C344F" w:rsidRPr="000C344F" w:rsidRDefault="000C344F" w:rsidP="000C344F">
      <w:pPr>
        <w:ind w:left="1416"/>
        <w:jc w:val="both"/>
        <w:rPr>
          <w:rFonts w:ascii="Times New Roman" w:hAnsi="Times New Roman" w:cs="Times New Roman"/>
          <w:sz w:val="24"/>
          <w:szCs w:val="24"/>
        </w:rPr>
      </w:pPr>
    </w:p>
    <w:p w:rsidR="000C344F" w:rsidRPr="000C344F" w:rsidRDefault="000C344F" w:rsidP="000C344F">
      <w:pPr>
        <w:ind w:left="1416"/>
        <w:jc w:val="both"/>
        <w:rPr>
          <w:rFonts w:ascii="Times New Roman" w:hAnsi="Times New Roman" w:cs="Times New Roman"/>
          <w:sz w:val="24"/>
          <w:szCs w:val="24"/>
        </w:rPr>
      </w:pPr>
    </w:p>
    <w:p w:rsidR="000C344F" w:rsidRPr="000C344F" w:rsidRDefault="000C344F" w:rsidP="000C344F">
      <w:pPr>
        <w:ind w:left="6372" w:firstLine="708"/>
        <w:jc w:val="both"/>
        <w:rPr>
          <w:rFonts w:ascii="Times New Roman" w:hAnsi="Times New Roman" w:cs="Times New Roman"/>
          <w:sz w:val="24"/>
          <w:szCs w:val="24"/>
        </w:rPr>
      </w:pPr>
      <w:r w:rsidRPr="000C344F">
        <w:rPr>
          <w:rFonts w:ascii="Times New Roman" w:hAnsi="Times New Roman" w:cs="Times New Roman"/>
          <w:sz w:val="24"/>
          <w:szCs w:val="24"/>
        </w:rPr>
        <w:t xml:space="preserve">     İskender ÇİFTCİ</w:t>
      </w:r>
    </w:p>
    <w:p w:rsidR="000C344F" w:rsidRPr="000C344F" w:rsidRDefault="000C344F" w:rsidP="000C344F">
      <w:pPr>
        <w:rPr>
          <w:rFonts w:ascii="Times New Roman" w:hAnsi="Times New Roman" w:cs="Times New Roman"/>
          <w:sz w:val="24"/>
          <w:szCs w:val="24"/>
        </w:rPr>
      </w:pPr>
      <w:r w:rsidRPr="000C344F">
        <w:rPr>
          <w:rFonts w:ascii="Times New Roman" w:hAnsi="Times New Roman" w:cs="Times New Roman"/>
          <w:sz w:val="24"/>
          <w:szCs w:val="24"/>
        </w:rPr>
        <w:tab/>
      </w:r>
      <w:r w:rsidRPr="000C344F">
        <w:rPr>
          <w:rFonts w:ascii="Times New Roman" w:hAnsi="Times New Roman" w:cs="Times New Roman"/>
          <w:sz w:val="24"/>
          <w:szCs w:val="24"/>
        </w:rPr>
        <w:tab/>
      </w:r>
      <w:r w:rsidRPr="000C344F">
        <w:rPr>
          <w:rFonts w:ascii="Times New Roman" w:hAnsi="Times New Roman" w:cs="Times New Roman"/>
          <w:sz w:val="24"/>
          <w:szCs w:val="24"/>
        </w:rPr>
        <w:tab/>
      </w:r>
      <w:r w:rsidRPr="000C344F">
        <w:rPr>
          <w:rFonts w:ascii="Times New Roman" w:hAnsi="Times New Roman" w:cs="Times New Roman"/>
          <w:sz w:val="24"/>
          <w:szCs w:val="24"/>
        </w:rPr>
        <w:tab/>
      </w:r>
      <w:r w:rsidRPr="000C344F">
        <w:rPr>
          <w:rFonts w:ascii="Times New Roman" w:hAnsi="Times New Roman" w:cs="Times New Roman"/>
          <w:sz w:val="24"/>
          <w:szCs w:val="24"/>
        </w:rPr>
        <w:tab/>
      </w:r>
      <w:r w:rsidRPr="000C344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C344F">
        <w:rPr>
          <w:rFonts w:ascii="Times New Roman" w:hAnsi="Times New Roman" w:cs="Times New Roman"/>
          <w:sz w:val="24"/>
          <w:szCs w:val="24"/>
        </w:rPr>
        <w:t xml:space="preserve">    Okul Müdürü</w:t>
      </w:r>
      <w:r w:rsidRPr="000C344F">
        <w:rPr>
          <w:rFonts w:ascii="Times New Roman" w:hAnsi="Times New Roman" w:cs="Times New Roman"/>
          <w:sz w:val="24"/>
          <w:szCs w:val="24"/>
        </w:rPr>
        <w:tab/>
      </w:r>
      <w:r w:rsidRPr="000C344F">
        <w:rPr>
          <w:rFonts w:ascii="Times New Roman" w:hAnsi="Times New Roman" w:cs="Times New Roman"/>
          <w:sz w:val="24"/>
          <w:szCs w:val="24"/>
        </w:rPr>
        <w:tab/>
      </w:r>
      <w:r w:rsidRPr="000C344F">
        <w:rPr>
          <w:rFonts w:ascii="Times New Roman" w:hAnsi="Times New Roman" w:cs="Times New Roman"/>
          <w:sz w:val="24"/>
          <w:szCs w:val="24"/>
        </w:rPr>
        <w:tab/>
      </w:r>
    </w:p>
    <w:p w:rsidR="000C344F" w:rsidRPr="000C344F" w:rsidRDefault="000C344F" w:rsidP="000C344F">
      <w:pPr>
        <w:rPr>
          <w:rFonts w:ascii="Times New Roman" w:hAnsi="Times New Roman" w:cs="Times New Roman"/>
          <w:sz w:val="24"/>
          <w:szCs w:val="24"/>
        </w:rPr>
      </w:pPr>
    </w:p>
    <w:p w:rsidR="000C344F" w:rsidRPr="000C344F" w:rsidRDefault="000C344F" w:rsidP="000C344F">
      <w:pPr>
        <w:tabs>
          <w:tab w:val="left" w:pos="6180"/>
          <w:tab w:val="left" w:pos="7700"/>
          <w:tab w:val="right" w:pos="10205"/>
        </w:tabs>
        <w:rPr>
          <w:rFonts w:ascii="Times New Roman" w:hAnsi="Times New Roman" w:cs="Times New Roman"/>
          <w:bCs/>
          <w:sz w:val="24"/>
          <w:szCs w:val="24"/>
        </w:rPr>
      </w:pPr>
      <w:r w:rsidRPr="000C344F">
        <w:rPr>
          <w:rFonts w:ascii="Times New Roman" w:hAnsi="Times New Roman" w:cs="Times New Roman"/>
          <w:bCs/>
          <w:sz w:val="24"/>
          <w:szCs w:val="24"/>
        </w:rPr>
        <w:t xml:space="preserve">Ek:Stratejik Plan               </w:t>
      </w:r>
    </w:p>
    <w:p w:rsidR="000C344F" w:rsidRPr="000C344F" w:rsidRDefault="000C344F" w:rsidP="000C344F">
      <w:pPr>
        <w:tabs>
          <w:tab w:val="left" w:pos="6180"/>
          <w:tab w:val="left" w:pos="7700"/>
          <w:tab w:val="right" w:pos="10205"/>
        </w:tabs>
        <w:jc w:val="center"/>
        <w:rPr>
          <w:rFonts w:ascii="Times New Roman" w:hAnsi="Times New Roman" w:cs="Times New Roman"/>
          <w:bCs/>
          <w:sz w:val="24"/>
          <w:szCs w:val="24"/>
          <w:u w:val="single"/>
        </w:rPr>
      </w:pPr>
      <w:r w:rsidRPr="000C344F">
        <w:rPr>
          <w:rFonts w:ascii="Times New Roman" w:hAnsi="Times New Roman" w:cs="Times New Roman"/>
          <w:bCs/>
          <w:sz w:val="24"/>
          <w:szCs w:val="24"/>
          <w:u w:val="single"/>
        </w:rPr>
        <w:t>O L U R</w:t>
      </w:r>
    </w:p>
    <w:p w:rsidR="000C344F" w:rsidRPr="000C344F" w:rsidRDefault="000C344F" w:rsidP="000C344F">
      <w:pPr>
        <w:tabs>
          <w:tab w:val="left" w:pos="6180"/>
          <w:tab w:val="left" w:pos="7700"/>
          <w:tab w:val="right" w:pos="10205"/>
        </w:tabs>
        <w:jc w:val="center"/>
        <w:rPr>
          <w:rFonts w:ascii="Times New Roman" w:hAnsi="Times New Roman" w:cs="Times New Roman"/>
          <w:bCs/>
          <w:sz w:val="24"/>
          <w:szCs w:val="24"/>
        </w:rPr>
      </w:pPr>
      <w:r w:rsidRPr="000C344F">
        <w:rPr>
          <w:rFonts w:ascii="Times New Roman" w:hAnsi="Times New Roman" w:cs="Times New Roman"/>
          <w:bCs/>
          <w:sz w:val="24"/>
          <w:szCs w:val="24"/>
        </w:rPr>
        <w:t>23/ 12 / 2015</w:t>
      </w:r>
    </w:p>
    <w:p w:rsidR="000C344F" w:rsidRPr="000C344F" w:rsidRDefault="000C344F" w:rsidP="000C344F">
      <w:pPr>
        <w:tabs>
          <w:tab w:val="left" w:pos="6180"/>
          <w:tab w:val="left" w:pos="7700"/>
          <w:tab w:val="right" w:pos="10205"/>
        </w:tabs>
        <w:jc w:val="center"/>
        <w:rPr>
          <w:rFonts w:ascii="Times New Roman" w:hAnsi="Times New Roman" w:cs="Times New Roman"/>
          <w:bCs/>
          <w:sz w:val="24"/>
          <w:szCs w:val="24"/>
          <w:u w:val="single"/>
        </w:rPr>
      </w:pPr>
    </w:p>
    <w:p w:rsidR="000C344F" w:rsidRPr="000C344F" w:rsidRDefault="000C344F" w:rsidP="000C344F">
      <w:pPr>
        <w:tabs>
          <w:tab w:val="left" w:pos="3261"/>
          <w:tab w:val="left" w:pos="7700"/>
          <w:tab w:val="right" w:pos="10205"/>
        </w:tabs>
        <w:jc w:val="center"/>
        <w:rPr>
          <w:rFonts w:ascii="Times New Roman" w:hAnsi="Times New Roman" w:cs="Times New Roman"/>
          <w:bCs/>
          <w:sz w:val="24"/>
          <w:szCs w:val="24"/>
        </w:rPr>
      </w:pPr>
      <w:r w:rsidRPr="000C344F">
        <w:rPr>
          <w:rFonts w:ascii="Times New Roman" w:hAnsi="Times New Roman" w:cs="Times New Roman"/>
          <w:bCs/>
          <w:sz w:val="24"/>
          <w:szCs w:val="24"/>
        </w:rPr>
        <w:t>Yılmaz CEYLAN</w:t>
      </w:r>
    </w:p>
    <w:p w:rsidR="000C344F" w:rsidRPr="000C344F" w:rsidRDefault="000C344F" w:rsidP="000C344F">
      <w:pPr>
        <w:tabs>
          <w:tab w:val="left" w:pos="3261"/>
          <w:tab w:val="left" w:pos="7700"/>
          <w:tab w:val="right" w:pos="10205"/>
        </w:tabs>
        <w:jc w:val="center"/>
        <w:rPr>
          <w:rFonts w:ascii="Times New Roman" w:hAnsi="Times New Roman" w:cs="Times New Roman"/>
          <w:bCs/>
          <w:sz w:val="24"/>
          <w:szCs w:val="24"/>
        </w:rPr>
      </w:pPr>
      <w:r w:rsidRPr="000C344F">
        <w:rPr>
          <w:rFonts w:ascii="Times New Roman" w:hAnsi="Times New Roman" w:cs="Times New Roman"/>
          <w:bCs/>
          <w:sz w:val="24"/>
          <w:szCs w:val="24"/>
        </w:rPr>
        <w:t xml:space="preserve">İlçe Milli Eğitim Müdürü </w:t>
      </w:r>
    </w:p>
    <w:p w:rsidR="000C344F" w:rsidRPr="008B3AA9" w:rsidRDefault="000C344F" w:rsidP="000C344F">
      <w:pPr>
        <w:tabs>
          <w:tab w:val="left" w:pos="3261"/>
          <w:tab w:val="left" w:pos="7700"/>
          <w:tab w:val="right" w:pos="10205"/>
        </w:tabs>
        <w:rPr>
          <w:bCs/>
        </w:rPr>
      </w:pPr>
    </w:p>
    <w:p w:rsidR="000C344F" w:rsidRPr="00D34968" w:rsidRDefault="000C344F" w:rsidP="000C344F">
      <w:pPr>
        <w:tabs>
          <w:tab w:val="left" w:pos="6180"/>
          <w:tab w:val="left" w:pos="7700"/>
          <w:tab w:val="right" w:pos="10205"/>
        </w:tabs>
        <w:rPr>
          <w:b/>
          <w:bCs/>
          <w:u w:val="single"/>
        </w:rPr>
      </w:pPr>
    </w:p>
    <w:p w:rsidR="000C344F" w:rsidRPr="0025558D" w:rsidRDefault="000C344F" w:rsidP="000C344F">
      <w:pPr>
        <w:rPr>
          <w:rFonts w:ascii="Arial" w:hAnsi="Arial" w:cs="Arial"/>
        </w:rPr>
      </w:pPr>
    </w:p>
    <w:p w:rsidR="000E3CDB" w:rsidRPr="005B7E50" w:rsidRDefault="000E3CDB" w:rsidP="000E3CDB">
      <w:pPr>
        <w:spacing w:after="0" w:line="360" w:lineRule="auto"/>
        <w:ind w:left="180"/>
        <w:jc w:val="both"/>
        <w:rPr>
          <w:rFonts w:ascii="Times New Roman" w:eastAsia="Times New Roman" w:hAnsi="Times New Roman"/>
          <w:b/>
          <w:sz w:val="24"/>
          <w:szCs w:val="24"/>
          <w:lang w:eastAsia="tr-TR"/>
        </w:rPr>
      </w:pPr>
    </w:p>
    <w:p w:rsidR="003216FD" w:rsidRPr="00F36BAD" w:rsidRDefault="003216FD" w:rsidP="003216FD">
      <w:pPr>
        <w:rPr>
          <w:color w:val="FF0000"/>
        </w:rPr>
      </w:pPr>
    </w:p>
    <w:p w:rsidR="003216FD" w:rsidRDefault="003216FD" w:rsidP="003216FD"/>
    <w:bookmarkEnd w:id="198"/>
    <w:bookmarkEnd w:id="199"/>
    <w:p w:rsidR="00315BAC" w:rsidRDefault="00315BAC" w:rsidP="00B12313"/>
    <w:sectPr w:rsidR="00315BAC" w:rsidSect="00451E69">
      <w:pgSz w:w="11906" w:h="16838"/>
      <w:pgMar w:top="1418" w:right="141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CDE" w:rsidRDefault="00103CDE" w:rsidP="00712963">
      <w:pPr>
        <w:spacing w:after="0" w:line="240" w:lineRule="auto"/>
      </w:pPr>
      <w:r>
        <w:separator/>
      </w:r>
    </w:p>
  </w:endnote>
  <w:endnote w:type="continuationSeparator" w:id="0">
    <w:p w:rsidR="00103CDE" w:rsidRDefault="00103CDE" w:rsidP="007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A2"/>
    <w:family w:val="script"/>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orbel">
    <w:panose1 w:val="020B0503020204020204"/>
    <w:charset w:val="A2"/>
    <w:family w:val="swiss"/>
    <w:pitch w:val="variable"/>
    <w:sig w:usb0="A00002EF" w:usb1="4000A44B" w:usb2="00000000" w:usb3="00000000" w:csb0="0000019F" w:csb1="00000000"/>
  </w:font>
  <w:font w:name="Georgia">
    <w:panose1 w:val="02040502050405020303"/>
    <w:charset w:val="A2"/>
    <w:family w:val="roman"/>
    <w:pitch w:val="variable"/>
    <w:sig w:usb0="00000287" w:usb1="00000000" w:usb2="00000000" w:usb3="00000000" w:csb0="0000009F" w:csb1="00000000"/>
  </w:font>
  <w:font w:name="SegoeUI">
    <w:altName w:val="MS Mincho"/>
    <w:panose1 w:val="00000000000000000000"/>
    <w:charset w:val="80"/>
    <w:family w:val="auto"/>
    <w:notTrueType/>
    <w:pitch w:val="default"/>
    <w:sig w:usb0="00000001" w:usb1="08070000" w:usb2="00000010" w:usb3="00000000" w:csb0="00020000" w:csb1="00000000"/>
  </w:font>
  <w:font w:name="ヒラギノ明朝 Pro W3">
    <w:altName w:val="MS Mincho"/>
    <w:charset w:val="80"/>
    <w:family w:val="auto"/>
    <w:pitch w:val="variable"/>
    <w:sig w:usb0="00000001" w:usb1="08070000" w:usb2="01000417" w:usb3="00000000" w:csb0="00020000"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22039"/>
      <w:docPartObj>
        <w:docPartGallery w:val="Page Numbers (Bottom of Page)"/>
        <w:docPartUnique/>
      </w:docPartObj>
    </w:sdtPr>
    <w:sdtEndPr/>
    <w:sdtContent>
      <w:p w:rsidR="002C3BCE" w:rsidRDefault="002C3BCE">
        <w:pPr>
          <w:pStyle w:val="Altbilgi"/>
          <w:jc w:val="right"/>
        </w:pPr>
        <w:r>
          <w:fldChar w:fldCharType="begin"/>
        </w:r>
        <w:r>
          <w:instrText>PAGE   \* MERGEFORMAT</w:instrText>
        </w:r>
        <w:r>
          <w:fldChar w:fldCharType="separate"/>
        </w:r>
        <w:r>
          <w:rPr>
            <w:noProof/>
          </w:rPr>
          <w:t>102</w:t>
        </w:r>
        <w:r>
          <w:rPr>
            <w:noProof/>
          </w:rPr>
          <w:fldChar w:fldCharType="end"/>
        </w:r>
      </w:p>
    </w:sdtContent>
  </w:sdt>
  <w:p w:rsidR="002C3BCE" w:rsidRDefault="002C3BCE">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644437"/>
      <w:docPartObj>
        <w:docPartGallery w:val="Page Numbers (Bottom of Page)"/>
        <w:docPartUnique/>
      </w:docPartObj>
    </w:sdtPr>
    <w:sdtEndPr/>
    <w:sdtContent>
      <w:p w:rsidR="002C3BCE" w:rsidRDefault="002C3BCE">
        <w:pPr>
          <w:pStyle w:val="Altbilgi"/>
          <w:jc w:val="right"/>
        </w:pPr>
        <w:r>
          <w:fldChar w:fldCharType="begin"/>
        </w:r>
        <w:r>
          <w:instrText>PAGE   \* MERGEFORMAT</w:instrText>
        </w:r>
        <w:r>
          <w:fldChar w:fldCharType="separate"/>
        </w:r>
        <w:r>
          <w:rPr>
            <w:noProof/>
          </w:rPr>
          <w:t>1</w:t>
        </w:r>
        <w:r>
          <w:rPr>
            <w:noProof/>
          </w:rPr>
          <w:fldChar w:fldCharType="end"/>
        </w:r>
      </w:p>
    </w:sdtContent>
  </w:sdt>
  <w:p w:rsidR="002C3BCE" w:rsidRDefault="002C3BCE">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58281"/>
      <w:docPartObj>
        <w:docPartGallery w:val="Page Numbers (Bottom of Page)"/>
        <w:docPartUnique/>
      </w:docPartObj>
    </w:sdtPr>
    <w:sdtEndPr/>
    <w:sdtContent>
      <w:p w:rsidR="002C3BCE" w:rsidRDefault="002C3BCE" w:rsidP="009554DA">
        <w:pPr>
          <w:pStyle w:val="Altbilgi"/>
          <w:tabs>
            <w:tab w:val="clear" w:pos="9072"/>
            <w:tab w:val="left" w:pos="7354"/>
            <w:tab w:val="right" w:pos="9071"/>
          </w:tabs>
          <w:jc w:val="right"/>
        </w:pPr>
        <w:r>
          <w:tab/>
        </w:r>
        <w:r>
          <w:tab/>
        </w:r>
        <w:r>
          <w:tab/>
        </w:r>
        <w:r>
          <w:fldChar w:fldCharType="begin"/>
        </w:r>
        <w:r>
          <w:instrText>PAGE   \* MERGEFORMAT</w:instrText>
        </w:r>
        <w:r>
          <w:fldChar w:fldCharType="separate"/>
        </w:r>
        <w:r w:rsidR="00676B5E">
          <w:rPr>
            <w:noProof/>
          </w:rPr>
          <w:t>59</w:t>
        </w:r>
        <w:r>
          <w:rPr>
            <w:noProof/>
          </w:rPr>
          <w:fldChar w:fldCharType="end"/>
        </w:r>
      </w:p>
    </w:sdtContent>
  </w:sdt>
  <w:p w:rsidR="002C3BCE" w:rsidRDefault="002C3BC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17010"/>
      <w:docPartObj>
        <w:docPartGallery w:val="Page Numbers (Bottom of Page)"/>
        <w:docPartUnique/>
      </w:docPartObj>
    </w:sdtPr>
    <w:sdtEndPr/>
    <w:sdtContent>
      <w:p w:rsidR="002C3BCE" w:rsidRDefault="002C3BCE">
        <w:pPr>
          <w:pStyle w:val="Altbilgi"/>
          <w:jc w:val="right"/>
        </w:pPr>
        <w:r>
          <w:fldChar w:fldCharType="begin"/>
        </w:r>
        <w:r>
          <w:instrText>PAGE   \* MERGEFORMAT</w:instrText>
        </w:r>
        <w:r>
          <w:fldChar w:fldCharType="separate"/>
        </w:r>
        <w:r w:rsidR="00676B5E">
          <w:rPr>
            <w:noProof/>
          </w:rPr>
          <w:t xml:space="preserve"> </w:t>
        </w:r>
        <w:r>
          <w:fldChar w:fldCharType="end"/>
        </w:r>
      </w:p>
    </w:sdtContent>
  </w:sdt>
  <w:p w:rsidR="002C3BCE" w:rsidRDefault="002C3BC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CE" w:rsidRDefault="002C3BCE">
    <w:pPr>
      <w:pStyle w:val="Altbilgi"/>
      <w:jc w:val="right"/>
    </w:pPr>
  </w:p>
  <w:p w:rsidR="002C3BCE" w:rsidRDefault="002C3BCE">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819369"/>
      <w:docPartObj>
        <w:docPartGallery w:val="Page Numbers (Bottom of Page)"/>
        <w:docPartUnique/>
      </w:docPartObj>
    </w:sdtPr>
    <w:sdtEndPr/>
    <w:sdtContent>
      <w:p w:rsidR="002C3BCE" w:rsidRDefault="002C3BCE" w:rsidP="009554DA">
        <w:pPr>
          <w:pStyle w:val="Altbilgi"/>
          <w:tabs>
            <w:tab w:val="clear" w:pos="9072"/>
            <w:tab w:val="left" w:pos="7354"/>
            <w:tab w:val="right" w:pos="9071"/>
          </w:tabs>
          <w:jc w:val="right"/>
        </w:pPr>
        <w:r>
          <w:tab/>
        </w:r>
        <w:r>
          <w:tab/>
        </w:r>
        <w:r>
          <w:tab/>
        </w:r>
        <w:r>
          <w:fldChar w:fldCharType="begin"/>
        </w:r>
        <w:r>
          <w:instrText>PAGE   \* MERGEFORMAT</w:instrText>
        </w:r>
        <w:r>
          <w:fldChar w:fldCharType="separate"/>
        </w:r>
        <w:r w:rsidR="00676B5E">
          <w:rPr>
            <w:noProof/>
          </w:rPr>
          <w:t>XI</w:t>
        </w:r>
        <w:r>
          <w:rPr>
            <w:noProof/>
          </w:rPr>
          <w:fldChar w:fldCharType="end"/>
        </w:r>
      </w:p>
    </w:sdtContent>
  </w:sdt>
  <w:p w:rsidR="002C3BCE" w:rsidRDefault="002C3BCE">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CE" w:rsidRDefault="002C3BCE">
    <w:pPr>
      <w:pStyle w:val="Altbilgi"/>
      <w:jc w:val="right"/>
    </w:pPr>
    <w:r>
      <w:t>II</w:t>
    </w:r>
  </w:p>
  <w:p w:rsidR="002C3BCE" w:rsidRDefault="002C3BCE">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216638"/>
      <w:docPartObj>
        <w:docPartGallery w:val="Page Numbers (Bottom of Page)"/>
        <w:docPartUnique/>
      </w:docPartObj>
    </w:sdtPr>
    <w:sdtEndPr/>
    <w:sdtContent>
      <w:p w:rsidR="002C3BCE" w:rsidRDefault="002C3BCE">
        <w:pPr>
          <w:pStyle w:val="Altbilgi"/>
          <w:jc w:val="right"/>
        </w:pPr>
        <w:r>
          <w:fldChar w:fldCharType="begin"/>
        </w:r>
        <w:r>
          <w:instrText>PAGE   \* MERGEFORMAT</w:instrText>
        </w:r>
        <w:r>
          <w:fldChar w:fldCharType="separate"/>
        </w:r>
        <w:r w:rsidR="00676B5E">
          <w:rPr>
            <w:noProof/>
          </w:rPr>
          <w:t>22</w:t>
        </w:r>
        <w:r>
          <w:rPr>
            <w:noProof/>
          </w:rPr>
          <w:fldChar w:fldCharType="end"/>
        </w:r>
      </w:p>
    </w:sdtContent>
  </w:sdt>
  <w:p w:rsidR="002C3BCE" w:rsidRDefault="002C3BCE" w:rsidP="00694B27">
    <w:pP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163450"/>
      <w:docPartObj>
        <w:docPartGallery w:val="Page Numbers (Bottom of Page)"/>
        <w:docPartUnique/>
      </w:docPartObj>
    </w:sdtPr>
    <w:sdtEndPr/>
    <w:sdtContent>
      <w:p w:rsidR="002C3BCE" w:rsidRDefault="002C3BCE" w:rsidP="00050804">
        <w:pPr>
          <w:pStyle w:val="Altbilgi"/>
          <w:jc w:val="right"/>
        </w:pPr>
        <w:r>
          <w:t>41</w:t>
        </w:r>
      </w:p>
    </w:sdtContent>
  </w:sdt>
  <w:p w:rsidR="002C3BCE" w:rsidRDefault="002C3BCE">
    <w:pPr>
      <w:pStyle w:val="Altbilgi"/>
    </w:pPr>
  </w:p>
  <w:p w:rsidR="002C3BCE" w:rsidRDefault="002C3BC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27259"/>
      <w:docPartObj>
        <w:docPartGallery w:val="Page Numbers (Bottom of Page)"/>
        <w:docPartUnique/>
      </w:docPartObj>
    </w:sdtPr>
    <w:sdtEndPr/>
    <w:sdtContent>
      <w:p w:rsidR="002C3BCE" w:rsidRDefault="002C3BCE">
        <w:pPr>
          <w:pStyle w:val="Altbilgi"/>
          <w:jc w:val="right"/>
        </w:pPr>
        <w:r>
          <w:fldChar w:fldCharType="begin"/>
        </w:r>
        <w:r>
          <w:instrText xml:space="preserve"> PAGE   \* MERGEFORMAT </w:instrText>
        </w:r>
        <w:r>
          <w:fldChar w:fldCharType="separate"/>
        </w:r>
        <w:r w:rsidR="00676B5E">
          <w:rPr>
            <w:noProof/>
          </w:rPr>
          <w:t>27</w:t>
        </w:r>
        <w:r>
          <w:rPr>
            <w:noProof/>
          </w:rPr>
          <w:fldChar w:fldCharType="end"/>
        </w:r>
      </w:p>
    </w:sdtContent>
  </w:sdt>
  <w:p w:rsidR="002C3BCE" w:rsidRDefault="002C3BCE">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819479"/>
      <w:docPartObj>
        <w:docPartGallery w:val="Page Numbers (Bottom of Page)"/>
        <w:docPartUnique/>
      </w:docPartObj>
    </w:sdtPr>
    <w:sdtEndPr/>
    <w:sdtContent>
      <w:p w:rsidR="002C3BCE" w:rsidRDefault="002C3BCE">
        <w:pPr>
          <w:pStyle w:val="Altbilgi"/>
          <w:jc w:val="right"/>
        </w:pPr>
        <w:r>
          <w:fldChar w:fldCharType="begin"/>
        </w:r>
        <w:r>
          <w:instrText>PAGE   \* MERGEFORMAT</w:instrText>
        </w:r>
        <w:r>
          <w:fldChar w:fldCharType="separate"/>
        </w:r>
        <w:r w:rsidR="00676B5E">
          <w:rPr>
            <w:noProof/>
          </w:rPr>
          <w:t>36</w:t>
        </w:r>
        <w:r>
          <w:rPr>
            <w:noProof/>
          </w:rPr>
          <w:fldChar w:fldCharType="end"/>
        </w:r>
      </w:p>
    </w:sdtContent>
  </w:sdt>
  <w:p w:rsidR="002C3BCE" w:rsidRDefault="002C3B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CDE" w:rsidRDefault="00103CDE" w:rsidP="00712963">
      <w:pPr>
        <w:spacing w:after="0" w:line="240" w:lineRule="auto"/>
      </w:pPr>
      <w:r>
        <w:separator/>
      </w:r>
    </w:p>
  </w:footnote>
  <w:footnote w:type="continuationSeparator" w:id="0">
    <w:p w:rsidR="00103CDE" w:rsidRDefault="00103CDE" w:rsidP="00712963">
      <w:pPr>
        <w:spacing w:after="0" w:line="240" w:lineRule="auto"/>
      </w:pPr>
      <w:r>
        <w:continuationSeparator/>
      </w:r>
    </w:p>
  </w:footnote>
  <w:footnote w:id="1">
    <w:p w:rsidR="002C3BCE" w:rsidRDefault="002C3BCE" w:rsidP="00C940A5">
      <w:pPr>
        <w:pStyle w:val="DipnotMetni"/>
      </w:pPr>
      <w:r>
        <w:rPr>
          <w:rStyle w:val="DipnotBavurusu"/>
        </w:rPr>
        <w:footnoteRef/>
      </w:r>
      <w:r>
        <w:t xml:space="preserve"> Temel Eğitim 1,2 ve 3 Sınıflarında bu tür belge verilmemektedir.</w:t>
      </w:r>
    </w:p>
  </w:footnote>
  <w:footnote w:id="2">
    <w:p w:rsidR="002C3BCE" w:rsidRPr="004D7AD4" w:rsidRDefault="002C3BCE" w:rsidP="00B041CA">
      <w:pPr>
        <w:widowControl w:val="0"/>
        <w:jc w:val="both"/>
        <w:rPr>
          <w:rFonts w:ascii="Arial" w:eastAsia="Calibri" w:hAnsi="Arial" w:cs="Arial"/>
          <w:color w:val="000000" w:themeColor="text1"/>
          <w:sz w:val="20"/>
          <w:szCs w:val="20"/>
        </w:rPr>
      </w:pPr>
    </w:p>
  </w:footnote>
  <w:footnote w:id="3">
    <w:p w:rsidR="002C3BCE" w:rsidRPr="000865BE" w:rsidRDefault="002C3BCE" w:rsidP="00300742">
      <w:pPr>
        <w:spacing w:after="120"/>
        <w:jc w:val="both"/>
        <w:rPr>
          <w:rFonts w:cstheme="minorHAnsi"/>
          <w:sz w:val="20"/>
          <w:szCs w:val="20"/>
        </w:rPr>
      </w:pPr>
      <w:r w:rsidRPr="0026339F">
        <w:rPr>
          <w:rStyle w:val="DipnotBavurusu"/>
        </w:rPr>
        <w:footnoteRef/>
      </w:r>
      <w:r>
        <w:t xml:space="preserve"> 1- </w:t>
      </w:r>
      <w:r w:rsidRPr="000865BE">
        <w:rPr>
          <w:rFonts w:cstheme="minorHAnsi"/>
          <w:sz w:val="20"/>
          <w:szCs w:val="20"/>
        </w:rPr>
        <w:t>Prof. Dr. İsmet Barutçugil Bilgi Yönetimi (Kariyer Developer)</w:t>
      </w:r>
    </w:p>
    <w:p w:rsidR="002C3BCE" w:rsidRPr="000865BE" w:rsidRDefault="002C3BCE" w:rsidP="00300742">
      <w:pPr>
        <w:spacing w:after="120"/>
        <w:jc w:val="both"/>
        <w:rPr>
          <w:rFonts w:cstheme="minorHAnsi"/>
          <w:sz w:val="20"/>
          <w:szCs w:val="20"/>
        </w:rPr>
      </w:pPr>
      <w:r w:rsidRPr="000865BE">
        <w:rPr>
          <w:rFonts w:cstheme="minorHAnsi"/>
          <w:sz w:val="20"/>
          <w:szCs w:val="20"/>
        </w:rPr>
        <w:t xml:space="preserve">    2- Prof. Dr. Eyüp İlyasoğlu www.netyorum.com/ei/20010118.htm</w:t>
      </w:r>
    </w:p>
    <w:p w:rsidR="002C3BCE" w:rsidRPr="00E448E6" w:rsidRDefault="002C3BCE" w:rsidP="00E448E6">
      <w:pPr>
        <w:spacing w:after="120"/>
        <w:jc w:val="both"/>
        <w:rPr>
          <w:rFonts w:cstheme="minorHAnsi"/>
          <w:sz w:val="20"/>
          <w:szCs w:val="20"/>
        </w:rPr>
      </w:pPr>
      <w:r w:rsidRPr="000865BE">
        <w:rPr>
          <w:rFonts w:cstheme="minorHAnsi"/>
          <w:sz w:val="20"/>
          <w:szCs w:val="20"/>
        </w:rPr>
        <w:t xml:space="preserve">    3- Tekin Akgeyik Stratejik Üretim Yönetimi (Sistem Yayıncılık)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CE" w:rsidRPr="009066CA" w:rsidRDefault="002C3BCE" w:rsidP="009066CA">
    <w:pPr>
      <w:pStyle w:val="stbilgi"/>
      <w:jc w:val="center"/>
      <w:rPr>
        <w:rFonts w:ascii="Times New Roman" w:hAnsi="Times New Roman" w:cs="Times New Roman"/>
        <w:color w:val="ACB9CA" w:themeColor="text2" w:themeTint="66"/>
        <w:sz w:val="18"/>
        <w:szCs w:val="18"/>
      </w:rPr>
    </w:pPr>
    <w:r w:rsidRPr="009066CA">
      <w:rPr>
        <w:rFonts w:ascii="Times New Roman" w:hAnsi="Times New Roman" w:cs="Times New Roman"/>
        <w:color w:val="ACB9CA" w:themeColor="text2" w:themeTint="66"/>
        <w:sz w:val="18"/>
        <w:szCs w:val="18"/>
      </w:rPr>
      <w:t>NEVŞEHİR MEM 2015-2019 SP TASLAĞI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CE" w:rsidRPr="00AA167E" w:rsidRDefault="002C3BCE" w:rsidP="00AA167E">
    <w:pPr>
      <w:pStyle w:val="stbilgi"/>
      <w:jc w:val="center"/>
      <w:rPr>
        <w:rFonts w:ascii="Times New Roman" w:hAnsi="Times New Roman" w:cs="Times New Roman"/>
        <w:color w:val="C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CE" w:rsidRPr="009066CA" w:rsidRDefault="002C3BCE" w:rsidP="009066CA">
    <w:pPr>
      <w:pStyle w:val="stbilgi"/>
      <w:jc w:val="center"/>
      <w:rPr>
        <w:rFonts w:ascii="Times New Roman" w:hAnsi="Times New Roman" w:cs="Times New Roman"/>
        <w:color w:val="ACB9CA" w:themeColor="text2" w:themeTint="66"/>
        <w:sz w:val="18"/>
        <w:szCs w:val="18"/>
      </w:rPr>
    </w:pPr>
    <w:r>
      <w:rPr>
        <w:rFonts w:ascii="Times New Roman" w:hAnsi="Times New Roman" w:cs="Times New Roman"/>
        <w:color w:val="ACB9CA" w:themeColor="text2" w:themeTint="66"/>
        <w:sz w:val="18"/>
        <w:szCs w:val="18"/>
      </w:rPr>
      <w:t>GÜLŞEHİR MEM 2015-2019 STRATEJİK PLANI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CE" w:rsidRPr="00AA167E" w:rsidRDefault="002C3BCE" w:rsidP="00AA167E">
    <w:pPr>
      <w:pStyle w:val="stbilgi"/>
      <w:jc w:val="center"/>
      <w:rPr>
        <w:rFonts w:ascii="Times New Roman" w:hAnsi="Times New Roman" w:cs="Times New Roman"/>
        <w:color w:val="C00000"/>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CE" w:rsidRDefault="002C3BCE" w:rsidP="00763D99">
    <w:pPr>
      <w:jc w:val="center"/>
    </w:pPr>
    <w:r>
      <w:rPr>
        <w:rFonts w:ascii="Times New Roman" w:hAnsi="Times New Roman" w:cs="Times New Roman"/>
        <w:color w:val="ACB9CA" w:themeColor="text2" w:themeTint="66"/>
        <w:sz w:val="18"/>
        <w:szCs w:val="18"/>
      </w:rPr>
      <w:t>KARACAŞAR İLOKULU</w:t>
    </w:r>
    <w:r w:rsidRPr="009066CA">
      <w:rPr>
        <w:rFonts w:ascii="Times New Roman" w:hAnsi="Times New Roman" w:cs="Times New Roman"/>
        <w:color w:val="ACB9CA" w:themeColor="text2" w:themeTint="66"/>
        <w:sz w:val="18"/>
        <w:szCs w:val="18"/>
      </w:rPr>
      <w:t xml:space="preserve"> 2015-2019 S</w:t>
    </w:r>
    <w:r>
      <w:rPr>
        <w:rFonts w:ascii="Times New Roman" w:hAnsi="Times New Roman" w:cs="Times New Roman"/>
        <w:color w:val="ACB9CA" w:themeColor="text2" w:themeTint="66"/>
        <w:sz w:val="18"/>
        <w:szCs w:val="18"/>
      </w:rPr>
      <w:t xml:space="preserve">TRATEJİK </w:t>
    </w:r>
    <w:r w:rsidRPr="009066CA">
      <w:rPr>
        <w:rFonts w:ascii="Times New Roman" w:hAnsi="Times New Roman" w:cs="Times New Roman"/>
        <w:color w:val="ACB9CA" w:themeColor="text2" w:themeTint="66"/>
        <w:sz w:val="18"/>
        <w:szCs w:val="18"/>
      </w:rPr>
      <w:t>P</w:t>
    </w:r>
    <w:r>
      <w:rPr>
        <w:rFonts w:ascii="Times New Roman" w:hAnsi="Times New Roman" w:cs="Times New Roman"/>
        <w:color w:val="ACB9CA" w:themeColor="text2" w:themeTint="66"/>
        <w:sz w:val="18"/>
        <w:szCs w:val="18"/>
      </w:rPr>
      <w:t>LANI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CE" w:rsidRPr="00B84BA4" w:rsidRDefault="002C3BCE" w:rsidP="003212FD">
    <w:pPr>
      <w:pStyle w:val="stbilgi"/>
      <w:jc w:val="center"/>
    </w:pPr>
    <w:r>
      <w:rPr>
        <w:rFonts w:ascii="Times New Roman" w:hAnsi="Times New Roman" w:cs="Times New Roman"/>
        <w:color w:val="ACB9CA" w:themeColor="text2" w:themeTint="66"/>
        <w:sz w:val="18"/>
        <w:szCs w:val="18"/>
      </w:rPr>
      <w:tab/>
    </w:r>
    <w:r>
      <w:rPr>
        <w:rFonts w:ascii="Times New Roman" w:hAnsi="Times New Roman" w:cs="Times New Roman"/>
        <w:color w:val="ACB9CA" w:themeColor="text2" w:themeTint="66"/>
        <w:sz w:val="18"/>
        <w:szCs w:val="18"/>
      </w:rPr>
      <w:tab/>
    </w:r>
    <w:r>
      <w:rPr>
        <w:rFonts w:ascii="Times New Roman" w:hAnsi="Times New Roman" w:cs="Times New Roman"/>
        <w:color w:val="ACB9CA" w:themeColor="text2" w:themeTint="66"/>
        <w:sz w:val="18"/>
        <w:szCs w:val="18"/>
      </w:rPr>
      <w:tab/>
    </w:r>
  </w:p>
  <w:p w:rsidR="002C3BCE" w:rsidRPr="009066CA" w:rsidRDefault="002C3BCE" w:rsidP="003212FD">
    <w:pPr>
      <w:pStyle w:val="stbilgi"/>
      <w:tabs>
        <w:tab w:val="clear" w:pos="9072"/>
        <w:tab w:val="left" w:pos="4956"/>
      </w:tabs>
      <w:rPr>
        <w:rFonts w:ascii="Times New Roman" w:hAnsi="Times New Roman" w:cs="Times New Roman"/>
        <w:color w:val="ACB9CA" w:themeColor="text2" w:themeTint="66"/>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CE" w:rsidRPr="00B84BA4" w:rsidRDefault="002C3BCE" w:rsidP="003212FD">
    <w:pPr>
      <w:pStyle w:val="stbilgi"/>
      <w:tabs>
        <w:tab w:val="clear" w:pos="4536"/>
        <w:tab w:val="clear" w:pos="9072"/>
      </w:tabs>
      <w:jc w:val="center"/>
    </w:pPr>
    <w:r>
      <w:rPr>
        <w:rFonts w:ascii="Times New Roman" w:hAnsi="Times New Roman" w:cs="Times New Roman"/>
        <w:color w:val="ACB9CA" w:themeColor="text2" w:themeTint="66"/>
        <w:sz w:val="18"/>
        <w:szCs w:val="18"/>
      </w:rPr>
      <w:t>GÜLŞEHİR</w:t>
    </w:r>
    <w:r w:rsidRPr="009066CA">
      <w:rPr>
        <w:rFonts w:ascii="Times New Roman" w:hAnsi="Times New Roman" w:cs="Times New Roman"/>
        <w:color w:val="ACB9CA" w:themeColor="text2" w:themeTint="66"/>
        <w:sz w:val="18"/>
        <w:szCs w:val="18"/>
      </w:rPr>
      <w:t xml:space="preserve"> MEM 2015-2019 S</w:t>
    </w:r>
    <w:r>
      <w:rPr>
        <w:rFonts w:ascii="Times New Roman" w:hAnsi="Times New Roman" w:cs="Times New Roman"/>
        <w:color w:val="ACB9CA" w:themeColor="text2" w:themeTint="66"/>
        <w:sz w:val="18"/>
        <w:szCs w:val="18"/>
      </w:rPr>
      <w:t xml:space="preserve">TRATEJİK </w:t>
    </w:r>
    <w:r w:rsidRPr="009066CA">
      <w:rPr>
        <w:rFonts w:ascii="Times New Roman" w:hAnsi="Times New Roman" w:cs="Times New Roman"/>
        <w:color w:val="ACB9CA" w:themeColor="text2" w:themeTint="66"/>
        <w:sz w:val="18"/>
        <w:szCs w:val="18"/>
      </w:rPr>
      <w:t>P</w:t>
    </w:r>
    <w:r>
      <w:rPr>
        <w:rFonts w:ascii="Times New Roman" w:hAnsi="Times New Roman" w:cs="Times New Roman"/>
        <w:color w:val="ACB9CA" w:themeColor="text2" w:themeTint="66"/>
        <w:sz w:val="18"/>
        <w:szCs w:val="18"/>
      </w:rPr>
      <w:t>LANI</w:t>
    </w:r>
    <w:r>
      <w:rPr>
        <w:noProof/>
        <w:lang w:eastAsia="tr-TR"/>
      </w:rPr>
      <mc:AlternateContent>
        <mc:Choice Requires="wps">
          <w:drawing>
            <wp:anchor distT="45720" distB="45720" distL="114300" distR="114300" simplePos="0" relativeHeight="251658240" behindDoc="0" locked="0" layoutInCell="1" allowOverlap="1" wp14:anchorId="709B9733" wp14:editId="1C047C96">
              <wp:simplePos x="0" y="0"/>
              <wp:positionH relativeFrom="column">
                <wp:posOffset>9398635</wp:posOffset>
              </wp:positionH>
              <wp:positionV relativeFrom="paragraph">
                <wp:posOffset>2249170</wp:posOffset>
              </wp:positionV>
              <wp:extent cx="304800" cy="2101215"/>
              <wp:effectExtent l="0" t="0" r="19050" b="13335"/>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01215"/>
                      </a:xfrm>
                      <a:prstGeom prst="rect">
                        <a:avLst/>
                      </a:prstGeom>
                      <a:solidFill>
                        <a:srgbClr val="FFFFFF"/>
                      </a:solidFill>
                      <a:ln w="9525">
                        <a:solidFill>
                          <a:schemeClr val="bg1">
                            <a:lumMod val="100000"/>
                            <a:lumOff val="0"/>
                          </a:schemeClr>
                        </a:solidFill>
                        <a:miter lim="800000"/>
                        <a:headEnd/>
                        <a:tailEnd/>
                      </a:ln>
                    </wps:spPr>
                    <wps:txbx>
                      <w:txbxContent>
                        <w:p w:rsidR="002C3BCE" w:rsidRPr="009066CA" w:rsidRDefault="002C3BCE" w:rsidP="003212FD">
                          <w:pPr>
                            <w:pStyle w:val="stbilgi"/>
                            <w:jc w:val="center"/>
                            <w:rPr>
                              <w:rFonts w:ascii="Times New Roman" w:hAnsi="Times New Roman" w:cs="Times New Roman"/>
                              <w:color w:val="ACB9CA" w:themeColor="text2" w:themeTint="66"/>
                              <w:sz w:val="18"/>
                              <w:szCs w:val="18"/>
                            </w:rPr>
                          </w:pPr>
                          <w:r w:rsidRPr="009066CA">
                            <w:rPr>
                              <w:rFonts w:ascii="Times New Roman" w:hAnsi="Times New Roman" w:cs="Times New Roman"/>
                              <w:color w:val="ACB9CA" w:themeColor="text2" w:themeTint="66"/>
                              <w:sz w:val="18"/>
                              <w:szCs w:val="18"/>
                            </w:rPr>
                            <w:t>NEVŞEHİR MEM 2015-2019 SP TASLAĞI</w:t>
                          </w:r>
                        </w:p>
                        <w:p w:rsidR="002C3BCE" w:rsidRDefault="002C3BCE" w:rsidP="003212FD"/>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9B9733" id="_x0000_t202" coordsize="21600,21600" o:spt="202" path="m,l,21600r21600,l21600,xe">
              <v:stroke joinstyle="miter"/>
              <v:path gradientshapeok="t" o:connecttype="rect"/>
            </v:shapetype>
            <v:shape id="_x0000_s1044" type="#_x0000_t202" style="position:absolute;left:0;text-align:left;margin-left:740.05pt;margin-top:177.1pt;width:24pt;height:165.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" strokecolor="white [3212]">
              <v:textbox style="layout-flow:vertical">
                <w:txbxContent>
                  <w:p w:rsidR="002C3BCE" w:rsidRPr="009066CA" w:rsidRDefault="002C3BCE" w:rsidP="003212FD">
                    <w:pPr>
                      <w:pStyle w:val="stbilgi"/>
                      <w:jc w:val="center"/>
                      <w:rPr>
                        <w:rFonts w:ascii="Times New Roman" w:hAnsi="Times New Roman" w:cs="Times New Roman"/>
                        <w:color w:val="ACB9CA" w:themeColor="text2" w:themeTint="66"/>
                        <w:sz w:val="18"/>
                        <w:szCs w:val="18"/>
                      </w:rPr>
                    </w:pPr>
                    <w:r w:rsidRPr="009066CA">
                      <w:rPr>
                        <w:rFonts w:ascii="Times New Roman" w:hAnsi="Times New Roman" w:cs="Times New Roman"/>
                        <w:color w:val="ACB9CA" w:themeColor="text2" w:themeTint="66"/>
                        <w:sz w:val="18"/>
                        <w:szCs w:val="18"/>
                      </w:rPr>
                      <w:t>NEVŞEHİR MEM 2015-2019 SP TASLAĞI</w:t>
                    </w:r>
                  </w:p>
                  <w:p w:rsidR="002C3BCE" w:rsidRDefault="002C3BCE" w:rsidP="003212FD"/>
                </w:txbxContent>
              </v:textbox>
            </v:shape>
          </w:pict>
        </mc:Fallback>
      </mc:AlternateContent>
    </w:r>
  </w:p>
  <w:p w:rsidR="002C3BCE" w:rsidRPr="009066CA" w:rsidRDefault="002C3BCE" w:rsidP="003212FD">
    <w:pPr>
      <w:pStyle w:val="stbilgi"/>
      <w:tabs>
        <w:tab w:val="clear" w:pos="9072"/>
        <w:tab w:val="left" w:pos="4956"/>
      </w:tabs>
      <w:rPr>
        <w:rFonts w:ascii="Times New Roman" w:hAnsi="Times New Roman" w:cs="Times New Roman"/>
        <w:color w:val="ACB9CA" w:themeColor="text2" w:themeTint="66"/>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CE" w:rsidRPr="00AA167E" w:rsidRDefault="002C3BCE" w:rsidP="00AA167E">
    <w:pPr>
      <w:pStyle w:val="stbilgi"/>
      <w:jc w:val="center"/>
      <w:rPr>
        <w:rFonts w:ascii="Times New Roman" w:hAnsi="Times New Roman" w:cs="Times New Roman"/>
        <w:color w:val="C00000"/>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CE" w:rsidRDefault="002C3BCE" w:rsidP="00F24B57">
    <w:pPr>
      <w:jc w:val="center"/>
    </w:pPr>
    <w:r>
      <w:rPr>
        <w:rFonts w:ascii="Times New Roman" w:hAnsi="Times New Roman" w:cs="Times New Roman"/>
        <w:color w:val="ACB9CA" w:themeColor="text2" w:themeTint="66"/>
        <w:sz w:val="18"/>
        <w:szCs w:val="18"/>
      </w:rPr>
      <w:t>GÜLŞEHİR</w:t>
    </w:r>
    <w:r w:rsidRPr="009066CA">
      <w:rPr>
        <w:rFonts w:ascii="Times New Roman" w:hAnsi="Times New Roman" w:cs="Times New Roman"/>
        <w:color w:val="ACB9CA" w:themeColor="text2" w:themeTint="66"/>
        <w:sz w:val="18"/>
        <w:szCs w:val="18"/>
      </w:rPr>
      <w:t xml:space="preserve"> MEM 2015-2019 S</w:t>
    </w:r>
    <w:r>
      <w:rPr>
        <w:rFonts w:ascii="Times New Roman" w:hAnsi="Times New Roman" w:cs="Times New Roman"/>
        <w:color w:val="ACB9CA" w:themeColor="text2" w:themeTint="66"/>
        <w:sz w:val="18"/>
        <w:szCs w:val="18"/>
      </w:rPr>
      <w:t xml:space="preserve">TRATEJİK </w:t>
    </w:r>
    <w:r w:rsidRPr="009066CA">
      <w:rPr>
        <w:rFonts w:ascii="Times New Roman" w:hAnsi="Times New Roman" w:cs="Times New Roman"/>
        <w:color w:val="ACB9CA" w:themeColor="text2" w:themeTint="66"/>
        <w:sz w:val="18"/>
        <w:szCs w:val="18"/>
      </w:rPr>
      <w:t>P</w:t>
    </w:r>
    <w:r>
      <w:rPr>
        <w:rFonts w:ascii="Times New Roman" w:hAnsi="Times New Roman" w:cs="Times New Roman"/>
        <w:color w:val="ACB9CA" w:themeColor="text2" w:themeTint="66"/>
        <w:sz w:val="18"/>
        <w:szCs w:val="18"/>
      </w:rPr>
      <w:t>LANI</w:t>
    </w:r>
  </w:p>
  <w:p w:rsidR="002C3BCE" w:rsidRPr="009066CA" w:rsidRDefault="002C3BCE" w:rsidP="005D05F4">
    <w:pPr>
      <w:pStyle w:val="stbilgi"/>
      <w:jc w:val="center"/>
      <w:rPr>
        <w:rFonts w:ascii="Times New Roman" w:hAnsi="Times New Roman" w:cs="Times New Roman"/>
        <w:color w:val="ACB9CA" w:themeColor="text2" w:themeTint="6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clip_image001"/>
      </v:shape>
    </w:pict>
  </w:numPicBullet>
  <w:abstractNum w:abstractNumId="0" w15:restartNumberingAfterBreak="0">
    <w:nsid w:val="00364417"/>
    <w:multiLevelType w:val="multilevel"/>
    <w:tmpl w:val="B70A7830"/>
    <w:lvl w:ilvl="0">
      <w:start w:val="1"/>
      <w:numFmt w:val="upperRoman"/>
      <w:lvlText w:val="%1."/>
      <w:lvlJc w:val="left"/>
      <w:pPr>
        <w:ind w:left="142" w:firstLine="0"/>
      </w:p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A081748"/>
    <w:multiLevelType w:val="hybridMultilevel"/>
    <w:tmpl w:val="791EF7FE"/>
    <w:lvl w:ilvl="0" w:tplc="7B2A80CA">
      <w:start w:val="1"/>
      <w:numFmt w:val="decimal"/>
      <w:lvlText w:val="%1."/>
      <w:lvlJc w:val="left"/>
      <w:pPr>
        <w:ind w:left="786" w:hanging="360"/>
      </w:pPr>
      <w:rPr>
        <w:rFonts w:hint="default"/>
      </w:rPr>
    </w:lvl>
    <w:lvl w:ilvl="1" w:tplc="817E4AC2">
      <w:numFmt w:val="bullet"/>
      <w:lvlText w:val="•"/>
      <w:lvlJc w:val="left"/>
      <w:pPr>
        <w:ind w:left="1222" w:hanging="360"/>
      </w:pPr>
      <w:rPr>
        <w:rFonts w:ascii="Symbol" w:eastAsia="Times New Roman" w:hAnsi="Symbol" w:cs="Arial" w:hint="default"/>
        <w:sz w:val="20"/>
        <w:szCs w:val="20"/>
      </w:rPr>
    </w:lvl>
    <w:lvl w:ilvl="2" w:tplc="041F001B">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1EB943BA"/>
    <w:multiLevelType w:val="hybridMultilevel"/>
    <w:tmpl w:val="EFCC01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22BA04D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3B416C9F"/>
    <w:multiLevelType w:val="multilevel"/>
    <w:tmpl w:val="9A52D854"/>
    <w:lvl w:ilvl="0">
      <w:start w:val="3"/>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upperRoman"/>
      <w:lvlText w:val="%3."/>
      <w:lvlJc w:val="righ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C955732"/>
    <w:multiLevelType w:val="hybridMultilevel"/>
    <w:tmpl w:val="AEA69AD2"/>
    <w:lvl w:ilvl="0" w:tplc="07884726">
      <w:start w:val="1"/>
      <w:numFmt w:val="decimal"/>
      <w:lvlText w:val="%1."/>
      <w:lvlJc w:val="left"/>
      <w:pPr>
        <w:ind w:left="720" w:hanging="360"/>
      </w:pPr>
      <w:rPr>
        <w:rFonts w:ascii="Arial" w:hAnsi="Arial" w:cs="Arial" w:hint="default"/>
        <w:b w:val="0"/>
        <w:sz w:val="22"/>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CD303E"/>
    <w:multiLevelType w:val="hybridMultilevel"/>
    <w:tmpl w:val="D4A09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800C21"/>
    <w:multiLevelType w:val="hybridMultilevel"/>
    <w:tmpl w:val="CA1AF30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852BA1"/>
    <w:multiLevelType w:val="multilevel"/>
    <w:tmpl w:val="47FE2F66"/>
    <w:lvl w:ilvl="0">
      <w:start w:val="1"/>
      <w:numFmt w:val="decimal"/>
      <w:pStyle w:val="Balk6"/>
      <w:lvlText w:val="%1."/>
      <w:lvlJc w:val="left"/>
      <w:pPr>
        <w:ind w:left="928" w:hanging="360"/>
      </w:pPr>
      <w:rPr>
        <w:rFonts w:hint="default"/>
      </w:rPr>
    </w:lvl>
    <w:lvl w:ilvl="1">
      <w:start w:val="1"/>
      <w:numFmt w:val="decimal"/>
      <w:pStyle w:val="Balk7"/>
      <w:isLgl/>
      <w:lvlText w:val="%1.%2."/>
      <w:lvlJc w:val="left"/>
      <w:pPr>
        <w:ind w:left="1136" w:hanging="360"/>
      </w:pPr>
      <w:rPr>
        <w:rFonts w:hint="default"/>
        <w:b/>
      </w:rPr>
    </w:lvl>
    <w:lvl w:ilvl="2">
      <w:start w:val="1"/>
      <w:numFmt w:val="decimal"/>
      <w:pStyle w:val="Balk8"/>
      <w:isLgl/>
      <w:lvlText w:val="%1.%2.%3."/>
      <w:lvlJc w:val="left"/>
      <w:pPr>
        <w:ind w:left="1855"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288"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15:restartNumberingAfterBreak="0">
    <w:nsid w:val="54214C91"/>
    <w:multiLevelType w:val="hybridMultilevel"/>
    <w:tmpl w:val="43D0D5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60061144"/>
    <w:multiLevelType w:val="hybridMultilevel"/>
    <w:tmpl w:val="3D126F8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738328AB"/>
    <w:multiLevelType w:val="hybridMultilevel"/>
    <w:tmpl w:val="6D04C16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3"/>
  </w:num>
  <w:num w:numId="3">
    <w:abstractNumId w:val="0"/>
  </w:num>
  <w:num w:numId="4">
    <w:abstractNumId w:val="16"/>
  </w:num>
  <w:num w:numId="5">
    <w:abstractNumId w:val="11"/>
  </w:num>
  <w:num w:numId="6">
    <w:abstractNumId w:val="19"/>
  </w:num>
  <w:num w:numId="7">
    <w:abstractNumId w:val="12"/>
  </w:num>
  <w:num w:numId="8">
    <w:abstractNumId w:val="10"/>
  </w:num>
  <w:num w:numId="9">
    <w:abstractNumId w:val="1"/>
  </w:num>
  <w:num w:numId="10">
    <w:abstractNumId w:val="4"/>
  </w:num>
  <w:num w:numId="11">
    <w:abstractNumId w:val="2"/>
  </w:num>
  <w:num w:numId="12">
    <w:abstractNumId w:val="8"/>
  </w:num>
  <w:num w:numId="13">
    <w:abstractNumId w:val="6"/>
  </w:num>
  <w:num w:numId="14">
    <w:abstractNumId w:val="18"/>
  </w:num>
  <w:num w:numId="15">
    <w:abstractNumId w:val="5"/>
  </w:num>
  <w:num w:numId="16">
    <w:abstractNumId w:val="17"/>
  </w:num>
  <w:num w:numId="17">
    <w:abstractNumId w:val="9"/>
  </w:num>
  <w:num w:numId="18">
    <w:abstractNumId w:val="7"/>
  </w:num>
  <w:num w:numId="19">
    <w:abstractNumId w:val="3"/>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F6"/>
    <w:rsid w:val="000028E6"/>
    <w:rsid w:val="00003181"/>
    <w:rsid w:val="00003FB6"/>
    <w:rsid w:val="00004F4D"/>
    <w:rsid w:val="00005A7C"/>
    <w:rsid w:val="00010F35"/>
    <w:rsid w:val="00011FD5"/>
    <w:rsid w:val="000140D1"/>
    <w:rsid w:val="00015044"/>
    <w:rsid w:val="0001596F"/>
    <w:rsid w:val="00017AB3"/>
    <w:rsid w:val="00021AA5"/>
    <w:rsid w:val="00021DE4"/>
    <w:rsid w:val="00023E82"/>
    <w:rsid w:val="00025102"/>
    <w:rsid w:val="00026ED5"/>
    <w:rsid w:val="00027901"/>
    <w:rsid w:val="00031AB9"/>
    <w:rsid w:val="00031B7B"/>
    <w:rsid w:val="000320F9"/>
    <w:rsid w:val="00033ADF"/>
    <w:rsid w:val="00034AC9"/>
    <w:rsid w:val="00037297"/>
    <w:rsid w:val="00037D00"/>
    <w:rsid w:val="00037D1E"/>
    <w:rsid w:val="000404DB"/>
    <w:rsid w:val="000428CB"/>
    <w:rsid w:val="000433B2"/>
    <w:rsid w:val="00047D9E"/>
    <w:rsid w:val="00050804"/>
    <w:rsid w:val="00050D04"/>
    <w:rsid w:val="00051902"/>
    <w:rsid w:val="000519A6"/>
    <w:rsid w:val="00052034"/>
    <w:rsid w:val="0005213F"/>
    <w:rsid w:val="0005535E"/>
    <w:rsid w:val="0006038B"/>
    <w:rsid w:val="000619F3"/>
    <w:rsid w:val="00061D13"/>
    <w:rsid w:val="00063A15"/>
    <w:rsid w:val="00064BF7"/>
    <w:rsid w:val="00065BA6"/>
    <w:rsid w:val="000677CB"/>
    <w:rsid w:val="000738C0"/>
    <w:rsid w:val="000778FB"/>
    <w:rsid w:val="00080222"/>
    <w:rsid w:val="00080DA0"/>
    <w:rsid w:val="00081469"/>
    <w:rsid w:val="000816D2"/>
    <w:rsid w:val="00084E32"/>
    <w:rsid w:val="0009175B"/>
    <w:rsid w:val="00091897"/>
    <w:rsid w:val="00092240"/>
    <w:rsid w:val="00092E0F"/>
    <w:rsid w:val="000936B6"/>
    <w:rsid w:val="0009428D"/>
    <w:rsid w:val="000957EF"/>
    <w:rsid w:val="0009642E"/>
    <w:rsid w:val="000A07F0"/>
    <w:rsid w:val="000A0D03"/>
    <w:rsid w:val="000A1337"/>
    <w:rsid w:val="000A218E"/>
    <w:rsid w:val="000A2369"/>
    <w:rsid w:val="000A3B7D"/>
    <w:rsid w:val="000A5239"/>
    <w:rsid w:val="000A551E"/>
    <w:rsid w:val="000A7FB6"/>
    <w:rsid w:val="000B3876"/>
    <w:rsid w:val="000B6252"/>
    <w:rsid w:val="000C255C"/>
    <w:rsid w:val="000C2E2F"/>
    <w:rsid w:val="000C344F"/>
    <w:rsid w:val="000C48BB"/>
    <w:rsid w:val="000C6C42"/>
    <w:rsid w:val="000D44B6"/>
    <w:rsid w:val="000D5744"/>
    <w:rsid w:val="000D7792"/>
    <w:rsid w:val="000E2A89"/>
    <w:rsid w:val="000E32EB"/>
    <w:rsid w:val="000E3CDB"/>
    <w:rsid w:val="000F23F8"/>
    <w:rsid w:val="000F3871"/>
    <w:rsid w:val="000F5739"/>
    <w:rsid w:val="00100394"/>
    <w:rsid w:val="0010118C"/>
    <w:rsid w:val="001026FC"/>
    <w:rsid w:val="00102A92"/>
    <w:rsid w:val="00102F90"/>
    <w:rsid w:val="001033CE"/>
    <w:rsid w:val="00103CDE"/>
    <w:rsid w:val="00103E5A"/>
    <w:rsid w:val="001066B7"/>
    <w:rsid w:val="00106DF1"/>
    <w:rsid w:val="001070CC"/>
    <w:rsid w:val="00112788"/>
    <w:rsid w:val="00112974"/>
    <w:rsid w:val="0012147F"/>
    <w:rsid w:val="001214E7"/>
    <w:rsid w:val="0012392C"/>
    <w:rsid w:val="00123F3E"/>
    <w:rsid w:val="00125EBB"/>
    <w:rsid w:val="00126457"/>
    <w:rsid w:val="00126516"/>
    <w:rsid w:val="00127CA3"/>
    <w:rsid w:val="00131985"/>
    <w:rsid w:val="00131C7A"/>
    <w:rsid w:val="00131E30"/>
    <w:rsid w:val="00132C3E"/>
    <w:rsid w:val="001343A3"/>
    <w:rsid w:val="00136B9D"/>
    <w:rsid w:val="00143D0A"/>
    <w:rsid w:val="00144F1C"/>
    <w:rsid w:val="0014615E"/>
    <w:rsid w:val="00151B36"/>
    <w:rsid w:val="00152067"/>
    <w:rsid w:val="001544E4"/>
    <w:rsid w:val="00154AD0"/>
    <w:rsid w:val="00157D6F"/>
    <w:rsid w:val="00160E70"/>
    <w:rsid w:val="00161B05"/>
    <w:rsid w:val="001626C4"/>
    <w:rsid w:val="001628FE"/>
    <w:rsid w:val="00163E02"/>
    <w:rsid w:val="00165537"/>
    <w:rsid w:val="00166410"/>
    <w:rsid w:val="00167E6A"/>
    <w:rsid w:val="00171783"/>
    <w:rsid w:val="001717ED"/>
    <w:rsid w:val="00171B57"/>
    <w:rsid w:val="00174C98"/>
    <w:rsid w:val="00174F40"/>
    <w:rsid w:val="001752BB"/>
    <w:rsid w:val="001752E8"/>
    <w:rsid w:val="00177062"/>
    <w:rsid w:val="0018100D"/>
    <w:rsid w:val="00181F5C"/>
    <w:rsid w:val="00183195"/>
    <w:rsid w:val="001865EA"/>
    <w:rsid w:val="00187247"/>
    <w:rsid w:val="00190ED9"/>
    <w:rsid w:val="00192D22"/>
    <w:rsid w:val="0019318D"/>
    <w:rsid w:val="001965C9"/>
    <w:rsid w:val="00196C25"/>
    <w:rsid w:val="001A369C"/>
    <w:rsid w:val="001A3F03"/>
    <w:rsid w:val="001A5587"/>
    <w:rsid w:val="001A6CAC"/>
    <w:rsid w:val="001B0734"/>
    <w:rsid w:val="001B39BB"/>
    <w:rsid w:val="001B4859"/>
    <w:rsid w:val="001B4B73"/>
    <w:rsid w:val="001B513D"/>
    <w:rsid w:val="001B63FC"/>
    <w:rsid w:val="001C2F4F"/>
    <w:rsid w:val="001C36FD"/>
    <w:rsid w:val="001C3BB2"/>
    <w:rsid w:val="001C5A92"/>
    <w:rsid w:val="001C5BF1"/>
    <w:rsid w:val="001C5D6E"/>
    <w:rsid w:val="001D0930"/>
    <w:rsid w:val="001D0AA3"/>
    <w:rsid w:val="001D1471"/>
    <w:rsid w:val="001D1E1A"/>
    <w:rsid w:val="001D2710"/>
    <w:rsid w:val="001D3285"/>
    <w:rsid w:val="001D349C"/>
    <w:rsid w:val="001D40E3"/>
    <w:rsid w:val="001D6D25"/>
    <w:rsid w:val="001E0032"/>
    <w:rsid w:val="001E10C7"/>
    <w:rsid w:val="001E39F8"/>
    <w:rsid w:val="001E54F7"/>
    <w:rsid w:val="001E6DA8"/>
    <w:rsid w:val="001E7249"/>
    <w:rsid w:val="001F3139"/>
    <w:rsid w:val="001F329B"/>
    <w:rsid w:val="001F3FD2"/>
    <w:rsid w:val="001F641D"/>
    <w:rsid w:val="001F6E27"/>
    <w:rsid w:val="001F70A7"/>
    <w:rsid w:val="00201307"/>
    <w:rsid w:val="00201908"/>
    <w:rsid w:val="0020299B"/>
    <w:rsid w:val="002037D6"/>
    <w:rsid w:val="00203C85"/>
    <w:rsid w:val="00204E42"/>
    <w:rsid w:val="002067F9"/>
    <w:rsid w:val="00206958"/>
    <w:rsid w:val="00207230"/>
    <w:rsid w:val="002134C0"/>
    <w:rsid w:val="00213B0E"/>
    <w:rsid w:val="00215D14"/>
    <w:rsid w:val="002163C1"/>
    <w:rsid w:val="00220E5C"/>
    <w:rsid w:val="002214C0"/>
    <w:rsid w:val="00224FEC"/>
    <w:rsid w:val="00225A84"/>
    <w:rsid w:val="00226D44"/>
    <w:rsid w:val="0023119A"/>
    <w:rsid w:val="00232162"/>
    <w:rsid w:val="0023281A"/>
    <w:rsid w:val="00234708"/>
    <w:rsid w:val="00235B6C"/>
    <w:rsid w:val="00242D80"/>
    <w:rsid w:val="002453CB"/>
    <w:rsid w:val="0024699F"/>
    <w:rsid w:val="00252DA1"/>
    <w:rsid w:val="00253F7C"/>
    <w:rsid w:val="00255AE6"/>
    <w:rsid w:val="00256B41"/>
    <w:rsid w:val="002577CF"/>
    <w:rsid w:val="00257DEF"/>
    <w:rsid w:val="0026339F"/>
    <w:rsid w:val="00264AAD"/>
    <w:rsid w:val="00265C7A"/>
    <w:rsid w:val="00267357"/>
    <w:rsid w:val="00270C4C"/>
    <w:rsid w:val="00271FB3"/>
    <w:rsid w:val="00271FF7"/>
    <w:rsid w:val="002736B8"/>
    <w:rsid w:val="002736FF"/>
    <w:rsid w:val="002762D6"/>
    <w:rsid w:val="00277276"/>
    <w:rsid w:val="0027776F"/>
    <w:rsid w:val="002816CC"/>
    <w:rsid w:val="002819C2"/>
    <w:rsid w:val="002820DF"/>
    <w:rsid w:val="0028222B"/>
    <w:rsid w:val="002829E5"/>
    <w:rsid w:val="00282FEE"/>
    <w:rsid w:val="00283A88"/>
    <w:rsid w:val="00283E17"/>
    <w:rsid w:val="00284D88"/>
    <w:rsid w:val="00285E9E"/>
    <w:rsid w:val="00286BAF"/>
    <w:rsid w:val="00287C30"/>
    <w:rsid w:val="00290016"/>
    <w:rsid w:val="00290275"/>
    <w:rsid w:val="00290529"/>
    <w:rsid w:val="002911A5"/>
    <w:rsid w:val="00292694"/>
    <w:rsid w:val="00293213"/>
    <w:rsid w:val="002937C0"/>
    <w:rsid w:val="002938B3"/>
    <w:rsid w:val="00295D10"/>
    <w:rsid w:val="002971D2"/>
    <w:rsid w:val="002A73A8"/>
    <w:rsid w:val="002A7791"/>
    <w:rsid w:val="002B0150"/>
    <w:rsid w:val="002B044C"/>
    <w:rsid w:val="002B0485"/>
    <w:rsid w:val="002B3A66"/>
    <w:rsid w:val="002B4771"/>
    <w:rsid w:val="002B4C5A"/>
    <w:rsid w:val="002C110F"/>
    <w:rsid w:val="002C2327"/>
    <w:rsid w:val="002C3BCE"/>
    <w:rsid w:val="002C6253"/>
    <w:rsid w:val="002C790C"/>
    <w:rsid w:val="002D0387"/>
    <w:rsid w:val="002D08BD"/>
    <w:rsid w:val="002D0AFF"/>
    <w:rsid w:val="002D2349"/>
    <w:rsid w:val="002D5ACC"/>
    <w:rsid w:val="002D5DB0"/>
    <w:rsid w:val="002D78D1"/>
    <w:rsid w:val="002E014A"/>
    <w:rsid w:val="002E0355"/>
    <w:rsid w:val="002E2472"/>
    <w:rsid w:val="002E2DE1"/>
    <w:rsid w:val="002E4C31"/>
    <w:rsid w:val="002E51E6"/>
    <w:rsid w:val="002E659D"/>
    <w:rsid w:val="002F193B"/>
    <w:rsid w:val="002F3579"/>
    <w:rsid w:val="00300742"/>
    <w:rsid w:val="00300D25"/>
    <w:rsid w:val="003035C4"/>
    <w:rsid w:val="003055DD"/>
    <w:rsid w:val="00307046"/>
    <w:rsid w:val="00307E2D"/>
    <w:rsid w:val="00315002"/>
    <w:rsid w:val="00315BAC"/>
    <w:rsid w:val="003212FD"/>
    <w:rsid w:val="0032139D"/>
    <w:rsid w:val="003216FD"/>
    <w:rsid w:val="00325043"/>
    <w:rsid w:val="003266BF"/>
    <w:rsid w:val="00326814"/>
    <w:rsid w:val="003275F2"/>
    <w:rsid w:val="003278A3"/>
    <w:rsid w:val="003317D7"/>
    <w:rsid w:val="003322E9"/>
    <w:rsid w:val="00332327"/>
    <w:rsid w:val="00332F2B"/>
    <w:rsid w:val="00333201"/>
    <w:rsid w:val="003341B4"/>
    <w:rsid w:val="0033437B"/>
    <w:rsid w:val="003408B5"/>
    <w:rsid w:val="003417FD"/>
    <w:rsid w:val="003437B2"/>
    <w:rsid w:val="00346E53"/>
    <w:rsid w:val="00347C62"/>
    <w:rsid w:val="00350B47"/>
    <w:rsid w:val="003527A6"/>
    <w:rsid w:val="00354B99"/>
    <w:rsid w:val="00360F93"/>
    <w:rsid w:val="00361761"/>
    <w:rsid w:val="003622F0"/>
    <w:rsid w:val="00362CAC"/>
    <w:rsid w:val="00362D04"/>
    <w:rsid w:val="0036581D"/>
    <w:rsid w:val="00365868"/>
    <w:rsid w:val="00365EF9"/>
    <w:rsid w:val="00366FE1"/>
    <w:rsid w:val="0036779A"/>
    <w:rsid w:val="00371E65"/>
    <w:rsid w:val="00374854"/>
    <w:rsid w:val="00375CF7"/>
    <w:rsid w:val="0037751F"/>
    <w:rsid w:val="00384D62"/>
    <w:rsid w:val="003873A7"/>
    <w:rsid w:val="00394D25"/>
    <w:rsid w:val="00395B34"/>
    <w:rsid w:val="00395F5C"/>
    <w:rsid w:val="003A26A3"/>
    <w:rsid w:val="003A3963"/>
    <w:rsid w:val="003A3C9D"/>
    <w:rsid w:val="003A4A23"/>
    <w:rsid w:val="003A6439"/>
    <w:rsid w:val="003A685F"/>
    <w:rsid w:val="003A6C87"/>
    <w:rsid w:val="003B1E8A"/>
    <w:rsid w:val="003B2CED"/>
    <w:rsid w:val="003B2D24"/>
    <w:rsid w:val="003B36D0"/>
    <w:rsid w:val="003B494D"/>
    <w:rsid w:val="003B7195"/>
    <w:rsid w:val="003B7216"/>
    <w:rsid w:val="003C0087"/>
    <w:rsid w:val="003C1833"/>
    <w:rsid w:val="003C22E0"/>
    <w:rsid w:val="003C2C9E"/>
    <w:rsid w:val="003C3610"/>
    <w:rsid w:val="003C52A7"/>
    <w:rsid w:val="003C65D9"/>
    <w:rsid w:val="003C7532"/>
    <w:rsid w:val="003D0BBF"/>
    <w:rsid w:val="003D357B"/>
    <w:rsid w:val="003D38D3"/>
    <w:rsid w:val="003D6ED8"/>
    <w:rsid w:val="003E0065"/>
    <w:rsid w:val="003E027D"/>
    <w:rsid w:val="003E0CE6"/>
    <w:rsid w:val="003E2474"/>
    <w:rsid w:val="003E66DA"/>
    <w:rsid w:val="003F083C"/>
    <w:rsid w:val="003F1A32"/>
    <w:rsid w:val="003F1B89"/>
    <w:rsid w:val="003F266B"/>
    <w:rsid w:val="003F4FB5"/>
    <w:rsid w:val="003F5409"/>
    <w:rsid w:val="003F6447"/>
    <w:rsid w:val="003F7A1C"/>
    <w:rsid w:val="00402AE4"/>
    <w:rsid w:val="00402DA4"/>
    <w:rsid w:val="00402FFF"/>
    <w:rsid w:val="004101AF"/>
    <w:rsid w:val="00410603"/>
    <w:rsid w:val="00410D0A"/>
    <w:rsid w:val="004126A7"/>
    <w:rsid w:val="00412CAC"/>
    <w:rsid w:val="0041373B"/>
    <w:rsid w:val="00414996"/>
    <w:rsid w:val="00414FA8"/>
    <w:rsid w:val="004155AF"/>
    <w:rsid w:val="00415B70"/>
    <w:rsid w:val="00415E01"/>
    <w:rsid w:val="00421B19"/>
    <w:rsid w:val="00422C1F"/>
    <w:rsid w:val="00422C83"/>
    <w:rsid w:val="00423663"/>
    <w:rsid w:val="00424BD4"/>
    <w:rsid w:val="004258D1"/>
    <w:rsid w:val="00426806"/>
    <w:rsid w:val="00430AD0"/>
    <w:rsid w:val="00432350"/>
    <w:rsid w:val="004323FB"/>
    <w:rsid w:val="00432A56"/>
    <w:rsid w:val="004331FB"/>
    <w:rsid w:val="00434052"/>
    <w:rsid w:val="00434084"/>
    <w:rsid w:val="00437E25"/>
    <w:rsid w:val="00440B84"/>
    <w:rsid w:val="00441CA8"/>
    <w:rsid w:val="00444663"/>
    <w:rsid w:val="00450AE1"/>
    <w:rsid w:val="00451C55"/>
    <w:rsid w:val="00451E69"/>
    <w:rsid w:val="0045202F"/>
    <w:rsid w:val="0045371B"/>
    <w:rsid w:val="00455047"/>
    <w:rsid w:val="00461A2D"/>
    <w:rsid w:val="0046457D"/>
    <w:rsid w:val="004739D6"/>
    <w:rsid w:val="00473D26"/>
    <w:rsid w:val="00474DEE"/>
    <w:rsid w:val="00475E69"/>
    <w:rsid w:val="00480FCA"/>
    <w:rsid w:val="00484EB6"/>
    <w:rsid w:val="00485C91"/>
    <w:rsid w:val="00485D8E"/>
    <w:rsid w:val="00486451"/>
    <w:rsid w:val="00486FA9"/>
    <w:rsid w:val="00487DCB"/>
    <w:rsid w:val="004910DB"/>
    <w:rsid w:val="004967EE"/>
    <w:rsid w:val="00497885"/>
    <w:rsid w:val="004A3A9B"/>
    <w:rsid w:val="004A5080"/>
    <w:rsid w:val="004A5602"/>
    <w:rsid w:val="004A5A3C"/>
    <w:rsid w:val="004A6D5C"/>
    <w:rsid w:val="004A71F7"/>
    <w:rsid w:val="004B0C4F"/>
    <w:rsid w:val="004B1B26"/>
    <w:rsid w:val="004B2216"/>
    <w:rsid w:val="004B2751"/>
    <w:rsid w:val="004B2D5C"/>
    <w:rsid w:val="004B6FD2"/>
    <w:rsid w:val="004C1D23"/>
    <w:rsid w:val="004C497C"/>
    <w:rsid w:val="004C4D1D"/>
    <w:rsid w:val="004C5F81"/>
    <w:rsid w:val="004D0904"/>
    <w:rsid w:val="004D315E"/>
    <w:rsid w:val="004D3FA8"/>
    <w:rsid w:val="004D428E"/>
    <w:rsid w:val="004D64BA"/>
    <w:rsid w:val="004D7990"/>
    <w:rsid w:val="004D7AD4"/>
    <w:rsid w:val="004D7B85"/>
    <w:rsid w:val="004E21FF"/>
    <w:rsid w:val="004E2743"/>
    <w:rsid w:val="004E3603"/>
    <w:rsid w:val="004E4559"/>
    <w:rsid w:val="004E4F53"/>
    <w:rsid w:val="004E60C4"/>
    <w:rsid w:val="004E621E"/>
    <w:rsid w:val="004E6A0D"/>
    <w:rsid w:val="004E7321"/>
    <w:rsid w:val="004E732B"/>
    <w:rsid w:val="004E74AE"/>
    <w:rsid w:val="004E7E6B"/>
    <w:rsid w:val="004F0551"/>
    <w:rsid w:val="004F2D82"/>
    <w:rsid w:val="004F3EE6"/>
    <w:rsid w:val="004F4512"/>
    <w:rsid w:val="004F4F55"/>
    <w:rsid w:val="004F609B"/>
    <w:rsid w:val="004F7539"/>
    <w:rsid w:val="004F78AA"/>
    <w:rsid w:val="00500024"/>
    <w:rsid w:val="00500DB7"/>
    <w:rsid w:val="0050486D"/>
    <w:rsid w:val="00506A49"/>
    <w:rsid w:val="00507A8D"/>
    <w:rsid w:val="00507D88"/>
    <w:rsid w:val="00511517"/>
    <w:rsid w:val="00512D51"/>
    <w:rsid w:val="005170B7"/>
    <w:rsid w:val="00517F9D"/>
    <w:rsid w:val="00520486"/>
    <w:rsid w:val="00524B6D"/>
    <w:rsid w:val="00526B05"/>
    <w:rsid w:val="0052773D"/>
    <w:rsid w:val="00527BB6"/>
    <w:rsid w:val="00527C18"/>
    <w:rsid w:val="005329CF"/>
    <w:rsid w:val="005356BC"/>
    <w:rsid w:val="00535FAD"/>
    <w:rsid w:val="00537D54"/>
    <w:rsid w:val="00541D00"/>
    <w:rsid w:val="00542867"/>
    <w:rsid w:val="005443DE"/>
    <w:rsid w:val="00546909"/>
    <w:rsid w:val="0055104E"/>
    <w:rsid w:val="005538BB"/>
    <w:rsid w:val="00554087"/>
    <w:rsid w:val="00554955"/>
    <w:rsid w:val="00557329"/>
    <w:rsid w:val="005650A4"/>
    <w:rsid w:val="00565750"/>
    <w:rsid w:val="00566379"/>
    <w:rsid w:val="00566465"/>
    <w:rsid w:val="005664F1"/>
    <w:rsid w:val="00566DCE"/>
    <w:rsid w:val="00572913"/>
    <w:rsid w:val="00573AA5"/>
    <w:rsid w:val="005740E4"/>
    <w:rsid w:val="005741DD"/>
    <w:rsid w:val="005746DB"/>
    <w:rsid w:val="005756E7"/>
    <w:rsid w:val="00575F88"/>
    <w:rsid w:val="005808F1"/>
    <w:rsid w:val="00580E3A"/>
    <w:rsid w:val="00583538"/>
    <w:rsid w:val="00586F09"/>
    <w:rsid w:val="005903EF"/>
    <w:rsid w:val="0059227B"/>
    <w:rsid w:val="00592B4F"/>
    <w:rsid w:val="00594E0A"/>
    <w:rsid w:val="005A0F74"/>
    <w:rsid w:val="005A1658"/>
    <w:rsid w:val="005A18F8"/>
    <w:rsid w:val="005A1FFC"/>
    <w:rsid w:val="005A2ABD"/>
    <w:rsid w:val="005A742A"/>
    <w:rsid w:val="005B1897"/>
    <w:rsid w:val="005B2BA1"/>
    <w:rsid w:val="005B4E04"/>
    <w:rsid w:val="005C02EC"/>
    <w:rsid w:val="005C548F"/>
    <w:rsid w:val="005C6029"/>
    <w:rsid w:val="005C6D7B"/>
    <w:rsid w:val="005C7CA4"/>
    <w:rsid w:val="005D05F4"/>
    <w:rsid w:val="005D3C2D"/>
    <w:rsid w:val="005E2287"/>
    <w:rsid w:val="005E2307"/>
    <w:rsid w:val="005E25C3"/>
    <w:rsid w:val="005E3F88"/>
    <w:rsid w:val="005E4E81"/>
    <w:rsid w:val="005E53DE"/>
    <w:rsid w:val="005E7ACD"/>
    <w:rsid w:val="005F50BC"/>
    <w:rsid w:val="005F6436"/>
    <w:rsid w:val="005F68D9"/>
    <w:rsid w:val="006014C4"/>
    <w:rsid w:val="00603B50"/>
    <w:rsid w:val="00605326"/>
    <w:rsid w:val="00605D55"/>
    <w:rsid w:val="00606D2A"/>
    <w:rsid w:val="0061048A"/>
    <w:rsid w:val="00611600"/>
    <w:rsid w:val="0061295B"/>
    <w:rsid w:val="0061320C"/>
    <w:rsid w:val="0061359A"/>
    <w:rsid w:val="00613E57"/>
    <w:rsid w:val="00613E90"/>
    <w:rsid w:val="00614CD0"/>
    <w:rsid w:val="00614F5E"/>
    <w:rsid w:val="0061585D"/>
    <w:rsid w:val="00615AF1"/>
    <w:rsid w:val="00617AF9"/>
    <w:rsid w:val="00617BA1"/>
    <w:rsid w:val="00620365"/>
    <w:rsid w:val="00623765"/>
    <w:rsid w:val="006240B6"/>
    <w:rsid w:val="00624CB2"/>
    <w:rsid w:val="006268A0"/>
    <w:rsid w:val="00630EBC"/>
    <w:rsid w:val="00631369"/>
    <w:rsid w:val="00631439"/>
    <w:rsid w:val="00631757"/>
    <w:rsid w:val="006320EB"/>
    <w:rsid w:val="0063362B"/>
    <w:rsid w:val="006339B8"/>
    <w:rsid w:val="006353C8"/>
    <w:rsid w:val="00635BEC"/>
    <w:rsid w:val="00635C76"/>
    <w:rsid w:val="00636087"/>
    <w:rsid w:val="006375A9"/>
    <w:rsid w:val="006379F5"/>
    <w:rsid w:val="00640690"/>
    <w:rsid w:val="00642FD0"/>
    <w:rsid w:val="006466CF"/>
    <w:rsid w:val="00651AD3"/>
    <w:rsid w:val="00652034"/>
    <w:rsid w:val="006523BA"/>
    <w:rsid w:val="00652669"/>
    <w:rsid w:val="00652D2A"/>
    <w:rsid w:val="0065306F"/>
    <w:rsid w:val="00653654"/>
    <w:rsid w:val="006536B5"/>
    <w:rsid w:val="00653B7A"/>
    <w:rsid w:val="0065466B"/>
    <w:rsid w:val="00656088"/>
    <w:rsid w:val="00656E24"/>
    <w:rsid w:val="00657A24"/>
    <w:rsid w:val="0066038F"/>
    <w:rsid w:val="00660458"/>
    <w:rsid w:val="0066050B"/>
    <w:rsid w:val="0066078D"/>
    <w:rsid w:val="00660C28"/>
    <w:rsid w:val="006621BC"/>
    <w:rsid w:val="00664412"/>
    <w:rsid w:val="0066479B"/>
    <w:rsid w:val="00667CD3"/>
    <w:rsid w:val="006701DF"/>
    <w:rsid w:val="0067123B"/>
    <w:rsid w:val="0067147E"/>
    <w:rsid w:val="00672086"/>
    <w:rsid w:val="00672FE2"/>
    <w:rsid w:val="0067309B"/>
    <w:rsid w:val="00674294"/>
    <w:rsid w:val="00674455"/>
    <w:rsid w:val="00674AAD"/>
    <w:rsid w:val="006767C7"/>
    <w:rsid w:val="00676B5E"/>
    <w:rsid w:val="006779BA"/>
    <w:rsid w:val="00685E63"/>
    <w:rsid w:val="0068747C"/>
    <w:rsid w:val="006913C4"/>
    <w:rsid w:val="00691D2E"/>
    <w:rsid w:val="00692892"/>
    <w:rsid w:val="00694B27"/>
    <w:rsid w:val="006967D9"/>
    <w:rsid w:val="00696C2A"/>
    <w:rsid w:val="0069728C"/>
    <w:rsid w:val="00697A22"/>
    <w:rsid w:val="006A2B21"/>
    <w:rsid w:val="006A4EBC"/>
    <w:rsid w:val="006A5410"/>
    <w:rsid w:val="006A7F2B"/>
    <w:rsid w:val="006B193B"/>
    <w:rsid w:val="006B1CB9"/>
    <w:rsid w:val="006B3519"/>
    <w:rsid w:val="006B461E"/>
    <w:rsid w:val="006B4993"/>
    <w:rsid w:val="006B4BBA"/>
    <w:rsid w:val="006B5BF7"/>
    <w:rsid w:val="006B7657"/>
    <w:rsid w:val="006C3E1D"/>
    <w:rsid w:val="006C7769"/>
    <w:rsid w:val="006D084F"/>
    <w:rsid w:val="006D2B9A"/>
    <w:rsid w:val="006D33A9"/>
    <w:rsid w:val="006D36A7"/>
    <w:rsid w:val="006D57CE"/>
    <w:rsid w:val="006D5A44"/>
    <w:rsid w:val="006D5B42"/>
    <w:rsid w:val="006D69DE"/>
    <w:rsid w:val="006D73CC"/>
    <w:rsid w:val="006E040B"/>
    <w:rsid w:val="006E14BB"/>
    <w:rsid w:val="006E1EB8"/>
    <w:rsid w:val="006E298B"/>
    <w:rsid w:val="006E2F10"/>
    <w:rsid w:val="006E2F3B"/>
    <w:rsid w:val="006E68F4"/>
    <w:rsid w:val="006E6D18"/>
    <w:rsid w:val="006E7F41"/>
    <w:rsid w:val="006F28F1"/>
    <w:rsid w:val="006F2C6E"/>
    <w:rsid w:val="006F32AA"/>
    <w:rsid w:val="006F600C"/>
    <w:rsid w:val="006F65AE"/>
    <w:rsid w:val="00700BB0"/>
    <w:rsid w:val="00705BBB"/>
    <w:rsid w:val="00707CD6"/>
    <w:rsid w:val="00711308"/>
    <w:rsid w:val="00711A2C"/>
    <w:rsid w:val="007122E9"/>
    <w:rsid w:val="00712963"/>
    <w:rsid w:val="00713AF7"/>
    <w:rsid w:val="007141DC"/>
    <w:rsid w:val="00715CAC"/>
    <w:rsid w:val="00716DE8"/>
    <w:rsid w:val="00717497"/>
    <w:rsid w:val="007179DD"/>
    <w:rsid w:val="00722379"/>
    <w:rsid w:val="00724A17"/>
    <w:rsid w:val="00726B4B"/>
    <w:rsid w:val="0072777B"/>
    <w:rsid w:val="007304A5"/>
    <w:rsid w:val="00731C3C"/>
    <w:rsid w:val="00732378"/>
    <w:rsid w:val="00734495"/>
    <w:rsid w:val="00735E1C"/>
    <w:rsid w:val="00735FAD"/>
    <w:rsid w:val="00737EF5"/>
    <w:rsid w:val="00740A7D"/>
    <w:rsid w:val="0074105F"/>
    <w:rsid w:val="0074120F"/>
    <w:rsid w:val="00741433"/>
    <w:rsid w:val="00743EA6"/>
    <w:rsid w:val="00744BCB"/>
    <w:rsid w:val="007464FE"/>
    <w:rsid w:val="00746FFB"/>
    <w:rsid w:val="00747FE2"/>
    <w:rsid w:val="00750424"/>
    <w:rsid w:val="00750645"/>
    <w:rsid w:val="00754D1E"/>
    <w:rsid w:val="00756398"/>
    <w:rsid w:val="007579DB"/>
    <w:rsid w:val="00757B26"/>
    <w:rsid w:val="007603FE"/>
    <w:rsid w:val="00760A73"/>
    <w:rsid w:val="007622FD"/>
    <w:rsid w:val="007631DD"/>
    <w:rsid w:val="00763D80"/>
    <w:rsid w:val="00763D99"/>
    <w:rsid w:val="00764822"/>
    <w:rsid w:val="007649B4"/>
    <w:rsid w:val="00765693"/>
    <w:rsid w:val="00771BCE"/>
    <w:rsid w:val="00773B03"/>
    <w:rsid w:val="00775F57"/>
    <w:rsid w:val="00777D44"/>
    <w:rsid w:val="00780930"/>
    <w:rsid w:val="007818C0"/>
    <w:rsid w:val="007821F5"/>
    <w:rsid w:val="007835A3"/>
    <w:rsid w:val="00786246"/>
    <w:rsid w:val="0078742D"/>
    <w:rsid w:val="0078743C"/>
    <w:rsid w:val="00787D14"/>
    <w:rsid w:val="00787FBA"/>
    <w:rsid w:val="0079026E"/>
    <w:rsid w:val="00791924"/>
    <w:rsid w:val="00794FEF"/>
    <w:rsid w:val="007954B5"/>
    <w:rsid w:val="0079571B"/>
    <w:rsid w:val="00795D77"/>
    <w:rsid w:val="00796659"/>
    <w:rsid w:val="0079721D"/>
    <w:rsid w:val="0079770D"/>
    <w:rsid w:val="007A0DBB"/>
    <w:rsid w:val="007A1058"/>
    <w:rsid w:val="007A1D07"/>
    <w:rsid w:val="007A450F"/>
    <w:rsid w:val="007A523C"/>
    <w:rsid w:val="007A58BC"/>
    <w:rsid w:val="007A6181"/>
    <w:rsid w:val="007A7687"/>
    <w:rsid w:val="007B20CB"/>
    <w:rsid w:val="007B2645"/>
    <w:rsid w:val="007B30C8"/>
    <w:rsid w:val="007B6678"/>
    <w:rsid w:val="007B73D1"/>
    <w:rsid w:val="007B7C8C"/>
    <w:rsid w:val="007B7F00"/>
    <w:rsid w:val="007C0C73"/>
    <w:rsid w:val="007C1A57"/>
    <w:rsid w:val="007C2CB6"/>
    <w:rsid w:val="007C6724"/>
    <w:rsid w:val="007C7C30"/>
    <w:rsid w:val="007D1A17"/>
    <w:rsid w:val="007D1B18"/>
    <w:rsid w:val="007D1D19"/>
    <w:rsid w:val="007D3A08"/>
    <w:rsid w:val="007D4497"/>
    <w:rsid w:val="007D5F65"/>
    <w:rsid w:val="007D7054"/>
    <w:rsid w:val="007D755B"/>
    <w:rsid w:val="007E0F85"/>
    <w:rsid w:val="007F0199"/>
    <w:rsid w:val="007F37CA"/>
    <w:rsid w:val="007F48C1"/>
    <w:rsid w:val="007F5D9F"/>
    <w:rsid w:val="00800746"/>
    <w:rsid w:val="00802CBC"/>
    <w:rsid w:val="00804344"/>
    <w:rsid w:val="00804DE0"/>
    <w:rsid w:val="00805577"/>
    <w:rsid w:val="00806199"/>
    <w:rsid w:val="0080635A"/>
    <w:rsid w:val="008101B8"/>
    <w:rsid w:val="00810893"/>
    <w:rsid w:val="00813F9A"/>
    <w:rsid w:val="008174E2"/>
    <w:rsid w:val="00817A7B"/>
    <w:rsid w:val="00820C49"/>
    <w:rsid w:val="00822E80"/>
    <w:rsid w:val="008236D1"/>
    <w:rsid w:val="008248F5"/>
    <w:rsid w:val="00824B35"/>
    <w:rsid w:val="0082584A"/>
    <w:rsid w:val="008275CA"/>
    <w:rsid w:val="008278C3"/>
    <w:rsid w:val="0083147A"/>
    <w:rsid w:val="00831635"/>
    <w:rsid w:val="0083191F"/>
    <w:rsid w:val="00831E91"/>
    <w:rsid w:val="00835310"/>
    <w:rsid w:val="0083540D"/>
    <w:rsid w:val="008356C1"/>
    <w:rsid w:val="00836EDE"/>
    <w:rsid w:val="008412B9"/>
    <w:rsid w:val="00842850"/>
    <w:rsid w:val="00842EA7"/>
    <w:rsid w:val="00843079"/>
    <w:rsid w:val="00844E35"/>
    <w:rsid w:val="00846773"/>
    <w:rsid w:val="008506BE"/>
    <w:rsid w:val="00851904"/>
    <w:rsid w:val="00851F76"/>
    <w:rsid w:val="008522BE"/>
    <w:rsid w:val="00853ACB"/>
    <w:rsid w:val="008551DB"/>
    <w:rsid w:val="00856367"/>
    <w:rsid w:val="00856E1A"/>
    <w:rsid w:val="00856E2A"/>
    <w:rsid w:val="008629C4"/>
    <w:rsid w:val="00862D83"/>
    <w:rsid w:val="00863055"/>
    <w:rsid w:val="008631CB"/>
    <w:rsid w:val="00866B8E"/>
    <w:rsid w:val="00867291"/>
    <w:rsid w:val="00867A0D"/>
    <w:rsid w:val="00867D00"/>
    <w:rsid w:val="00870720"/>
    <w:rsid w:val="00870AE4"/>
    <w:rsid w:val="00870BE2"/>
    <w:rsid w:val="00870E20"/>
    <w:rsid w:val="00871002"/>
    <w:rsid w:val="008723DD"/>
    <w:rsid w:val="0087283C"/>
    <w:rsid w:val="00874165"/>
    <w:rsid w:val="0087455A"/>
    <w:rsid w:val="00874864"/>
    <w:rsid w:val="008749AA"/>
    <w:rsid w:val="008750B3"/>
    <w:rsid w:val="00875CF6"/>
    <w:rsid w:val="008804C1"/>
    <w:rsid w:val="008830DF"/>
    <w:rsid w:val="00883540"/>
    <w:rsid w:val="00885232"/>
    <w:rsid w:val="008857C6"/>
    <w:rsid w:val="008857D4"/>
    <w:rsid w:val="00885D3D"/>
    <w:rsid w:val="00887871"/>
    <w:rsid w:val="00887DDD"/>
    <w:rsid w:val="008908D2"/>
    <w:rsid w:val="00893C20"/>
    <w:rsid w:val="00895DFE"/>
    <w:rsid w:val="00897C5F"/>
    <w:rsid w:val="008A04AC"/>
    <w:rsid w:val="008A13CF"/>
    <w:rsid w:val="008A3FE9"/>
    <w:rsid w:val="008A6356"/>
    <w:rsid w:val="008A75D0"/>
    <w:rsid w:val="008B6D77"/>
    <w:rsid w:val="008B72FE"/>
    <w:rsid w:val="008C25BD"/>
    <w:rsid w:val="008C32CF"/>
    <w:rsid w:val="008C3538"/>
    <w:rsid w:val="008C3638"/>
    <w:rsid w:val="008C417B"/>
    <w:rsid w:val="008C4810"/>
    <w:rsid w:val="008C4FC5"/>
    <w:rsid w:val="008C6466"/>
    <w:rsid w:val="008D08D1"/>
    <w:rsid w:val="008D163F"/>
    <w:rsid w:val="008D24AC"/>
    <w:rsid w:val="008D284F"/>
    <w:rsid w:val="008D35FD"/>
    <w:rsid w:val="008D385B"/>
    <w:rsid w:val="008D3F62"/>
    <w:rsid w:val="008D7454"/>
    <w:rsid w:val="008D7A3C"/>
    <w:rsid w:val="008D7CA1"/>
    <w:rsid w:val="008E1E67"/>
    <w:rsid w:val="008E26BE"/>
    <w:rsid w:val="008E2C03"/>
    <w:rsid w:val="008E378E"/>
    <w:rsid w:val="008E3BDF"/>
    <w:rsid w:val="008E47ED"/>
    <w:rsid w:val="008E7014"/>
    <w:rsid w:val="008E7788"/>
    <w:rsid w:val="008E7AC4"/>
    <w:rsid w:val="008F085C"/>
    <w:rsid w:val="008F0D93"/>
    <w:rsid w:val="008F1948"/>
    <w:rsid w:val="008F2BB4"/>
    <w:rsid w:val="008F2D2A"/>
    <w:rsid w:val="008F39AF"/>
    <w:rsid w:val="008F5494"/>
    <w:rsid w:val="009010F8"/>
    <w:rsid w:val="00901382"/>
    <w:rsid w:val="009017F6"/>
    <w:rsid w:val="00901C24"/>
    <w:rsid w:val="00902E8E"/>
    <w:rsid w:val="00903592"/>
    <w:rsid w:val="009050BE"/>
    <w:rsid w:val="009059D0"/>
    <w:rsid w:val="009066CA"/>
    <w:rsid w:val="0090790B"/>
    <w:rsid w:val="00907CCF"/>
    <w:rsid w:val="00911984"/>
    <w:rsid w:val="00915D2C"/>
    <w:rsid w:val="00923329"/>
    <w:rsid w:val="00923475"/>
    <w:rsid w:val="00925A74"/>
    <w:rsid w:val="0092699F"/>
    <w:rsid w:val="00927385"/>
    <w:rsid w:val="00927979"/>
    <w:rsid w:val="0093033B"/>
    <w:rsid w:val="00930398"/>
    <w:rsid w:val="00931698"/>
    <w:rsid w:val="00932C9E"/>
    <w:rsid w:val="009334B3"/>
    <w:rsid w:val="009334DB"/>
    <w:rsid w:val="00934AEF"/>
    <w:rsid w:val="00942384"/>
    <w:rsid w:val="00942D6D"/>
    <w:rsid w:val="00943EFE"/>
    <w:rsid w:val="00944E01"/>
    <w:rsid w:val="0094695D"/>
    <w:rsid w:val="00947CFB"/>
    <w:rsid w:val="009554DA"/>
    <w:rsid w:val="0095590B"/>
    <w:rsid w:val="009578D8"/>
    <w:rsid w:val="00962BB3"/>
    <w:rsid w:val="00964DC2"/>
    <w:rsid w:val="00967072"/>
    <w:rsid w:val="009674DC"/>
    <w:rsid w:val="00967A93"/>
    <w:rsid w:val="00970D42"/>
    <w:rsid w:val="00971FB8"/>
    <w:rsid w:val="0097222B"/>
    <w:rsid w:val="0097316F"/>
    <w:rsid w:val="00973393"/>
    <w:rsid w:val="00975B03"/>
    <w:rsid w:val="00975E7E"/>
    <w:rsid w:val="00977CAF"/>
    <w:rsid w:val="00981F99"/>
    <w:rsid w:val="009840F6"/>
    <w:rsid w:val="00984A68"/>
    <w:rsid w:val="009855F7"/>
    <w:rsid w:val="009860CA"/>
    <w:rsid w:val="0098681A"/>
    <w:rsid w:val="0099140D"/>
    <w:rsid w:val="00991780"/>
    <w:rsid w:val="00991DEA"/>
    <w:rsid w:val="009934B8"/>
    <w:rsid w:val="00996013"/>
    <w:rsid w:val="00997F61"/>
    <w:rsid w:val="009A0DD9"/>
    <w:rsid w:val="009A1DAD"/>
    <w:rsid w:val="009A45D9"/>
    <w:rsid w:val="009A48B1"/>
    <w:rsid w:val="009A5A5C"/>
    <w:rsid w:val="009A6055"/>
    <w:rsid w:val="009A618E"/>
    <w:rsid w:val="009A66CB"/>
    <w:rsid w:val="009A67DA"/>
    <w:rsid w:val="009A6E64"/>
    <w:rsid w:val="009A7172"/>
    <w:rsid w:val="009A7214"/>
    <w:rsid w:val="009A73D1"/>
    <w:rsid w:val="009A7A86"/>
    <w:rsid w:val="009B175A"/>
    <w:rsid w:val="009B2832"/>
    <w:rsid w:val="009B39C5"/>
    <w:rsid w:val="009B6086"/>
    <w:rsid w:val="009B7019"/>
    <w:rsid w:val="009C0FF9"/>
    <w:rsid w:val="009C14A5"/>
    <w:rsid w:val="009C3B48"/>
    <w:rsid w:val="009C482C"/>
    <w:rsid w:val="009C5115"/>
    <w:rsid w:val="009C5810"/>
    <w:rsid w:val="009C5DF8"/>
    <w:rsid w:val="009D150D"/>
    <w:rsid w:val="009D20B7"/>
    <w:rsid w:val="009D5A95"/>
    <w:rsid w:val="009D649E"/>
    <w:rsid w:val="009D69A6"/>
    <w:rsid w:val="009D6C10"/>
    <w:rsid w:val="009E0381"/>
    <w:rsid w:val="009E0F04"/>
    <w:rsid w:val="009E16D3"/>
    <w:rsid w:val="009E294C"/>
    <w:rsid w:val="009E2B16"/>
    <w:rsid w:val="009E2BE8"/>
    <w:rsid w:val="009E3501"/>
    <w:rsid w:val="009E4AD3"/>
    <w:rsid w:val="009F0B6D"/>
    <w:rsid w:val="009F0EF7"/>
    <w:rsid w:val="009F6F00"/>
    <w:rsid w:val="00A00DA9"/>
    <w:rsid w:val="00A01598"/>
    <w:rsid w:val="00A033FD"/>
    <w:rsid w:val="00A04FB3"/>
    <w:rsid w:val="00A062AA"/>
    <w:rsid w:val="00A06AFB"/>
    <w:rsid w:val="00A079D3"/>
    <w:rsid w:val="00A1345E"/>
    <w:rsid w:val="00A1390A"/>
    <w:rsid w:val="00A151E8"/>
    <w:rsid w:val="00A202A6"/>
    <w:rsid w:val="00A20812"/>
    <w:rsid w:val="00A23996"/>
    <w:rsid w:val="00A317BD"/>
    <w:rsid w:val="00A33395"/>
    <w:rsid w:val="00A35BD9"/>
    <w:rsid w:val="00A4045D"/>
    <w:rsid w:val="00A4149E"/>
    <w:rsid w:val="00A41911"/>
    <w:rsid w:val="00A41FD9"/>
    <w:rsid w:val="00A42436"/>
    <w:rsid w:val="00A42FC4"/>
    <w:rsid w:val="00A43129"/>
    <w:rsid w:val="00A434CC"/>
    <w:rsid w:val="00A43575"/>
    <w:rsid w:val="00A47544"/>
    <w:rsid w:val="00A47DEB"/>
    <w:rsid w:val="00A512DC"/>
    <w:rsid w:val="00A51A5C"/>
    <w:rsid w:val="00A52BDA"/>
    <w:rsid w:val="00A52F3E"/>
    <w:rsid w:val="00A5495B"/>
    <w:rsid w:val="00A54AF3"/>
    <w:rsid w:val="00A55A41"/>
    <w:rsid w:val="00A64D8F"/>
    <w:rsid w:val="00A6607E"/>
    <w:rsid w:val="00A66875"/>
    <w:rsid w:val="00A67FE0"/>
    <w:rsid w:val="00A72825"/>
    <w:rsid w:val="00A72BBE"/>
    <w:rsid w:val="00A72F9D"/>
    <w:rsid w:val="00A74D36"/>
    <w:rsid w:val="00A7715B"/>
    <w:rsid w:val="00A802D2"/>
    <w:rsid w:val="00A817B9"/>
    <w:rsid w:val="00A8184B"/>
    <w:rsid w:val="00A82D3F"/>
    <w:rsid w:val="00A86422"/>
    <w:rsid w:val="00A86934"/>
    <w:rsid w:val="00A87BEA"/>
    <w:rsid w:val="00A901E8"/>
    <w:rsid w:val="00A91DD4"/>
    <w:rsid w:val="00A92D23"/>
    <w:rsid w:val="00AA167E"/>
    <w:rsid w:val="00AA21BF"/>
    <w:rsid w:val="00AA36DE"/>
    <w:rsid w:val="00AA3C2C"/>
    <w:rsid w:val="00AA5C21"/>
    <w:rsid w:val="00AA6524"/>
    <w:rsid w:val="00AA736E"/>
    <w:rsid w:val="00AB123C"/>
    <w:rsid w:val="00AB1714"/>
    <w:rsid w:val="00AB77E1"/>
    <w:rsid w:val="00AC1AFA"/>
    <w:rsid w:val="00AC6F54"/>
    <w:rsid w:val="00AC75B2"/>
    <w:rsid w:val="00AD0E1D"/>
    <w:rsid w:val="00AD2177"/>
    <w:rsid w:val="00AD40E3"/>
    <w:rsid w:val="00AD44BC"/>
    <w:rsid w:val="00AD4915"/>
    <w:rsid w:val="00AD4B62"/>
    <w:rsid w:val="00AE1CB8"/>
    <w:rsid w:val="00AE3F0B"/>
    <w:rsid w:val="00AE73D4"/>
    <w:rsid w:val="00AF18B6"/>
    <w:rsid w:val="00AF2C74"/>
    <w:rsid w:val="00AF6E30"/>
    <w:rsid w:val="00B015F5"/>
    <w:rsid w:val="00B01EBE"/>
    <w:rsid w:val="00B03515"/>
    <w:rsid w:val="00B041CA"/>
    <w:rsid w:val="00B077C7"/>
    <w:rsid w:val="00B10803"/>
    <w:rsid w:val="00B11E36"/>
    <w:rsid w:val="00B12313"/>
    <w:rsid w:val="00B12632"/>
    <w:rsid w:val="00B1305E"/>
    <w:rsid w:val="00B14227"/>
    <w:rsid w:val="00B17D66"/>
    <w:rsid w:val="00B21C5D"/>
    <w:rsid w:val="00B27F02"/>
    <w:rsid w:val="00B30281"/>
    <w:rsid w:val="00B329F9"/>
    <w:rsid w:val="00B34E78"/>
    <w:rsid w:val="00B353D7"/>
    <w:rsid w:val="00B36011"/>
    <w:rsid w:val="00B40091"/>
    <w:rsid w:val="00B414F1"/>
    <w:rsid w:val="00B423BE"/>
    <w:rsid w:val="00B42435"/>
    <w:rsid w:val="00B427D4"/>
    <w:rsid w:val="00B4304E"/>
    <w:rsid w:val="00B433C4"/>
    <w:rsid w:val="00B4361D"/>
    <w:rsid w:val="00B45061"/>
    <w:rsid w:val="00B503A4"/>
    <w:rsid w:val="00B50AA8"/>
    <w:rsid w:val="00B513BB"/>
    <w:rsid w:val="00B52A1A"/>
    <w:rsid w:val="00B533A5"/>
    <w:rsid w:val="00B533BB"/>
    <w:rsid w:val="00B53449"/>
    <w:rsid w:val="00B5344C"/>
    <w:rsid w:val="00B5400A"/>
    <w:rsid w:val="00B56021"/>
    <w:rsid w:val="00B57C01"/>
    <w:rsid w:val="00B6042A"/>
    <w:rsid w:val="00B6233A"/>
    <w:rsid w:val="00B62A76"/>
    <w:rsid w:val="00B62C56"/>
    <w:rsid w:val="00B64095"/>
    <w:rsid w:val="00B7096A"/>
    <w:rsid w:val="00B71C9D"/>
    <w:rsid w:val="00B743D9"/>
    <w:rsid w:val="00B756F8"/>
    <w:rsid w:val="00B758AB"/>
    <w:rsid w:val="00B77333"/>
    <w:rsid w:val="00B81F40"/>
    <w:rsid w:val="00B84A18"/>
    <w:rsid w:val="00B84BA4"/>
    <w:rsid w:val="00B8518A"/>
    <w:rsid w:val="00B87440"/>
    <w:rsid w:val="00B87741"/>
    <w:rsid w:val="00B87F71"/>
    <w:rsid w:val="00B9040E"/>
    <w:rsid w:val="00B91FB6"/>
    <w:rsid w:val="00B9231B"/>
    <w:rsid w:val="00B928AD"/>
    <w:rsid w:val="00B94640"/>
    <w:rsid w:val="00B96094"/>
    <w:rsid w:val="00BA0BA7"/>
    <w:rsid w:val="00BA2B57"/>
    <w:rsid w:val="00BA45CA"/>
    <w:rsid w:val="00BA4628"/>
    <w:rsid w:val="00BA4E33"/>
    <w:rsid w:val="00BA5666"/>
    <w:rsid w:val="00BA603C"/>
    <w:rsid w:val="00BA7999"/>
    <w:rsid w:val="00BB1850"/>
    <w:rsid w:val="00BB3E62"/>
    <w:rsid w:val="00BB4B93"/>
    <w:rsid w:val="00BB61A3"/>
    <w:rsid w:val="00BB76A9"/>
    <w:rsid w:val="00BC07F9"/>
    <w:rsid w:val="00BC0D4E"/>
    <w:rsid w:val="00BC4678"/>
    <w:rsid w:val="00BC670A"/>
    <w:rsid w:val="00BC6AB9"/>
    <w:rsid w:val="00BC6B17"/>
    <w:rsid w:val="00BD3AFC"/>
    <w:rsid w:val="00BD3C6C"/>
    <w:rsid w:val="00BD5632"/>
    <w:rsid w:val="00BD60F4"/>
    <w:rsid w:val="00BE2C25"/>
    <w:rsid w:val="00BE6964"/>
    <w:rsid w:val="00BE70D8"/>
    <w:rsid w:val="00BE76E8"/>
    <w:rsid w:val="00BF27C3"/>
    <w:rsid w:val="00BF42A4"/>
    <w:rsid w:val="00BF769D"/>
    <w:rsid w:val="00C03032"/>
    <w:rsid w:val="00C03B26"/>
    <w:rsid w:val="00C048A3"/>
    <w:rsid w:val="00C059C7"/>
    <w:rsid w:val="00C06686"/>
    <w:rsid w:val="00C11ED7"/>
    <w:rsid w:val="00C12427"/>
    <w:rsid w:val="00C12731"/>
    <w:rsid w:val="00C1459D"/>
    <w:rsid w:val="00C15820"/>
    <w:rsid w:val="00C177A3"/>
    <w:rsid w:val="00C2024A"/>
    <w:rsid w:val="00C205A6"/>
    <w:rsid w:val="00C221CA"/>
    <w:rsid w:val="00C25008"/>
    <w:rsid w:val="00C25CCD"/>
    <w:rsid w:val="00C27C39"/>
    <w:rsid w:val="00C27DAF"/>
    <w:rsid w:val="00C27F9D"/>
    <w:rsid w:val="00C33618"/>
    <w:rsid w:val="00C3608F"/>
    <w:rsid w:val="00C368C4"/>
    <w:rsid w:val="00C376CC"/>
    <w:rsid w:val="00C40E20"/>
    <w:rsid w:val="00C418B2"/>
    <w:rsid w:val="00C42267"/>
    <w:rsid w:val="00C427A3"/>
    <w:rsid w:val="00C42B08"/>
    <w:rsid w:val="00C42C8E"/>
    <w:rsid w:val="00C4314A"/>
    <w:rsid w:val="00C448F6"/>
    <w:rsid w:val="00C44DA0"/>
    <w:rsid w:val="00C450C4"/>
    <w:rsid w:val="00C45772"/>
    <w:rsid w:val="00C4607C"/>
    <w:rsid w:val="00C4623E"/>
    <w:rsid w:val="00C46A95"/>
    <w:rsid w:val="00C46ACB"/>
    <w:rsid w:val="00C47215"/>
    <w:rsid w:val="00C50261"/>
    <w:rsid w:val="00C506A7"/>
    <w:rsid w:val="00C52A33"/>
    <w:rsid w:val="00C530B0"/>
    <w:rsid w:val="00C53CD4"/>
    <w:rsid w:val="00C557F8"/>
    <w:rsid w:val="00C60EB3"/>
    <w:rsid w:val="00C61008"/>
    <w:rsid w:val="00C61BD1"/>
    <w:rsid w:val="00C65382"/>
    <w:rsid w:val="00C653FC"/>
    <w:rsid w:val="00C6554E"/>
    <w:rsid w:val="00C67B80"/>
    <w:rsid w:val="00C72359"/>
    <w:rsid w:val="00C74B2A"/>
    <w:rsid w:val="00C76637"/>
    <w:rsid w:val="00C76E98"/>
    <w:rsid w:val="00C77318"/>
    <w:rsid w:val="00C77DB2"/>
    <w:rsid w:val="00C813E9"/>
    <w:rsid w:val="00C82CAF"/>
    <w:rsid w:val="00C83078"/>
    <w:rsid w:val="00C84DF7"/>
    <w:rsid w:val="00C8501C"/>
    <w:rsid w:val="00C855B5"/>
    <w:rsid w:val="00C9070C"/>
    <w:rsid w:val="00C9237E"/>
    <w:rsid w:val="00C92542"/>
    <w:rsid w:val="00C9267F"/>
    <w:rsid w:val="00C92880"/>
    <w:rsid w:val="00C940A5"/>
    <w:rsid w:val="00C95038"/>
    <w:rsid w:val="00C96B61"/>
    <w:rsid w:val="00CA073A"/>
    <w:rsid w:val="00CA1FCD"/>
    <w:rsid w:val="00CA2BA0"/>
    <w:rsid w:val="00CA2EDB"/>
    <w:rsid w:val="00CA3E7B"/>
    <w:rsid w:val="00CA4224"/>
    <w:rsid w:val="00CA5084"/>
    <w:rsid w:val="00CA7C33"/>
    <w:rsid w:val="00CB02B0"/>
    <w:rsid w:val="00CB29EB"/>
    <w:rsid w:val="00CB2A50"/>
    <w:rsid w:val="00CB3532"/>
    <w:rsid w:val="00CB370A"/>
    <w:rsid w:val="00CB3A83"/>
    <w:rsid w:val="00CB43BF"/>
    <w:rsid w:val="00CB502C"/>
    <w:rsid w:val="00CB5686"/>
    <w:rsid w:val="00CC0D64"/>
    <w:rsid w:val="00CD1080"/>
    <w:rsid w:val="00CD1127"/>
    <w:rsid w:val="00CD61CF"/>
    <w:rsid w:val="00CD63BC"/>
    <w:rsid w:val="00CD7645"/>
    <w:rsid w:val="00CE1E2B"/>
    <w:rsid w:val="00CE2A69"/>
    <w:rsid w:val="00CE2C5A"/>
    <w:rsid w:val="00CE3511"/>
    <w:rsid w:val="00CE476B"/>
    <w:rsid w:val="00CE5373"/>
    <w:rsid w:val="00CE634A"/>
    <w:rsid w:val="00CF057B"/>
    <w:rsid w:val="00CF05A3"/>
    <w:rsid w:val="00CF1A25"/>
    <w:rsid w:val="00CF2E46"/>
    <w:rsid w:val="00CF3C55"/>
    <w:rsid w:val="00CF6124"/>
    <w:rsid w:val="00CF6C02"/>
    <w:rsid w:val="00CF7AE1"/>
    <w:rsid w:val="00D0052E"/>
    <w:rsid w:val="00D01BED"/>
    <w:rsid w:val="00D02A0F"/>
    <w:rsid w:val="00D02E06"/>
    <w:rsid w:val="00D060DD"/>
    <w:rsid w:val="00D0640C"/>
    <w:rsid w:val="00D10195"/>
    <w:rsid w:val="00D117EE"/>
    <w:rsid w:val="00D11D75"/>
    <w:rsid w:val="00D1318A"/>
    <w:rsid w:val="00D1418D"/>
    <w:rsid w:val="00D1581E"/>
    <w:rsid w:val="00D166FA"/>
    <w:rsid w:val="00D20115"/>
    <w:rsid w:val="00D20BA0"/>
    <w:rsid w:val="00D2345A"/>
    <w:rsid w:val="00D23920"/>
    <w:rsid w:val="00D26E97"/>
    <w:rsid w:val="00D2754F"/>
    <w:rsid w:val="00D30488"/>
    <w:rsid w:val="00D31638"/>
    <w:rsid w:val="00D31B20"/>
    <w:rsid w:val="00D32D2D"/>
    <w:rsid w:val="00D41D53"/>
    <w:rsid w:val="00D44F95"/>
    <w:rsid w:val="00D45496"/>
    <w:rsid w:val="00D46566"/>
    <w:rsid w:val="00D46FFD"/>
    <w:rsid w:val="00D541D0"/>
    <w:rsid w:val="00D55DA9"/>
    <w:rsid w:val="00D573C7"/>
    <w:rsid w:val="00D60659"/>
    <w:rsid w:val="00D60E96"/>
    <w:rsid w:val="00D63755"/>
    <w:rsid w:val="00D64082"/>
    <w:rsid w:val="00D64FDB"/>
    <w:rsid w:val="00D664B9"/>
    <w:rsid w:val="00D67AE1"/>
    <w:rsid w:val="00D760FC"/>
    <w:rsid w:val="00D7658C"/>
    <w:rsid w:val="00D7730E"/>
    <w:rsid w:val="00D809CB"/>
    <w:rsid w:val="00D82F0E"/>
    <w:rsid w:val="00D82F29"/>
    <w:rsid w:val="00D841E3"/>
    <w:rsid w:val="00D84BA2"/>
    <w:rsid w:val="00D9269A"/>
    <w:rsid w:val="00D9360A"/>
    <w:rsid w:val="00D94238"/>
    <w:rsid w:val="00D95B30"/>
    <w:rsid w:val="00D977CC"/>
    <w:rsid w:val="00DA4674"/>
    <w:rsid w:val="00DA5479"/>
    <w:rsid w:val="00DA5630"/>
    <w:rsid w:val="00DA5D10"/>
    <w:rsid w:val="00DB0311"/>
    <w:rsid w:val="00DB5ED0"/>
    <w:rsid w:val="00DB63F3"/>
    <w:rsid w:val="00DB6B3F"/>
    <w:rsid w:val="00DC21A1"/>
    <w:rsid w:val="00DC43B9"/>
    <w:rsid w:val="00DC77DC"/>
    <w:rsid w:val="00DD0C81"/>
    <w:rsid w:val="00DD0F32"/>
    <w:rsid w:val="00DD19A4"/>
    <w:rsid w:val="00DD2A2E"/>
    <w:rsid w:val="00DD3B7A"/>
    <w:rsid w:val="00DD48BB"/>
    <w:rsid w:val="00DD5396"/>
    <w:rsid w:val="00DD7E59"/>
    <w:rsid w:val="00DE06E5"/>
    <w:rsid w:val="00DE27A6"/>
    <w:rsid w:val="00DE7391"/>
    <w:rsid w:val="00DE7D12"/>
    <w:rsid w:val="00DF20F4"/>
    <w:rsid w:val="00DF399B"/>
    <w:rsid w:val="00DF7286"/>
    <w:rsid w:val="00E013F6"/>
    <w:rsid w:val="00E01DAA"/>
    <w:rsid w:val="00E0381F"/>
    <w:rsid w:val="00E03EA4"/>
    <w:rsid w:val="00E053E6"/>
    <w:rsid w:val="00E055C1"/>
    <w:rsid w:val="00E12DBE"/>
    <w:rsid w:val="00E13AB3"/>
    <w:rsid w:val="00E14852"/>
    <w:rsid w:val="00E150F7"/>
    <w:rsid w:val="00E1605F"/>
    <w:rsid w:val="00E170BE"/>
    <w:rsid w:val="00E20100"/>
    <w:rsid w:val="00E2305D"/>
    <w:rsid w:val="00E245AA"/>
    <w:rsid w:val="00E24B3A"/>
    <w:rsid w:val="00E26F8B"/>
    <w:rsid w:val="00E2754B"/>
    <w:rsid w:val="00E30967"/>
    <w:rsid w:val="00E31B1A"/>
    <w:rsid w:val="00E325ED"/>
    <w:rsid w:val="00E32877"/>
    <w:rsid w:val="00E32B66"/>
    <w:rsid w:val="00E35336"/>
    <w:rsid w:val="00E357A1"/>
    <w:rsid w:val="00E36FFB"/>
    <w:rsid w:val="00E4061A"/>
    <w:rsid w:val="00E40A0A"/>
    <w:rsid w:val="00E40E5E"/>
    <w:rsid w:val="00E4154E"/>
    <w:rsid w:val="00E42D99"/>
    <w:rsid w:val="00E42F1F"/>
    <w:rsid w:val="00E448BF"/>
    <w:rsid w:val="00E448E6"/>
    <w:rsid w:val="00E47336"/>
    <w:rsid w:val="00E500C8"/>
    <w:rsid w:val="00E51309"/>
    <w:rsid w:val="00E519D8"/>
    <w:rsid w:val="00E524D5"/>
    <w:rsid w:val="00E540E6"/>
    <w:rsid w:val="00E54DF2"/>
    <w:rsid w:val="00E57A43"/>
    <w:rsid w:val="00E6151F"/>
    <w:rsid w:val="00E71149"/>
    <w:rsid w:val="00E7157D"/>
    <w:rsid w:val="00E7309D"/>
    <w:rsid w:val="00E73D6F"/>
    <w:rsid w:val="00E7644D"/>
    <w:rsid w:val="00E80725"/>
    <w:rsid w:val="00E808D4"/>
    <w:rsid w:val="00E813D4"/>
    <w:rsid w:val="00E815F4"/>
    <w:rsid w:val="00E82B0B"/>
    <w:rsid w:val="00E831BB"/>
    <w:rsid w:val="00E83675"/>
    <w:rsid w:val="00E8453F"/>
    <w:rsid w:val="00E86F66"/>
    <w:rsid w:val="00E87BC9"/>
    <w:rsid w:val="00E91F55"/>
    <w:rsid w:val="00E9305B"/>
    <w:rsid w:val="00E931AE"/>
    <w:rsid w:val="00E94B44"/>
    <w:rsid w:val="00E95A17"/>
    <w:rsid w:val="00E95D1A"/>
    <w:rsid w:val="00E968B4"/>
    <w:rsid w:val="00E96F66"/>
    <w:rsid w:val="00EA1ACB"/>
    <w:rsid w:val="00EA1F33"/>
    <w:rsid w:val="00EA389C"/>
    <w:rsid w:val="00EA3D9B"/>
    <w:rsid w:val="00EA51B7"/>
    <w:rsid w:val="00EA6864"/>
    <w:rsid w:val="00EA718A"/>
    <w:rsid w:val="00EA722C"/>
    <w:rsid w:val="00EB3B6D"/>
    <w:rsid w:val="00EB4D47"/>
    <w:rsid w:val="00EB6DC0"/>
    <w:rsid w:val="00EC16B6"/>
    <w:rsid w:val="00EC6C85"/>
    <w:rsid w:val="00ED0EE6"/>
    <w:rsid w:val="00ED23BB"/>
    <w:rsid w:val="00ED291C"/>
    <w:rsid w:val="00ED3EDC"/>
    <w:rsid w:val="00ED3F04"/>
    <w:rsid w:val="00ED4925"/>
    <w:rsid w:val="00ED5826"/>
    <w:rsid w:val="00EE19A8"/>
    <w:rsid w:val="00EE1E00"/>
    <w:rsid w:val="00EE6031"/>
    <w:rsid w:val="00EE661B"/>
    <w:rsid w:val="00EF2D3D"/>
    <w:rsid w:val="00EF4C7C"/>
    <w:rsid w:val="00EF55DF"/>
    <w:rsid w:val="00EF6318"/>
    <w:rsid w:val="00EF63D7"/>
    <w:rsid w:val="00EF71D4"/>
    <w:rsid w:val="00EF7585"/>
    <w:rsid w:val="00EF7B18"/>
    <w:rsid w:val="00F013B1"/>
    <w:rsid w:val="00F03227"/>
    <w:rsid w:val="00F03CA3"/>
    <w:rsid w:val="00F0550C"/>
    <w:rsid w:val="00F106C8"/>
    <w:rsid w:val="00F1180C"/>
    <w:rsid w:val="00F13521"/>
    <w:rsid w:val="00F13C0F"/>
    <w:rsid w:val="00F14261"/>
    <w:rsid w:val="00F14EC4"/>
    <w:rsid w:val="00F15658"/>
    <w:rsid w:val="00F22348"/>
    <w:rsid w:val="00F22D12"/>
    <w:rsid w:val="00F2403F"/>
    <w:rsid w:val="00F24B57"/>
    <w:rsid w:val="00F30ADF"/>
    <w:rsid w:val="00F31D8B"/>
    <w:rsid w:val="00F32E43"/>
    <w:rsid w:val="00F36BAD"/>
    <w:rsid w:val="00F37209"/>
    <w:rsid w:val="00F378B6"/>
    <w:rsid w:val="00F41A96"/>
    <w:rsid w:val="00F44195"/>
    <w:rsid w:val="00F4671A"/>
    <w:rsid w:val="00F46E13"/>
    <w:rsid w:val="00F505B7"/>
    <w:rsid w:val="00F513AE"/>
    <w:rsid w:val="00F521AB"/>
    <w:rsid w:val="00F5344E"/>
    <w:rsid w:val="00F542CF"/>
    <w:rsid w:val="00F547F8"/>
    <w:rsid w:val="00F55002"/>
    <w:rsid w:val="00F57C89"/>
    <w:rsid w:val="00F61A33"/>
    <w:rsid w:val="00F61BF1"/>
    <w:rsid w:val="00F627CB"/>
    <w:rsid w:val="00F63A60"/>
    <w:rsid w:val="00F650EB"/>
    <w:rsid w:val="00F65CEF"/>
    <w:rsid w:val="00F66145"/>
    <w:rsid w:val="00F71116"/>
    <w:rsid w:val="00F7195D"/>
    <w:rsid w:val="00F71D7A"/>
    <w:rsid w:val="00F74707"/>
    <w:rsid w:val="00F75EA3"/>
    <w:rsid w:val="00F770F8"/>
    <w:rsid w:val="00F772AA"/>
    <w:rsid w:val="00F812A8"/>
    <w:rsid w:val="00F81550"/>
    <w:rsid w:val="00F826D2"/>
    <w:rsid w:val="00F84FE3"/>
    <w:rsid w:val="00F873C6"/>
    <w:rsid w:val="00F93332"/>
    <w:rsid w:val="00FA12D9"/>
    <w:rsid w:val="00FA5925"/>
    <w:rsid w:val="00FA6086"/>
    <w:rsid w:val="00FB01E2"/>
    <w:rsid w:val="00FB24C0"/>
    <w:rsid w:val="00FB2D26"/>
    <w:rsid w:val="00FB520E"/>
    <w:rsid w:val="00FB6044"/>
    <w:rsid w:val="00FB63A6"/>
    <w:rsid w:val="00FC0949"/>
    <w:rsid w:val="00FC0BA1"/>
    <w:rsid w:val="00FC27DF"/>
    <w:rsid w:val="00FC4293"/>
    <w:rsid w:val="00FC4DE3"/>
    <w:rsid w:val="00FC5E89"/>
    <w:rsid w:val="00FC6485"/>
    <w:rsid w:val="00FC761E"/>
    <w:rsid w:val="00FD0E9F"/>
    <w:rsid w:val="00FD2AFF"/>
    <w:rsid w:val="00FD5147"/>
    <w:rsid w:val="00FD5251"/>
    <w:rsid w:val="00FD5A1D"/>
    <w:rsid w:val="00FE180E"/>
    <w:rsid w:val="00FE2DCA"/>
    <w:rsid w:val="00FE2ED0"/>
    <w:rsid w:val="00FE6A0A"/>
    <w:rsid w:val="00FE6DC7"/>
    <w:rsid w:val="00FF1C12"/>
    <w:rsid w:val="00FF2953"/>
    <w:rsid w:val="00FF2EA7"/>
    <w:rsid w:val="00FF2EE8"/>
    <w:rsid w:val="00FF3D34"/>
    <w:rsid w:val="00FF41C5"/>
    <w:rsid w:val="00FF4A3D"/>
    <w:rsid w:val="00FF4B48"/>
    <w:rsid w:val="00FF58D6"/>
    <w:rsid w:val="00FF5F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5:docId w15:val="{D2BC3879-3130-4C2E-ABD5-5756C370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CF6"/>
    <w:pPr>
      <w:spacing w:after="200" w:line="276" w:lineRule="auto"/>
    </w:pPr>
  </w:style>
  <w:style w:type="paragraph" w:styleId="Balk1">
    <w:name w:val="heading 1"/>
    <w:basedOn w:val="Normal"/>
    <w:next w:val="Normal"/>
    <w:link w:val="Balk1Char"/>
    <w:uiPriority w:val="9"/>
    <w:qFormat/>
    <w:rsid w:val="00B12313"/>
    <w:pPr>
      <w:keepNext/>
      <w:keepLines/>
      <w:spacing w:before="480" w:after="360"/>
      <w:jc w:val="center"/>
      <w:outlineLvl w:val="0"/>
    </w:pPr>
    <w:rPr>
      <w:rFonts w:ascii="Times New Roman" w:eastAsiaTheme="majorEastAsia" w:hAnsi="Times New Roman" w:cstheme="majorBidi"/>
      <w:b/>
      <w:bCs/>
      <w:color w:val="5B9BD5" w:themeColor="accent1"/>
      <w:sz w:val="28"/>
      <w:szCs w:val="28"/>
    </w:rPr>
  </w:style>
  <w:style w:type="paragraph" w:styleId="Balk2">
    <w:name w:val="heading 2"/>
    <w:basedOn w:val="Normal"/>
    <w:next w:val="Normal"/>
    <w:link w:val="Balk2Char"/>
    <w:unhideWhenUsed/>
    <w:qFormat/>
    <w:rsid w:val="00712963"/>
    <w:pPr>
      <w:keepNext/>
      <w:keepLines/>
      <w:numPr>
        <w:numId w:val="1"/>
      </w:numPr>
      <w:spacing w:before="200" w:after="24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nhideWhenUsed/>
    <w:qFormat/>
    <w:rsid w:val="00853ACB"/>
    <w:pPr>
      <w:keepNext/>
      <w:keepLines/>
      <w:numPr>
        <w:ilvl w:val="1"/>
        <w:numId w:val="1"/>
      </w:numPr>
      <w:spacing w:before="240" w:after="240"/>
      <w:outlineLvl w:val="2"/>
    </w:pPr>
    <w:rPr>
      <w:rFonts w:ascii="Times New Roman" w:eastAsiaTheme="majorEastAsia" w:hAnsi="Times New Roman" w:cs="Times New Roman"/>
      <w:b/>
      <w:bCs/>
      <w:sz w:val="24"/>
      <w:szCs w:val="24"/>
    </w:rPr>
  </w:style>
  <w:style w:type="paragraph" w:styleId="Balk4">
    <w:name w:val="heading 4"/>
    <w:basedOn w:val="Normal"/>
    <w:next w:val="Normal"/>
    <w:link w:val="Balk4Char"/>
    <w:unhideWhenUsed/>
    <w:qFormat/>
    <w:rsid w:val="00853ACB"/>
    <w:pPr>
      <w:numPr>
        <w:ilvl w:val="2"/>
        <w:numId w:val="1"/>
      </w:numPr>
      <w:jc w:val="both"/>
      <w:outlineLvl w:val="3"/>
    </w:pPr>
    <w:rPr>
      <w:rFonts w:ascii="Times New Roman" w:hAnsi="Times New Roman" w:cs="Times New Roman"/>
      <w:b/>
      <w:sz w:val="24"/>
      <w:szCs w:val="24"/>
    </w:rPr>
  </w:style>
  <w:style w:type="paragraph" w:styleId="Balk5">
    <w:name w:val="heading 5"/>
    <w:basedOn w:val="Balk4"/>
    <w:next w:val="Normal"/>
    <w:link w:val="Balk5Char"/>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iPriority w:val="9"/>
    <w:unhideWhenUsed/>
    <w:qFormat/>
    <w:rsid w:val="00271FB3"/>
    <w:pPr>
      <w:keepNext w:val="0"/>
      <w:keepLines w:val="0"/>
      <w:numPr>
        <w:ilvl w:val="1"/>
        <w:numId w:val="2"/>
      </w:numPr>
      <w:spacing w:before="0" w:after="0"/>
      <w:contextualSpacing/>
      <w:outlineLvl w:val="6"/>
    </w:pPr>
    <w:rPr>
      <w:rFonts w:cs="Times New Roman"/>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before="0" w:after="0"/>
      <w:ind w:left="1288"/>
      <w:contextualSpacing/>
      <w:outlineLvl w:val="7"/>
    </w:pPr>
    <w:rPr>
      <w:b w:val="0"/>
      <w:bCs w:val="0"/>
      <w:color w:val="000000"/>
    </w:rPr>
  </w:style>
  <w:style w:type="paragraph" w:styleId="Balk9">
    <w:name w:val="heading 9"/>
    <w:basedOn w:val="Balk4"/>
    <w:next w:val="Normal"/>
    <w:link w:val="Balk9Char"/>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59"/>
    <w:rsid w:val="00F1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rsid w:val="00712963"/>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rsid w:val="00853ACB"/>
    <w:rPr>
      <w:rFonts w:ascii="Times New Roman" w:eastAsiaTheme="majorEastAsia" w:hAnsi="Times New Roman" w:cs="Times New Roman"/>
      <w:b/>
      <w:bCs/>
      <w:sz w:val="24"/>
      <w:szCs w:val="24"/>
    </w:rPr>
  </w:style>
  <w:style w:type="character" w:customStyle="1" w:styleId="Balk4Char">
    <w:name w:val="Başlık 4 Char"/>
    <w:basedOn w:val="VarsaylanParagrafYazTipi"/>
    <w:link w:val="Balk4"/>
    <w:rsid w:val="00853ACB"/>
    <w:rPr>
      <w:rFonts w:ascii="Times New Roman" w:hAnsi="Times New Roman" w:cs="Times New Roman"/>
      <w:b/>
      <w:sz w:val="24"/>
      <w:szCs w:val="24"/>
    </w:rPr>
  </w:style>
  <w:style w:type="character" w:customStyle="1" w:styleId="Balk5Char">
    <w:name w:val="Başlık 5 Char"/>
    <w:basedOn w:val="VarsaylanParagrafYazTipi"/>
    <w:link w:val="Balk5"/>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heme="majorEastAsia" w:hAnsi="Times New Roman" w:cs="Times New Roman"/>
      <w:b/>
      <w:bCs/>
      <w:sz w:val="24"/>
      <w:szCs w:val="24"/>
    </w:rPr>
  </w:style>
  <w:style w:type="character" w:customStyle="1" w:styleId="Balk7Char">
    <w:name w:val="Başlık 7 Char"/>
    <w:basedOn w:val="VarsaylanParagrafYazTipi"/>
    <w:link w:val="Balk7"/>
    <w:uiPriority w:val="9"/>
    <w:rsid w:val="00271FB3"/>
    <w:rPr>
      <w:rFonts w:ascii="Times New Roman" w:eastAsiaTheme="majorEastAsia" w:hAnsi="Times New Roman" w:cs="Times New Roman"/>
      <w:bCs/>
      <w:sz w:val="24"/>
      <w:szCs w:val="24"/>
    </w:rPr>
  </w:style>
  <w:style w:type="character" w:customStyle="1" w:styleId="Balk8Char">
    <w:name w:val="Başlık 8 Char"/>
    <w:basedOn w:val="VarsaylanParagrafYazTipi"/>
    <w:link w:val="Balk8"/>
    <w:uiPriority w:val="9"/>
    <w:rsid w:val="00271FB3"/>
    <w:rPr>
      <w:rFonts w:ascii="Times New Roman" w:eastAsiaTheme="majorEastAsia" w:hAnsi="Times New Roman" w:cs="Times New Roman"/>
      <w:color w:val="000000"/>
      <w:sz w:val="24"/>
      <w:szCs w:val="24"/>
    </w:rPr>
  </w:style>
  <w:style w:type="character" w:customStyle="1" w:styleId="Balk9Char">
    <w:name w:val="Başlık 9 Char"/>
    <w:basedOn w:val="VarsaylanParagrafYazTipi"/>
    <w:link w:val="Balk9"/>
    <w:rsid w:val="00271FB3"/>
    <w:rPr>
      <w:rFonts w:ascii="Times New Roman" w:hAnsi="Times New Roman" w:cs="Times New Roman"/>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1D6D25"/>
    <w:pPr>
      <w:tabs>
        <w:tab w:val="left" w:pos="284"/>
        <w:tab w:val="right" w:leader="dot" w:pos="9061"/>
      </w:tabs>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1D6D25"/>
    <w:pPr>
      <w:tabs>
        <w:tab w:val="left" w:pos="567"/>
        <w:tab w:val="right" w:leader="dot" w:pos="9061"/>
      </w:tabs>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semiHidden/>
    <w:unhideWhenUsed/>
    <w:rsid w:val="008D385B"/>
    <w:rPr>
      <w:sz w:val="16"/>
      <w:szCs w:val="16"/>
    </w:rPr>
  </w:style>
  <w:style w:type="paragraph" w:styleId="AklamaMetni">
    <w:name w:val="annotation text"/>
    <w:basedOn w:val="Normal"/>
    <w:link w:val="AklamaMetniChar"/>
    <w:semiHidden/>
    <w:unhideWhenUsed/>
    <w:rsid w:val="008D385B"/>
    <w:pPr>
      <w:spacing w:line="240" w:lineRule="auto"/>
    </w:pPr>
    <w:rPr>
      <w:sz w:val="20"/>
      <w:szCs w:val="20"/>
    </w:rPr>
  </w:style>
  <w:style w:type="character" w:customStyle="1" w:styleId="AklamaMetniChar">
    <w:name w:val="Açıklama Metni Char"/>
    <w:basedOn w:val="VarsaylanParagrafYazTipi"/>
    <w:link w:val="AklamaMetni"/>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rsid w:val="0050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paragraph" w:styleId="Altyaz">
    <w:name w:val="Subtitle"/>
    <w:basedOn w:val="Normal"/>
    <w:next w:val="Normal"/>
    <w:link w:val="AltyazChar"/>
    <w:uiPriority w:val="11"/>
    <w:qFormat/>
    <w:rsid w:val="00624CB2"/>
    <w:pPr>
      <w:numPr>
        <w:ilvl w:val="1"/>
      </w:numPr>
      <w:spacing w:before="120" w:after="120" w:line="240" w:lineRule="auto"/>
      <w:ind w:firstLine="709"/>
      <w:jc w:val="both"/>
    </w:pPr>
    <w:rPr>
      <w:rFonts w:asciiTheme="majorHAnsi" w:eastAsiaTheme="majorEastAsia" w:hAnsiTheme="majorHAnsi" w:cstheme="majorBidi"/>
      <w:i/>
      <w:iCs/>
      <w:color w:val="5B9BD5" w:themeColor="accent1"/>
      <w:spacing w:val="15"/>
      <w:sz w:val="24"/>
      <w:szCs w:val="24"/>
    </w:rPr>
  </w:style>
  <w:style w:type="character" w:customStyle="1" w:styleId="AltyazChar">
    <w:name w:val="Altyazı Char"/>
    <w:basedOn w:val="VarsaylanParagrafYazTipi"/>
    <w:link w:val="Altyaz"/>
    <w:uiPriority w:val="11"/>
    <w:rsid w:val="00624CB2"/>
    <w:rPr>
      <w:rFonts w:asciiTheme="majorHAnsi" w:eastAsiaTheme="majorEastAsia" w:hAnsiTheme="majorHAnsi" w:cstheme="majorBidi"/>
      <w:i/>
      <w:iCs/>
      <w:color w:val="5B9BD5" w:themeColor="accent1"/>
      <w:spacing w:val="15"/>
      <w:sz w:val="24"/>
      <w:szCs w:val="24"/>
    </w:rPr>
  </w:style>
  <w:style w:type="paragraph" w:styleId="ResimYazs">
    <w:name w:val="caption"/>
    <w:basedOn w:val="Normal"/>
    <w:next w:val="Normal"/>
    <w:uiPriority w:val="35"/>
    <w:unhideWhenUsed/>
    <w:qFormat/>
    <w:rsid w:val="007A7687"/>
    <w:pPr>
      <w:spacing w:line="240" w:lineRule="auto"/>
      <w:ind w:firstLine="709"/>
      <w:jc w:val="both"/>
    </w:pPr>
    <w:rPr>
      <w:b/>
      <w:bCs/>
      <w:color w:val="5B9BD5" w:themeColor="accent1"/>
      <w:sz w:val="18"/>
      <w:szCs w:val="18"/>
    </w:rPr>
  </w:style>
  <w:style w:type="character" w:customStyle="1" w:styleId="apple-converted-space">
    <w:name w:val="apple-converted-space"/>
    <w:basedOn w:val="VarsaylanParagrafYazTipi"/>
    <w:rsid w:val="00CF6124"/>
  </w:style>
  <w:style w:type="paragraph" w:styleId="DipnotMetni">
    <w:name w:val="footnote text"/>
    <w:basedOn w:val="Normal"/>
    <w:link w:val="DipnotMetniChar"/>
    <w:uiPriority w:val="99"/>
    <w:semiHidden/>
    <w:unhideWhenUsed/>
    <w:rsid w:val="008356C1"/>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semiHidden/>
    <w:rsid w:val="008356C1"/>
    <w:rPr>
      <w:rFonts w:eastAsiaTheme="minorEastAsia"/>
      <w:sz w:val="20"/>
      <w:szCs w:val="20"/>
      <w:lang w:eastAsia="tr-TR"/>
    </w:rPr>
  </w:style>
  <w:style w:type="character" w:styleId="DipnotBavurusu">
    <w:name w:val="footnote reference"/>
    <w:basedOn w:val="VarsaylanParagrafYazTipi"/>
    <w:uiPriority w:val="99"/>
    <w:semiHidden/>
    <w:unhideWhenUsed/>
    <w:rsid w:val="008356C1"/>
    <w:rPr>
      <w:vertAlign w:val="superscript"/>
    </w:rPr>
  </w:style>
  <w:style w:type="character" w:styleId="HafifVurgulama">
    <w:name w:val="Subtle Emphasis"/>
    <w:basedOn w:val="VarsaylanParagrafYazTipi"/>
    <w:uiPriority w:val="19"/>
    <w:qFormat/>
    <w:rsid w:val="003E0065"/>
    <w:rPr>
      <w:rFonts w:ascii="Times New Roman" w:hAnsi="Times New Roman" w:cs="Arial"/>
      <w:b w:val="0"/>
      <w:bCs/>
      <w:i w:val="0"/>
      <w:iCs/>
      <w:color w:val="auto"/>
      <w:sz w:val="28"/>
      <w:szCs w:val="26"/>
      <w:lang w:eastAsia="tr-TR"/>
    </w:rPr>
  </w:style>
  <w:style w:type="numbering" w:customStyle="1" w:styleId="ListeYok2">
    <w:name w:val="Liste Yok2"/>
    <w:next w:val="ListeYok"/>
    <w:uiPriority w:val="99"/>
    <w:semiHidden/>
    <w:unhideWhenUsed/>
    <w:rsid w:val="004F4F55"/>
  </w:style>
  <w:style w:type="paragraph" w:customStyle="1" w:styleId="ListeParagraf1">
    <w:name w:val="Liste Paragraf1"/>
    <w:basedOn w:val="Normal"/>
    <w:qFormat/>
    <w:rsid w:val="004F4F55"/>
    <w:pPr>
      <w:spacing w:after="0" w:line="240" w:lineRule="auto"/>
      <w:ind w:left="720"/>
    </w:pPr>
    <w:rPr>
      <w:rFonts w:ascii="Calibri" w:eastAsia="Calibri" w:hAnsi="Calibri" w:cs="Calibri"/>
      <w:lang w:eastAsia="tr-TR"/>
    </w:rPr>
  </w:style>
  <w:style w:type="paragraph" w:customStyle="1" w:styleId="paraf">
    <w:name w:val="paraf"/>
    <w:basedOn w:val="Normal"/>
    <w:rsid w:val="004F4F55"/>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Varsaylan">
    <w:name w:val="Varsayılan"/>
    <w:rsid w:val="004F4F55"/>
    <w:pPr>
      <w:tabs>
        <w:tab w:val="left" w:pos="708"/>
      </w:tabs>
      <w:suppressAutoHyphens/>
      <w:spacing w:after="200" w:line="276" w:lineRule="auto"/>
    </w:pPr>
    <w:rPr>
      <w:rFonts w:ascii="Calibri" w:eastAsia="SimSun" w:hAnsi="Calibri"/>
      <w:lang w:eastAsia="tr-TR"/>
    </w:rPr>
  </w:style>
  <w:style w:type="paragraph" w:styleId="NormalWeb">
    <w:name w:val="Normal (Web)"/>
    <w:basedOn w:val="Normal"/>
    <w:link w:val="NormalWebChar"/>
    <w:unhideWhenUsed/>
    <w:rsid w:val="004F4F5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uiPriority w:val="59"/>
    <w:rsid w:val="004F4F5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uiPriority w:val="60"/>
    <w:rsid w:val="004F4F55"/>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killerTablosu1">
    <w:name w:val="Şekiller Tablosu1"/>
    <w:basedOn w:val="Normal"/>
    <w:next w:val="Normal"/>
    <w:uiPriority w:val="99"/>
    <w:unhideWhenUsed/>
    <w:rsid w:val="004F4F55"/>
    <w:pPr>
      <w:spacing w:after="0" w:line="240" w:lineRule="auto"/>
      <w:ind w:left="440" w:hanging="440"/>
    </w:pPr>
    <w:rPr>
      <w:rFonts w:ascii="Cambria" w:eastAsia="Times New Roman" w:hAnsi="Cambria" w:cs="Calibri"/>
      <w:caps/>
      <w:sz w:val="20"/>
      <w:szCs w:val="20"/>
      <w:lang w:eastAsia="tr-TR"/>
    </w:rPr>
  </w:style>
  <w:style w:type="paragraph" w:styleId="BelgeBalantlar">
    <w:name w:val="Document Map"/>
    <w:basedOn w:val="Normal"/>
    <w:link w:val="BelgeBalantlarChar"/>
    <w:uiPriority w:val="99"/>
    <w:semiHidden/>
    <w:unhideWhenUsed/>
    <w:rsid w:val="004F4F55"/>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4F4F55"/>
    <w:rPr>
      <w:rFonts w:ascii="Tahoma" w:eastAsia="Times New Roman" w:hAnsi="Tahoma" w:cs="Tahoma"/>
      <w:sz w:val="16"/>
      <w:szCs w:val="16"/>
      <w:lang w:eastAsia="tr-TR"/>
    </w:rPr>
  </w:style>
  <w:style w:type="character" w:customStyle="1" w:styleId="zlenenKpr1">
    <w:name w:val="İzlenen Köprü1"/>
    <w:basedOn w:val="VarsaylanParagrafYazTipi"/>
    <w:uiPriority w:val="99"/>
    <w:semiHidden/>
    <w:unhideWhenUsed/>
    <w:rsid w:val="004F4F55"/>
    <w:rPr>
      <w:color w:val="800080"/>
      <w:u w:val="single"/>
    </w:rPr>
  </w:style>
  <w:style w:type="paragraph" w:styleId="SonnotMetni">
    <w:name w:val="endnote text"/>
    <w:basedOn w:val="Normal"/>
    <w:link w:val="SonnotMetniChar"/>
    <w:uiPriority w:val="99"/>
    <w:semiHidden/>
    <w:unhideWhenUsed/>
    <w:rsid w:val="004F4F55"/>
    <w:pPr>
      <w:spacing w:after="0" w:line="240" w:lineRule="auto"/>
    </w:pPr>
    <w:rPr>
      <w:rFonts w:eastAsia="Times New Roman"/>
      <w:sz w:val="20"/>
      <w:szCs w:val="20"/>
      <w:lang w:eastAsia="tr-TR"/>
    </w:rPr>
  </w:style>
  <w:style w:type="character" w:customStyle="1" w:styleId="SonnotMetniChar">
    <w:name w:val="Sonnot Metni Char"/>
    <w:basedOn w:val="VarsaylanParagrafYazTipi"/>
    <w:link w:val="SonnotMetni"/>
    <w:uiPriority w:val="99"/>
    <w:semiHidden/>
    <w:rsid w:val="004F4F55"/>
    <w:rPr>
      <w:rFonts w:eastAsia="Times New Roman"/>
      <w:sz w:val="20"/>
      <w:szCs w:val="20"/>
      <w:lang w:eastAsia="tr-TR"/>
    </w:rPr>
  </w:style>
  <w:style w:type="character" w:styleId="SonnotBavurusu">
    <w:name w:val="endnote reference"/>
    <w:basedOn w:val="VarsaylanParagrafYazTipi"/>
    <w:uiPriority w:val="99"/>
    <w:semiHidden/>
    <w:unhideWhenUsed/>
    <w:rsid w:val="004F4F55"/>
    <w:rPr>
      <w:vertAlign w:val="superscript"/>
    </w:rPr>
  </w:style>
  <w:style w:type="character" w:styleId="zlenenKpr">
    <w:name w:val="FollowedHyperlink"/>
    <w:basedOn w:val="VarsaylanParagrafYazTipi"/>
    <w:unhideWhenUsed/>
    <w:rsid w:val="004F4F55"/>
    <w:rPr>
      <w:color w:val="954F72" w:themeColor="followedHyperlink"/>
      <w:u w:val="single"/>
    </w:rPr>
  </w:style>
  <w:style w:type="numbering" w:customStyle="1" w:styleId="ListeYok3">
    <w:name w:val="Liste Yok3"/>
    <w:next w:val="ListeYok"/>
    <w:uiPriority w:val="99"/>
    <w:semiHidden/>
    <w:unhideWhenUsed/>
    <w:rsid w:val="00611600"/>
  </w:style>
  <w:style w:type="table" w:customStyle="1" w:styleId="TabloKlavuzu3">
    <w:name w:val="Tablo Kılavuzu3"/>
    <w:basedOn w:val="NormalTablo"/>
    <w:next w:val="TabloKlavuzu"/>
    <w:uiPriority w:val="59"/>
    <w:rsid w:val="0061160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1">
    <w:name w:val="Açık Gölgeleme - Vurgu 111"/>
    <w:basedOn w:val="NormalTablo"/>
    <w:uiPriority w:val="60"/>
    <w:rsid w:val="0061160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killerTablosu2">
    <w:name w:val="Şekiller Tablosu2"/>
    <w:basedOn w:val="Normal"/>
    <w:next w:val="Normal"/>
    <w:uiPriority w:val="99"/>
    <w:unhideWhenUsed/>
    <w:rsid w:val="00611600"/>
    <w:pPr>
      <w:spacing w:after="0" w:line="240" w:lineRule="auto"/>
      <w:ind w:left="440" w:hanging="440"/>
    </w:pPr>
    <w:rPr>
      <w:rFonts w:ascii="Cambria" w:eastAsia="Times New Roman" w:hAnsi="Cambria" w:cs="Calibri"/>
      <w:caps/>
      <w:sz w:val="20"/>
      <w:szCs w:val="20"/>
      <w:lang w:eastAsia="tr-TR"/>
    </w:rPr>
  </w:style>
  <w:style w:type="numbering" w:customStyle="1" w:styleId="ListeYok4">
    <w:name w:val="Liste Yok4"/>
    <w:next w:val="ListeYok"/>
    <w:uiPriority w:val="99"/>
    <w:semiHidden/>
    <w:unhideWhenUsed/>
    <w:rsid w:val="0041373B"/>
  </w:style>
  <w:style w:type="table" w:customStyle="1" w:styleId="TabloKlavuzu4">
    <w:name w:val="Tablo Kılavuzu4"/>
    <w:basedOn w:val="NormalTablo"/>
    <w:next w:val="TabloKlavuzu"/>
    <w:uiPriority w:val="59"/>
    <w:rsid w:val="0041373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2">
    <w:name w:val="Açık Gölgeleme - Vurgu 112"/>
    <w:basedOn w:val="NormalTablo"/>
    <w:uiPriority w:val="60"/>
    <w:rsid w:val="0041373B"/>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killerTablosu3">
    <w:name w:val="Şekiller Tablosu3"/>
    <w:basedOn w:val="Normal"/>
    <w:next w:val="Normal"/>
    <w:uiPriority w:val="99"/>
    <w:unhideWhenUsed/>
    <w:rsid w:val="0041373B"/>
    <w:pPr>
      <w:spacing w:after="0" w:line="240" w:lineRule="auto"/>
      <w:ind w:left="440" w:hanging="440"/>
    </w:pPr>
    <w:rPr>
      <w:rFonts w:ascii="Cambria" w:eastAsia="Times New Roman" w:hAnsi="Cambria" w:cs="Calibri"/>
      <w:caps/>
      <w:sz w:val="20"/>
      <w:szCs w:val="20"/>
      <w:lang w:eastAsia="tr-TR"/>
    </w:rPr>
  </w:style>
  <w:style w:type="numbering" w:customStyle="1" w:styleId="ListeYok5">
    <w:name w:val="Liste Yok5"/>
    <w:next w:val="ListeYok"/>
    <w:uiPriority w:val="99"/>
    <w:semiHidden/>
    <w:unhideWhenUsed/>
    <w:rsid w:val="00962BB3"/>
  </w:style>
  <w:style w:type="table" w:customStyle="1" w:styleId="TabloKlavuzu5">
    <w:name w:val="Tablo Kılavuzu5"/>
    <w:basedOn w:val="NormalTablo"/>
    <w:next w:val="TabloKlavuzu"/>
    <w:uiPriority w:val="59"/>
    <w:rsid w:val="00962BB3"/>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3">
    <w:name w:val="Açık Gölgeleme - Vurgu 113"/>
    <w:basedOn w:val="NormalTablo"/>
    <w:uiPriority w:val="60"/>
    <w:rsid w:val="00962BB3"/>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killerTablosu4">
    <w:name w:val="Şekiller Tablosu4"/>
    <w:basedOn w:val="Normal"/>
    <w:next w:val="Normal"/>
    <w:uiPriority w:val="99"/>
    <w:unhideWhenUsed/>
    <w:rsid w:val="00962BB3"/>
    <w:pPr>
      <w:spacing w:after="0" w:line="240" w:lineRule="auto"/>
      <w:ind w:left="440" w:hanging="440"/>
    </w:pPr>
    <w:rPr>
      <w:rFonts w:ascii="Cambria" w:eastAsia="Times New Roman" w:hAnsi="Cambria" w:cs="Calibri"/>
      <w:caps/>
      <w:sz w:val="20"/>
      <w:szCs w:val="20"/>
      <w:lang w:eastAsia="tr-TR"/>
    </w:rPr>
  </w:style>
  <w:style w:type="paragraph" w:styleId="ekillerTablosu">
    <w:name w:val="table of figures"/>
    <w:basedOn w:val="Normal"/>
    <w:next w:val="Normal"/>
    <w:uiPriority w:val="99"/>
    <w:unhideWhenUsed/>
    <w:rsid w:val="00885232"/>
    <w:pPr>
      <w:spacing w:after="0"/>
    </w:pPr>
  </w:style>
  <w:style w:type="table" w:customStyle="1" w:styleId="KlavuzTablo2-Vurgu11">
    <w:name w:val="Kılavuz Tablo 2 - Vurgu 11"/>
    <w:basedOn w:val="NormalTablo"/>
    <w:uiPriority w:val="47"/>
    <w:rsid w:val="00402DA4"/>
    <w:pPr>
      <w:spacing w:after="0" w:line="240" w:lineRule="auto"/>
    </w:p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Kaynaka">
    <w:name w:val="Bibliography"/>
    <w:basedOn w:val="Normal"/>
    <w:next w:val="Normal"/>
    <w:uiPriority w:val="37"/>
    <w:unhideWhenUsed/>
    <w:rsid w:val="00315BAC"/>
    <w:pPr>
      <w:spacing w:before="120" w:after="120" w:line="240" w:lineRule="auto"/>
      <w:ind w:firstLine="709"/>
      <w:jc w:val="both"/>
    </w:pPr>
    <w:rPr>
      <w:sz w:val="24"/>
    </w:rPr>
  </w:style>
  <w:style w:type="character" w:styleId="Gl">
    <w:name w:val="Strong"/>
    <w:aliases w:val="12K Times New Roman Konu Başlığı"/>
    <w:basedOn w:val="VarsaylanParagrafYazTipi"/>
    <w:uiPriority w:val="99"/>
    <w:qFormat/>
    <w:rsid w:val="00FF2EE8"/>
    <w:rPr>
      <w:b/>
      <w:bCs/>
    </w:rPr>
  </w:style>
  <w:style w:type="paragraph" w:customStyle="1" w:styleId="style13">
    <w:name w:val="style13"/>
    <w:basedOn w:val="Normal"/>
    <w:rsid w:val="0000318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Tablo2-Vurgu12">
    <w:name w:val="Kılavuz Tablo 2 - Vurgu 12"/>
    <w:basedOn w:val="NormalTablo"/>
    <w:uiPriority w:val="47"/>
    <w:rsid w:val="00487DC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kKlavuz-Vurgu23">
    <w:name w:val="Açık Kılavuz - Vurgu 23"/>
    <w:basedOn w:val="NormalTablo"/>
    <w:uiPriority w:val="62"/>
    <w:rsid w:val="00D46FFD"/>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GlVurgulama">
    <w:name w:val="Intense Emphasis"/>
    <w:basedOn w:val="VarsaylanParagrafYazTipi"/>
    <w:uiPriority w:val="21"/>
    <w:qFormat/>
    <w:rsid w:val="00287C30"/>
  </w:style>
  <w:style w:type="table" w:customStyle="1" w:styleId="AkKlavuz-Vurgu222">
    <w:name w:val="Açık Kılavuz - Vurgu 222"/>
    <w:basedOn w:val="NormalTablo"/>
    <w:uiPriority w:val="62"/>
    <w:rsid w:val="00287C30"/>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frmic">
    <w:name w:val="frmic"/>
    <w:basedOn w:val="VarsaylanParagrafYazTipi"/>
    <w:rsid w:val="00AB123C"/>
  </w:style>
  <w:style w:type="table" w:styleId="OrtaKlavuz3-Vurgu4">
    <w:name w:val="Medium Grid 3 Accent 4"/>
    <w:basedOn w:val="NormalTablo"/>
    <w:uiPriority w:val="69"/>
    <w:rsid w:val="00F36BA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NormalWebChar">
    <w:name w:val="Normal (Web) Char"/>
    <w:link w:val="NormalWeb"/>
    <w:rsid w:val="00F36BA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F36BAD"/>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rsid w:val="00F36BAD"/>
    <w:rPr>
      <w:rFonts w:ascii="Calibri" w:eastAsia="Calibri" w:hAnsi="Calibri" w:cs="Times New Roman"/>
    </w:rPr>
  </w:style>
  <w:style w:type="paragraph" w:customStyle="1" w:styleId="GvdeMetniGirintisi21">
    <w:name w:val="Gövde Metni Girintisi 21"/>
    <w:basedOn w:val="Normal"/>
    <w:rsid w:val="00F36BAD"/>
    <w:pPr>
      <w:spacing w:after="0" w:line="240" w:lineRule="auto"/>
      <w:ind w:firstLine="708"/>
    </w:pPr>
    <w:rPr>
      <w:rFonts w:ascii="Times New Roman" w:eastAsia="Times New Roman" w:hAnsi="Times New Roman" w:cs="Times New Roman"/>
      <w:sz w:val="24"/>
      <w:szCs w:val="20"/>
      <w:lang w:eastAsia="tr-TR"/>
    </w:rPr>
  </w:style>
  <w:style w:type="paragraph" w:customStyle="1" w:styleId="Char">
    <w:name w:val="Char"/>
    <w:basedOn w:val="Normal"/>
    <w:rsid w:val="00F36BAD"/>
    <w:pPr>
      <w:spacing w:after="160" w:line="240" w:lineRule="exact"/>
    </w:pPr>
    <w:rPr>
      <w:rFonts w:ascii="Verdana" w:eastAsia="Times New Roman" w:hAnsi="Verdana" w:cs="Times New Roman"/>
      <w:sz w:val="20"/>
      <w:szCs w:val="20"/>
    </w:rPr>
  </w:style>
  <w:style w:type="paragraph" w:customStyle="1" w:styleId="tablo">
    <w:name w:val="tablo"/>
    <w:basedOn w:val="Normal"/>
    <w:link w:val="tabloChar"/>
    <w:qFormat/>
    <w:rsid w:val="00F36BAD"/>
    <w:pPr>
      <w:spacing w:after="0" w:line="240" w:lineRule="auto"/>
      <w:jc w:val="both"/>
    </w:pPr>
    <w:rPr>
      <w:rFonts w:ascii="Arial" w:eastAsia="Calibri" w:hAnsi="Arial" w:cs="Arial"/>
      <w:sz w:val="16"/>
      <w:szCs w:val="16"/>
      <w:lang w:eastAsia="tr-TR"/>
    </w:rPr>
  </w:style>
  <w:style w:type="character" w:customStyle="1" w:styleId="tabloChar">
    <w:name w:val="tablo Char"/>
    <w:link w:val="tablo"/>
    <w:locked/>
    <w:rsid w:val="00F36BAD"/>
    <w:rPr>
      <w:rFonts w:ascii="Arial" w:eastAsia="Calibri" w:hAnsi="Arial" w:cs="Arial"/>
      <w:sz w:val="16"/>
      <w:szCs w:val="16"/>
      <w:lang w:eastAsia="tr-TR"/>
    </w:rPr>
  </w:style>
  <w:style w:type="table" w:styleId="OrtaKlavuz1-Vurgu3">
    <w:name w:val="Medium Grid 1 Accent 3"/>
    <w:basedOn w:val="NormalTablo"/>
    <w:uiPriority w:val="67"/>
    <w:rsid w:val="00F36BA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F36BA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AkListe-Vurgu11">
    <w:name w:val="Açık Liste - Vurgu 11"/>
    <w:basedOn w:val="NormalTablo"/>
    <w:uiPriority w:val="61"/>
    <w:rsid w:val="00F36BA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F36BAD"/>
    <w:pPr>
      <w:tabs>
        <w:tab w:val="left" w:pos="567"/>
      </w:tabs>
      <w:spacing w:before="60" w:after="60" w:line="240" w:lineRule="auto"/>
      <w:ind w:firstLine="397"/>
      <w:jc w:val="both"/>
    </w:pPr>
    <w:rPr>
      <w:rFonts w:ascii="Times New Roman" w:eastAsia="Times New Roman" w:hAnsi="Times New Roman" w:cs="Times New Roman"/>
      <w:snapToGrid w:val="0"/>
      <w:sz w:val="20"/>
      <w:szCs w:val="24"/>
      <w:lang w:val="x-none" w:eastAsia="x-none"/>
    </w:rPr>
  </w:style>
  <w:style w:type="character" w:customStyle="1" w:styleId="GvdeMetniGirintisi3Char">
    <w:name w:val="Gövde Metni Girintisi 3 Char"/>
    <w:basedOn w:val="VarsaylanParagrafYazTipi"/>
    <w:link w:val="GvdeMetniGirintisi3"/>
    <w:rsid w:val="00F36BAD"/>
    <w:rPr>
      <w:rFonts w:ascii="Times New Roman" w:eastAsia="Times New Roman" w:hAnsi="Times New Roman" w:cs="Times New Roman"/>
      <w:snapToGrid w:val="0"/>
      <w:sz w:val="20"/>
      <w:szCs w:val="24"/>
      <w:lang w:val="x-none" w:eastAsia="x-none"/>
    </w:rPr>
  </w:style>
  <w:style w:type="paragraph" w:styleId="GvdeMetni">
    <w:name w:val="Body Text"/>
    <w:basedOn w:val="Normal"/>
    <w:link w:val="GvdeMetniChar"/>
    <w:rsid w:val="00F36BAD"/>
    <w:pPr>
      <w:spacing w:after="120" w:line="240" w:lineRule="auto"/>
    </w:pPr>
    <w:rPr>
      <w:rFonts w:ascii="Times New Roman" w:eastAsia="Times New Roman" w:hAnsi="Times New Roman" w:cs="Times New Roman"/>
      <w:sz w:val="24"/>
      <w:szCs w:val="24"/>
      <w:lang w:val="x-none" w:eastAsia="x-none"/>
    </w:rPr>
  </w:style>
  <w:style w:type="character" w:customStyle="1" w:styleId="GvdeMetniChar">
    <w:name w:val="Gövde Metni Char"/>
    <w:basedOn w:val="VarsaylanParagrafYazTipi"/>
    <w:link w:val="GvdeMetni"/>
    <w:rsid w:val="00F36BAD"/>
    <w:rPr>
      <w:rFonts w:ascii="Times New Roman" w:eastAsia="Times New Roman" w:hAnsi="Times New Roman" w:cs="Times New Roman"/>
      <w:sz w:val="24"/>
      <w:szCs w:val="24"/>
      <w:lang w:val="x-none" w:eastAsia="x-none"/>
    </w:rPr>
  </w:style>
  <w:style w:type="character" w:styleId="SayfaNumaras">
    <w:name w:val="page number"/>
    <w:basedOn w:val="VarsaylanParagrafYazTipi"/>
    <w:rsid w:val="00F36BAD"/>
  </w:style>
  <w:style w:type="table" w:styleId="AkKlavuz-Vurgu3">
    <w:name w:val="Light Grid Accent 3"/>
    <w:basedOn w:val="NormalTablo"/>
    <w:uiPriority w:val="62"/>
    <w:rsid w:val="00F36BA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F36BA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F36BAD"/>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z">
    <w:name w:val="öz"/>
    <w:basedOn w:val="Normal"/>
    <w:rsid w:val="00F36BAD"/>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cs="Times New Roman"/>
      <w:sz w:val="24"/>
      <w:szCs w:val="20"/>
      <w:lang w:val="en-US" w:eastAsia="tr-TR"/>
    </w:rPr>
  </w:style>
  <w:style w:type="paragraph" w:customStyle="1" w:styleId="Pa1">
    <w:name w:val="Pa1"/>
    <w:basedOn w:val="Default"/>
    <w:next w:val="Default"/>
    <w:rsid w:val="00F36BAD"/>
  </w:style>
  <w:style w:type="paragraph" w:customStyle="1" w:styleId="Pa2">
    <w:name w:val="Pa2"/>
    <w:basedOn w:val="Default"/>
    <w:next w:val="Default"/>
    <w:rsid w:val="00F36BAD"/>
  </w:style>
  <w:style w:type="character" w:customStyle="1" w:styleId="A4">
    <w:name w:val="A4"/>
    <w:rsid w:val="00F36BAD"/>
    <w:rPr>
      <w:rFonts w:cs="Arial"/>
      <w:color w:val="000000"/>
      <w:sz w:val="20"/>
      <w:szCs w:val="20"/>
    </w:rPr>
  </w:style>
  <w:style w:type="paragraph" w:customStyle="1" w:styleId="Pa4">
    <w:name w:val="Pa4"/>
    <w:basedOn w:val="Default"/>
    <w:next w:val="Default"/>
    <w:rsid w:val="00F36BAD"/>
  </w:style>
  <w:style w:type="character" w:customStyle="1" w:styleId="A5">
    <w:name w:val="A5"/>
    <w:rsid w:val="00F36BAD"/>
    <w:rPr>
      <w:rFonts w:ascii="Verdana" w:hAnsi="Verdana" w:cs="Verdana"/>
      <w:b/>
      <w:bCs/>
      <w:i/>
      <w:iCs/>
      <w:color w:val="000000"/>
      <w:sz w:val="16"/>
      <w:szCs w:val="16"/>
    </w:rPr>
  </w:style>
  <w:style w:type="table" w:styleId="OrtaGlgeleme2-Vurgu2">
    <w:name w:val="Medium Shading 2 Accent 2"/>
    <w:basedOn w:val="NormalTablo"/>
    <w:uiPriority w:val="64"/>
    <w:rsid w:val="00F36BA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F36BA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ralkYok1">
    <w:name w:val="Aralık Yok1"/>
    <w:rsid w:val="00F36BAD"/>
    <w:pPr>
      <w:spacing w:after="0" w:line="240" w:lineRule="auto"/>
    </w:pPr>
    <w:rPr>
      <w:rFonts w:ascii="Calibri" w:eastAsia="Times New Roman" w:hAnsi="Calibri" w:cs="Times New Roman"/>
    </w:rPr>
  </w:style>
  <w:style w:type="paragraph" w:customStyle="1" w:styleId="AltTabloAd">
    <w:name w:val="Alt Tablo Adı"/>
    <w:basedOn w:val="Normal"/>
    <w:next w:val="Normal"/>
    <w:link w:val="AltKonuBalChar"/>
    <w:uiPriority w:val="99"/>
    <w:qFormat/>
    <w:rsid w:val="000E3CDB"/>
    <w:pPr>
      <w:spacing w:after="60" w:line="360" w:lineRule="auto"/>
      <w:jc w:val="center"/>
      <w:outlineLvl w:val="1"/>
    </w:pPr>
    <w:rPr>
      <w:rFonts w:ascii="Times New Roman" w:eastAsia="Times New Roman" w:hAnsi="Times New Roman" w:cs="Times New Roman"/>
      <w:i/>
      <w:iCs/>
      <w:sz w:val="24"/>
      <w:szCs w:val="24"/>
      <w:lang w:val="x-none" w:eastAsia="x-none"/>
    </w:rPr>
  </w:style>
  <w:style w:type="character" w:customStyle="1" w:styleId="AltKonuBalChar">
    <w:name w:val="Alt Konu Başlığı Char"/>
    <w:aliases w:val="Alt Tablo Adı Char"/>
    <w:link w:val="AltTabloAd"/>
    <w:uiPriority w:val="99"/>
    <w:rsid w:val="00F36BAD"/>
    <w:rPr>
      <w:rFonts w:ascii="Times New Roman" w:eastAsia="Times New Roman" w:hAnsi="Times New Roman" w:cs="Times New Roman"/>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0449">
      <w:bodyDiv w:val="1"/>
      <w:marLeft w:val="0"/>
      <w:marRight w:val="0"/>
      <w:marTop w:val="0"/>
      <w:marBottom w:val="0"/>
      <w:divBdr>
        <w:top w:val="none" w:sz="0" w:space="0" w:color="auto"/>
        <w:left w:val="none" w:sz="0" w:space="0" w:color="auto"/>
        <w:bottom w:val="none" w:sz="0" w:space="0" w:color="auto"/>
        <w:right w:val="none" w:sz="0" w:space="0" w:color="auto"/>
      </w:divBdr>
    </w:div>
    <w:div w:id="76101553">
      <w:bodyDiv w:val="1"/>
      <w:marLeft w:val="0"/>
      <w:marRight w:val="0"/>
      <w:marTop w:val="0"/>
      <w:marBottom w:val="0"/>
      <w:divBdr>
        <w:top w:val="none" w:sz="0" w:space="0" w:color="auto"/>
        <w:left w:val="none" w:sz="0" w:space="0" w:color="auto"/>
        <w:bottom w:val="none" w:sz="0" w:space="0" w:color="auto"/>
        <w:right w:val="none" w:sz="0" w:space="0" w:color="auto"/>
      </w:divBdr>
    </w:div>
    <w:div w:id="77096501">
      <w:bodyDiv w:val="1"/>
      <w:marLeft w:val="0"/>
      <w:marRight w:val="0"/>
      <w:marTop w:val="0"/>
      <w:marBottom w:val="0"/>
      <w:divBdr>
        <w:top w:val="none" w:sz="0" w:space="0" w:color="auto"/>
        <w:left w:val="none" w:sz="0" w:space="0" w:color="auto"/>
        <w:bottom w:val="none" w:sz="0" w:space="0" w:color="auto"/>
        <w:right w:val="none" w:sz="0" w:space="0" w:color="auto"/>
      </w:divBdr>
    </w:div>
    <w:div w:id="174851427">
      <w:bodyDiv w:val="1"/>
      <w:marLeft w:val="0"/>
      <w:marRight w:val="0"/>
      <w:marTop w:val="0"/>
      <w:marBottom w:val="0"/>
      <w:divBdr>
        <w:top w:val="none" w:sz="0" w:space="0" w:color="auto"/>
        <w:left w:val="none" w:sz="0" w:space="0" w:color="auto"/>
        <w:bottom w:val="none" w:sz="0" w:space="0" w:color="auto"/>
        <w:right w:val="none" w:sz="0" w:space="0" w:color="auto"/>
      </w:divBdr>
    </w:div>
    <w:div w:id="184829902">
      <w:bodyDiv w:val="1"/>
      <w:marLeft w:val="0"/>
      <w:marRight w:val="0"/>
      <w:marTop w:val="0"/>
      <w:marBottom w:val="0"/>
      <w:divBdr>
        <w:top w:val="none" w:sz="0" w:space="0" w:color="auto"/>
        <w:left w:val="none" w:sz="0" w:space="0" w:color="auto"/>
        <w:bottom w:val="none" w:sz="0" w:space="0" w:color="auto"/>
        <w:right w:val="none" w:sz="0" w:space="0" w:color="auto"/>
      </w:divBdr>
    </w:div>
    <w:div w:id="268438756">
      <w:bodyDiv w:val="1"/>
      <w:marLeft w:val="0"/>
      <w:marRight w:val="0"/>
      <w:marTop w:val="0"/>
      <w:marBottom w:val="0"/>
      <w:divBdr>
        <w:top w:val="none" w:sz="0" w:space="0" w:color="auto"/>
        <w:left w:val="none" w:sz="0" w:space="0" w:color="auto"/>
        <w:bottom w:val="none" w:sz="0" w:space="0" w:color="auto"/>
        <w:right w:val="none" w:sz="0" w:space="0" w:color="auto"/>
      </w:divBdr>
    </w:div>
    <w:div w:id="317925882">
      <w:bodyDiv w:val="1"/>
      <w:marLeft w:val="0"/>
      <w:marRight w:val="0"/>
      <w:marTop w:val="0"/>
      <w:marBottom w:val="0"/>
      <w:divBdr>
        <w:top w:val="none" w:sz="0" w:space="0" w:color="auto"/>
        <w:left w:val="none" w:sz="0" w:space="0" w:color="auto"/>
        <w:bottom w:val="none" w:sz="0" w:space="0" w:color="auto"/>
        <w:right w:val="none" w:sz="0" w:space="0" w:color="auto"/>
      </w:divBdr>
    </w:div>
    <w:div w:id="373770421">
      <w:bodyDiv w:val="1"/>
      <w:marLeft w:val="0"/>
      <w:marRight w:val="0"/>
      <w:marTop w:val="0"/>
      <w:marBottom w:val="0"/>
      <w:divBdr>
        <w:top w:val="none" w:sz="0" w:space="0" w:color="auto"/>
        <w:left w:val="none" w:sz="0" w:space="0" w:color="auto"/>
        <w:bottom w:val="none" w:sz="0" w:space="0" w:color="auto"/>
        <w:right w:val="none" w:sz="0" w:space="0" w:color="auto"/>
      </w:divBdr>
    </w:div>
    <w:div w:id="382800664">
      <w:bodyDiv w:val="1"/>
      <w:marLeft w:val="0"/>
      <w:marRight w:val="0"/>
      <w:marTop w:val="0"/>
      <w:marBottom w:val="0"/>
      <w:divBdr>
        <w:top w:val="none" w:sz="0" w:space="0" w:color="auto"/>
        <w:left w:val="none" w:sz="0" w:space="0" w:color="auto"/>
        <w:bottom w:val="none" w:sz="0" w:space="0" w:color="auto"/>
        <w:right w:val="none" w:sz="0" w:space="0" w:color="auto"/>
      </w:divBdr>
    </w:div>
    <w:div w:id="426730473">
      <w:bodyDiv w:val="1"/>
      <w:marLeft w:val="0"/>
      <w:marRight w:val="0"/>
      <w:marTop w:val="0"/>
      <w:marBottom w:val="0"/>
      <w:divBdr>
        <w:top w:val="none" w:sz="0" w:space="0" w:color="auto"/>
        <w:left w:val="none" w:sz="0" w:space="0" w:color="auto"/>
        <w:bottom w:val="none" w:sz="0" w:space="0" w:color="auto"/>
        <w:right w:val="none" w:sz="0" w:space="0" w:color="auto"/>
      </w:divBdr>
    </w:div>
    <w:div w:id="450318806">
      <w:bodyDiv w:val="1"/>
      <w:marLeft w:val="0"/>
      <w:marRight w:val="0"/>
      <w:marTop w:val="0"/>
      <w:marBottom w:val="0"/>
      <w:divBdr>
        <w:top w:val="none" w:sz="0" w:space="0" w:color="auto"/>
        <w:left w:val="none" w:sz="0" w:space="0" w:color="auto"/>
        <w:bottom w:val="none" w:sz="0" w:space="0" w:color="auto"/>
        <w:right w:val="none" w:sz="0" w:space="0" w:color="auto"/>
      </w:divBdr>
    </w:div>
    <w:div w:id="468789636">
      <w:bodyDiv w:val="1"/>
      <w:marLeft w:val="0"/>
      <w:marRight w:val="0"/>
      <w:marTop w:val="0"/>
      <w:marBottom w:val="0"/>
      <w:divBdr>
        <w:top w:val="none" w:sz="0" w:space="0" w:color="auto"/>
        <w:left w:val="none" w:sz="0" w:space="0" w:color="auto"/>
        <w:bottom w:val="none" w:sz="0" w:space="0" w:color="auto"/>
        <w:right w:val="none" w:sz="0" w:space="0" w:color="auto"/>
      </w:divBdr>
    </w:div>
    <w:div w:id="577905814">
      <w:bodyDiv w:val="1"/>
      <w:marLeft w:val="0"/>
      <w:marRight w:val="0"/>
      <w:marTop w:val="0"/>
      <w:marBottom w:val="0"/>
      <w:divBdr>
        <w:top w:val="none" w:sz="0" w:space="0" w:color="auto"/>
        <w:left w:val="none" w:sz="0" w:space="0" w:color="auto"/>
        <w:bottom w:val="none" w:sz="0" w:space="0" w:color="auto"/>
        <w:right w:val="none" w:sz="0" w:space="0" w:color="auto"/>
      </w:divBdr>
    </w:div>
    <w:div w:id="579369878">
      <w:bodyDiv w:val="1"/>
      <w:marLeft w:val="0"/>
      <w:marRight w:val="0"/>
      <w:marTop w:val="0"/>
      <w:marBottom w:val="0"/>
      <w:divBdr>
        <w:top w:val="none" w:sz="0" w:space="0" w:color="auto"/>
        <w:left w:val="none" w:sz="0" w:space="0" w:color="auto"/>
        <w:bottom w:val="none" w:sz="0" w:space="0" w:color="auto"/>
        <w:right w:val="none" w:sz="0" w:space="0" w:color="auto"/>
      </w:divBdr>
    </w:div>
    <w:div w:id="630090786">
      <w:bodyDiv w:val="1"/>
      <w:marLeft w:val="0"/>
      <w:marRight w:val="0"/>
      <w:marTop w:val="0"/>
      <w:marBottom w:val="0"/>
      <w:divBdr>
        <w:top w:val="none" w:sz="0" w:space="0" w:color="auto"/>
        <w:left w:val="none" w:sz="0" w:space="0" w:color="auto"/>
        <w:bottom w:val="none" w:sz="0" w:space="0" w:color="auto"/>
        <w:right w:val="none" w:sz="0" w:space="0" w:color="auto"/>
      </w:divBdr>
      <w:divsChild>
        <w:div w:id="252859835">
          <w:marLeft w:val="0"/>
          <w:marRight w:val="0"/>
          <w:marTop w:val="0"/>
          <w:marBottom w:val="0"/>
          <w:divBdr>
            <w:top w:val="none" w:sz="0" w:space="0" w:color="auto"/>
            <w:left w:val="none" w:sz="0" w:space="0" w:color="auto"/>
            <w:bottom w:val="none" w:sz="0" w:space="0" w:color="auto"/>
            <w:right w:val="none" w:sz="0" w:space="0" w:color="auto"/>
          </w:divBdr>
        </w:div>
      </w:divsChild>
    </w:div>
    <w:div w:id="638076018">
      <w:bodyDiv w:val="1"/>
      <w:marLeft w:val="0"/>
      <w:marRight w:val="0"/>
      <w:marTop w:val="0"/>
      <w:marBottom w:val="0"/>
      <w:divBdr>
        <w:top w:val="none" w:sz="0" w:space="0" w:color="auto"/>
        <w:left w:val="none" w:sz="0" w:space="0" w:color="auto"/>
        <w:bottom w:val="none" w:sz="0" w:space="0" w:color="auto"/>
        <w:right w:val="none" w:sz="0" w:space="0" w:color="auto"/>
      </w:divBdr>
    </w:div>
    <w:div w:id="710347192">
      <w:bodyDiv w:val="1"/>
      <w:marLeft w:val="0"/>
      <w:marRight w:val="0"/>
      <w:marTop w:val="0"/>
      <w:marBottom w:val="0"/>
      <w:divBdr>
        <w:top w:val="none" w:sz="0" w:space="0" w:color="auto"/>
        <w:left w:val="none" w:sz="0" w:space="0" w:color="auto"/>
        <w:bottom w:val="none" w:sz="0" w:space="0" w:color="auto"/>
        <w:right w:val="none" w:sz="0" w:space="0" w:color="auto"/>
      </w:divBdr>
    </w:div>
    <w:div w:id="710571650">
      <w:bodyDiv w:val="1"/>
      <w:marLeft w:val="0"/>
      <w:marRight w:val="0"/>
      <w:marTop w:val="0"/>
      <w:marBottom w:val="0"/>
      <w:divBdr>
        <w:top w:val="none" w:sz="0" w:space="0" w:color="auto"/>
        <w:left w:val="none" w:sz="0" w:space="0" w:color="auto"/>
        <w:bottom w:val="none" w:sz="0" w:space="0" w:color="auto"/>
        <w:right w:val="none" w:sz="0" w:space="0" w:color="auto"/>
      </w:divBdr>
    </w:div>
    <w:div w:id="734401848">
      <w:bodyDiv w:val="1"/>
      <w:marLeft w:val="0"/>
      <w:marRight w:val="0"/>
      <w:marTop w:val="0"/>
      <w:marBottom w:val="0"/>
      <w:divBdr>
        <w:top w:val="none" w:sz="0" w:space="0" w:color="auto"/>
        <w:left w:val="none" w:sz="0" w:space="0" w:color="auto"/>
        <w:bottom w:val="none" w:sz="0" w:space="0" w:color="auto"/>
        <w:right w:val="none" w:sz="0" w:space="0" w:color="auto"/>
      </w:divBdr>
    </w:div>
    <w:div w:id="739206159">
      <w:bodyDiv w:val="1"/>
      <w:marLeft w:val="0"/>
      <w:marRight w:val="0"/>
      <w:marTop w:val="0"/>
      <w:marBottom w:val="0"/>
      <w:divBdr>
        <w:top w:val="none" w:sz="0" w:space="0" w:color="auto"/>
        <w:left w:val="none" w:sz="0" w:space="0" w:color="auto"/>
        <w:bottom w:val="none" w:sz="0" w:space="0" w:color="auto"/>
        <w:right w:val="none" w:sz="0" w:space="0" w:color="auto"/>
      </w:divBdr>
    </w:div>
    <w:div w:id="752165712">
      <w:bodyDiv w:val="1"/>
      <w:marLeft w:val="0"/>
      <w:marRight w:val="0"/>
      <w:marTop w:val="0"/>
      <w:marBottom w:val="0"/>
      <w:divBdr>
        <w:top w:val="none" w:sz="0" w:space="0" w:color="auto"/>
        <w:left w:val="none" w:sz="0" w:space="0" w:color="auto"/>
        <w:bottom w:val="none" w:sz="0" w:space="0" w:color="auto"/>
        <w:right w:val="none" w:sz="0" w:space="0" w:color="auto"/>
      </w:divBdr>
    </w:div>
    <w:div w:id="772475364">
      <w:bodyDiv w:val="1"/>
      <w:marLeft w:val="0"/>
      <w:marRight w:val="0"/>
      <w:marTop w:val="0"/>
      <w:marBottom w:val="0"/>
      <w:divBdr>
        <w:top w:val="none" w:sz="0" w:space="0" w:color="auto"/>
        <w:left w:val="none" w:sz="0" w:space="0" w:color="auto"/>
        <w:bottom w:val="none" w:sz="0" w:space="0" w:color="auto"/>
        <w:right w:val="none" w:sz="0" w:space="0" w:color="auto"/>
      </w:divBdr>
    </w:div>
    <w:div w:id="776411083">
      <w:bodyDiv w:val="1"/>
      <w:marLeft w:val="0"/>
      <w:marRight w:val="0"/>
      <w:marTop w:val="0"/>
      <w:marBottom w:val="0"/>
      <w:divBdr>
        <w:top w:val="none" w:sz="0" w:space="0" w:color="auto"/>
        <w:left w:val="none" w:sz="0" w:space="0" w:color="auto"/>
        <w:bottom w:val="none" w:sz="0" w:space="0" w:color="auto"/>
        <w:right w:val="none" w:sz="0" w:space="0" w:color="auto"/>
      </w:divBdr>
    </w:div>
    <w:div w:id="953487242">
      <w:bodyDiv w:val="1"/>
      <w:marLeft w:val="0"/>
      <w:marRight w:val="0"/>
      <w:marTop w:val="0"/>
      <w:marBottom w:val="0"/>
      <w:divBdr>
        <w:top w:val="none" w:sz="0" w:space="0" w:color="auto"/>
        <w:left w:val="none" w:sz="0" w:space="0" w:color="auto"/>
        <w:bottom w:val="none" w:sz="0" w:space="0" w:color="auto"/>
        <w:right w:val="none" w:sz="0" w:space="0" w:color="auto"/>
      </w:divBdr>
    </w:div>
    <w:div w:id="964232493">
      <w:bodyDiv w:val="1"/>
      <w:marLeft w:val="0"/>
      <w:marRight w:val="0"/>
      <w:marTop w:val="0"/>
      <w:marBottom w:val="0"/>
      <w:divBdr>
        <w:top w:val="none" w:sz="0" w:space="0" w:color="auto"/>
        <w:left w:val="none" w:sz="0" w:space="0" w:color="auto"/>
        <w:bottom w:val="none" w:sz="0" w:space="0" w:color="auto"/>
        <w:right w:val="none" w:sz="0" w:space="0" w:color="auto"/>
      </w:divBdr>
    </w:div>
    <w:div w:id="1020813596">
      <w:bodyDiv w:val="1"/>
      <w:marLeft w:val="0"/>
      <w:marRight w:val="0"/>
      <w:marTop w:val="0"/>
      <w:marBottom w:val="0"/>
      <w:divBdr>
        <w:top w:val="none" w:sz="0" w:space="0" w:color="auto"/>
        <w:left w:val="none" w:sz="0" w:space="0" w:color="auto"/>
        <w:bottom w:val="none" w:sz="0" w:space="0" w:color="auto"/>
        <w:right w:val="none" w:sz="0" w:space="0" w:color="auto"/>
      </w:divBdr>
    </w:div>
    <w:div w:id="1027945871">
      <w:bodyDiv w:val="1"/>
      <w:marLeft w:val="0"/>
      <w:marRight w:val="0"/>
      <w:marTop w:val="0"/>
      <w:marBottom w:val="0"/>
      <w:divBdr>
        <w:top w:val="none" w:sz="0" w:space="0" w:color="auto"/>
        <w:left w:val="none" w:sz="0" w:space="0" w:color="auto"/>
        <w:bottom w:val="none" w:sz="0" w:space="0" w:color="auto"/>
        <w:right w:val="none" w:sz="0" w:space="0" w:color="auto"/>
      </w:divBdr>
    </w:div>
    <w:div w:id="1074428149">
      <w:bodyDiv w:val="1"/>
      <w:marLeft w:val="0"/>
      <w:marRight w:val="0"/>
      <w:marTop w:val="0"/>
      <w:marBottom w:val="0"/>
      <w:divBdr>
        <w:top w:val="none" w:sz="0" w:space="0" w:color="auto"/>
        <w:left w:val="none" w:sz="0" w:space="0" w:color="auto"/>
        <w:bottom w:val="none" w:sz="0" w:space="0" w:color="auto"/>
        <w:right w:val="none" w:sz="0" w:space="0" w:color="auto"/>
      </w:divBdr>
    </w:div>
    <w:div w:id="1075010124">
      <w:bodyDiv w:val="1"/>
      <w:marLeft w:val="0"/>
      <w:marRight w:val="0"/>
      <w:marTop w:val="0"/>
      <w:marBottom w:val="0"/>
      <w:divBdr>
        <w:top w:val="none" w:sz="0" w:space="0" w:color="auto"/>
        <w:left w:val="none" w:sz="0" w:space="0" w:color="auto"/>
        <w:bottom w:val="none" w:sz="0" w:space="0" w:color="auto"/>
        <w:right w:val="none" w:sz="0" w:space="0" w:color="auto"/>
      </w:divBdr>
    </w:div>
    <w:div w:id="1114594793">
      <w:bodyDiv w:val="1"/>
      <w:marLeft w:val="0"/>
      <w:marRight w:val="0"/>
      <w:marTop w:val="0"/>
      <w:marBottom w:val="0"/>
      <w:divBdr>
        <w:top w:val="none" w:sz="0" w:space="0" w:color="auto"/>
        <w:left w:val="none" w:sz="0" w:space="0" w:color="auto"/>
        <w:bottom w:val="none" w:sz="0" w:space="0" w:color="auto"/>
        <w:right w:val="none" w:sz="0" w:space="0" w:color="auto"/>
      </w:divBdr>
    </w:div>
    <w:div w:id="1143429196">
      <w:bodyDiv w:val="1"/>
      <w:marLeft w:val="0"/>
      <w:marRight w:val="0"/>
      <w:marTop w:val="0"/>
      <w:marBottom w:val="0"/>
      <w:divBdr>
        <w:top w:val="none" w:sz="0" w:space="0" w:color="auto"/>
        <w:left w:val="none" w:sz="0" w:space="0" w:color="auto"/>
        <w:bottom w:val="none" w:sz="0" w:space="0" w:color="auto"/>
        <w:right w:val="none" w:sz="0" w:space="0" w:color="auto"/>
      </w:divBdr>
    </w:div>
    <w:div w:id="1162625976">
      <w:bodyDiv w:val="1"/>
      <w:marLeft w:val="0"/>
      <w:marRight w:val="0"/>
      <w:marTop w:val="0"/>
      <w:marBottom w:val="0"/>
      <w:divBdr>
        <w:top w:val="none" w:sz="0" w:space="0" w:color="auto"/>
        <w:left w:val="none" w:sz="0" w:space="0" w:color="auto"/>
        <w:bottom w:val="none" w:sz="0" w:space="0" w:color="auto"/>
        <w:right w:val="none" w:sz="0" w:space="0" w:color="auto"/>
      </w:divBdr>
    </w:div>
    <w:div w:id="1298994380">
      <w:bodyDiv w:val="1"/>
      <w:marLeft w:val="0"/>
      <w:marRight w:val="0"/>
      <w:marTop w:val="0"/>
      <w:marBottom w:val="0"/>
      <w:divBdr>
        <w:top w:val="none" w:sz="0" w:space="0" w:color="auto"/>
        <w:left w:val="none" w:sz="0" w:space="0" w:color="auto"/>
        <w:bottom w:val="none" w:sz="0" w:space="0" w:color="auto"/>
        <w:right w:val="none" w:sz="0" w:space="0" w:color="auto"/>
      </w:divBdr>
    </w:div>
    <w:div w:id="1337728423">
      <w:bodyDiv w:val="1"/>
      <w:marLeft w:val="0"/>
      <w:marRight w:val="0"/>
      <w:marTop w:val="0"/>
      <w:marBottom w:val="0"/>
      <w:divBdr>
        <w:top w:val="none" w:sz="0" w:space="0" w:color="auto"/>
        <w:left w:val="none" w:sz="0" w:space="0" w:color="auto"/>
        <w:bottom w:val="none" w:sz="0" w:space="0" w:color="auto"/>
        <w:right w:val="none" w:sz="0" w:space="0" w:color="auto"/>
      </w:divBdr>
    </w:div>
    <w:div w:id="1403334125">
      <w:bodyDiv w:val="1"/>
      <w:marLeft w:val="0"/>
      <w:marRight w:val="0"/>
      <w:marTop w:val="0"/>
      <w:marBottom w:val="0"/>
      <w:divBdr>
        <w:top w:val="none" w:sz="0" w:space="0" w:color="auto"/>
        <w:left w:val="none" w:sz="0" w:space="0" w:color="auto"/>
        <w:bottom w:val="none" w:sz="0" w:space="0" w:color="auto"/>
        <w:right w:val="none" w:sz="0" w:space="0" w:color="auto"/>
      </w:divBdr>
    </w:div>
    <w:div w:id="1410732902">
      <w:bodyDiv w:val="1"/>
      <w:marLeft w:val="0"/>
      <w:marRight w:val="0"/>
      <w:marTop w:val="0"/>
      <w:marBottom w:val="0"/>
      <w:divBdr>
        <w:top w:val="none" w:sz="0" w:space="0" w:color="auto"/>
        <w:left w:val="none" w:sz="0" w:space="0" w:color="auto"/>
        <w:bottom w:val="none" w:sz="0" w:space="0" w:color="auto"/>
        <w:right w:val="none" w:sz="0" w:space="0" w:color="auto"/>
      </w:divBdr>
    </w:div>
    <w:div w:id="1445075202">
      <w:bodyDiv w:val="1"/>
      <w:marLeft w:val="0"/>
      <w:marRight w:val="0"/>
      <w:marTop w:val="0"/>
      <w:marBottom w:val="0"/>
      <w:divBdr>
        <w:top w:val="none" w:sz="0" w:space="0" w:color="auto"/>
        <w:left w:val="none" w:sz="0" w:space="0" w:color="auto"/>
        <w:bottom w:val="none" w:sz="0" w:space="0" w:color="auto"/>
        <w:right w:val="none" w:sz="0" w:space="0" w:color="auto"/>
      </w:divBdr>
      <w:divsChild>
        <w:div w:id="419644660">
          <w:marLeft w:val="0"/>
          <w:marRight w:val="0"/>
          <w:marTop w:val="0"/>
          <w:marBottom w:val="0"/>
          <w:divBdr>
            <w:top w:val="none" w:sz="0" w:space="0" w:color="auto"/>
            <w:left w:val="none" w:sz="0" w:space="0" w:color="auto"/>
            <w:bottom w:val="none" w:sz="0" w:space="0" w:color="auto"/>
            <w:right w:val="none" w:sz="0" w:space="0" w:color="auto"/>
          </w:divBdr>
        </w:div>
        <w:div w:id="1885292220">
          <w:marLeft w:val="0"/>
          <w:marRight w:val="0"/>
          <w:marTop w:val="0"/>
          <w:marBottom w:val="0"/>
          <w:divBdr>
            <w:top w:val="none" w:sz="0" w:space="0" w:color="auto"/>
            <w:left w:val="none" w:sz="0" w:space="0" w:color="auto"/>
            <w:bottom w:val="none" w:sz="0" w:space="0" w:color="auto"/>
            <w:right w:val="none" w:sz="0" w:space="0" w:color="auto"/>
          </w:divBdr>
        </w:div>
        <w:div w:id="1149633957">
          <w:marLeft w:val="0"/>
          <w:marRight w:val="0"/>
          <w:marTop w:val="0"/>
          <w:marBottom w:val="0"/>
          <w:divBdr>
            <w:top w:val="none" w:sz="0" w:space="0" w:color="auto"/>
            <w:left w:val="none" w:sz="0" w:space="0" w:color="auto"/>
            <w:bottom w:val="none" w:sz="0" w:space="0" w:color="auto"/>
            <w:right w:val="none" w:sz="0" w:space="0" w:color="auto"/>
          </w:divBdr>
        </w:div>
        <w:div w:id="537816472">
          <w:marLeft w:val="0"/>
          <w:marRight w:val="0"/>
          <w:marTop w:val="0"/>
          <w:marBottom w:val="0"/>
          <w:divBdr>
            <w:top w:val="none" w:sz="0" w:space="0" w:color="auto"/>
            <w:left w:val="none" w:sz="0" w:space="0" w:color="auto"/>
            <w:bottom w:val="none" w:sz="0" w:space="0" w:color="auto"/>
            <w:right w:val="none" w:sz="0" w:space="0" w:color="auto"/>
          </w:divBdr>
        </w:div>
        <w:div w:id="2055494103">
          <w:marLeft w:val="0"/>
          <w:marRight w:val="0"/>
          <w:marTop w:val="0"/>
          <w:marBottom w:val="0"/>
          <w:divBdr>
            <w:top w:val="none" w:sz="0" w:space="0" w:color="auto"/>
            <w:left w:val="none" w:sz="0" w:space="0" w:color="auto"/>
            <w:bottom w:val="none" w:sz="0" w:space="0" w:color="auto"/>
            <w:right w:val="none" w:sz="0" w:space="0" w:color="auto"/>
          </w:divBdr>
        </w:div>
        <w:div w:id="559755125">
          <w:marLeft w:val="0"/>
          <w:marRight w:val="0"/>
          <w:marTop w:val="0"/>
          <w:marBottom w:val="0"/>
          <w:divBdr>
            <w:top w:val="none" w:sz="0" w:space="0" w:color="auto"/>
            <w:left w:val="none" w:sz="0" w:space="0" w:color="auto"/>
            <w:bottom w:val="none" w:sz="0" w:space="0" w:color="auto"/>
            <w:right w:val="none" w:sz="0" w:space="0" w:color="auto"/>
          </w:divBdr>
        </w:div>
        <w:div w:id="970672796">
          <w:marLeft w:val="0"/>
          <w:marRight w:val="0"/>
          <w:marTop w:val="0"/>
          <w:marBottom w:val="0"/>
          <w:divBdr>
            <w:top w:val="none" w:sz="0" w:space="0" w:color="auto"/>
            <w:left w:val="none" w:sz="0" w:space="0" w:color="auto"/>
            <w:bottom w:val="none" w:sz="0" w:space="0" w:color="auto"/>
            <w:right w:val="none" w:sz="0" w:space="0" w:color="auto"/>
          </w:divBdr>
        </w:div>
      </w:divsChild>
    </w:div>
    <w:div w:id="1463646320">
      <w:bodyDiv w:val="1"/>
      <w:marLeft w:val="0"/>
      <w:marRight w:val="0"/>
      <w:marTop w:val="0"/>
      <w:marBottom w:val="0"/>
      <w:divBdr>
        <w:top w:val="none" w:sz="0" w:space="0" w:color="auto"/>
        <w:left w:val="none" w:sz="0" w:space="0" w:color="auto"/>
        <w:bottom w:val="none" w:sz="0" w:space="0" w:color="auto"/>
        <w:right w:val="none" w:sz="0" w:space="0" w:color="auto"/>
      </w:divBdr>
    </w:div>
    <w:div w:id="1464999584">
      <w:bodyDiv w:val="1"/>
      <w:marLeft w:val="0"/>
      <w:marRight w:val="0"/>
      <w:marTop w:val="0"/>
      <w:marBottom w:val="0"/>
      <w:divBdr>
        <w:top w:val="none" w:sz="0" w:space="0" w:color="auto"/>
        <w:left w:val="none" w:sz="0" w:space="0" w:color="auto"/>
        <w:bottom w:val="none" w:sz="0" w:space="0" w:color="auto"/>
        <w:right w:val="none" w:sz="0" w:space="0" w:color="auto"/>
      </w:divBdr>
    </w:div>
    <w:div w:id="1495412929">
      <w:bodyDiv w:val="1"/>
      <w:marLeft w:val="0"/>
      <w:marRight w:val="0"/>
      <w:marTop w:val="0"/>
      <w:marBottom w:val="0"/>
      <w:divBdr>
        <w:top w:val="none" w:sz="0" w:space="0" w:color="auto"/>
        <w:left w:val="none" w:sz="0" w:space="0" w:color="auto"/>
        <w:bottom w:val="none" w:sz="0" w:space="0" w:color="auto"/>
        <w:right w:val="none" w:sz="0" w:space="0" w:color="auto"/>
      </w:divBdr>
    </w:div>
    <w:div w:id="1608078351">
      <w:bodyDiv w:val="1"/>
      <w:marLeft w:val="0"/>
      <w:marRight w:val="0"/>
      <w:marTop w:val="0"/>
      <w:marBottom w:val="0"/>
      <w:divBdr>
        <w:top w:val="none" w:sz="0" w:space="0" w:color="auto"/>
        <w:left w:val="none" w:sz="0" w:space="0" w:color="auto"/>
        <w:bottom w:val="none" w:sz="0" w:space="0" w:color="auto"/>
        <w:right w:val="none" w:sz="0" w:space="0" w:color="auto"/>
      </w:divBdr>
    </w:div>
    <w:div w:id="1609700827">
      <w:bodyDiv w:val="1"/>
      <w:marLeft w:val="0"/>
      <w:marRight w:val="0"/>
      <w:marTop w:val="0"/>
      <w:marBottom w:val="0"/>
      <w:divBdr>
        <w:top w:val="none" w:sz="0" w:space="0" w:color="auto"/>
        <w:left w:val="none" w:sz="0" w:space="0" w:color="auto"/>
        <w:bottom w:val="none" w:sz="0" w:space="0" w:color="auto"/>
        <w:right w:val="none" w:sz="0" w:space="0" w:color="auto"/>
      </w:divBdr>
    </w:div>
    <w:div w:id="1630545574">
      <w:bodyDiv w:val="1"/>
      <w:marLeft w:val="0"/>
      <w:marRight w:val="0"/>
      <w:marTop w:val="0"/>
      <w:marBottom w:val="0"/>
      <w:divBdr>
        <w:top w:val="none" w:sz="0" w:space="0" w:color="auto"/>
        <w:left w:val="none" w:sz="0" w:space="0" w:color="auto"/>
        <w:bottom w:val="none" w:sz="0" w:space="0" w:color="auto"/>
        <w:right w:val="none" w:sz="0" w:space="0" w:color="auto"/>
      </w:divBdr>
    </w:div>
    <w:div w:id="1639648905">
      <w:bodyDiv w:val="1"/>
      <w:marLeft w:val="0"/>
      <w:marRight w:val="0"/>
      <w:marTop w:val="0"/>
      <w:marBottom w:val="0"/>
      <w:divBdr>
        <w:top w:val="none" w:sz="0" w:space="0" w:color="auto"/>
        <w:left w:val="none" w:sz="0" w:space="0" w:color="auto"/>
        <w:bottom w:val="none" w:sz="0" w:space="0" w:color="auto"/>
        <w:right w:val="none" w:sz="0" w:space="0" w:color="auto"/>
      </w:divBdr>
    </w:div>
    <w:div w:id="1640841437">
      <w:bodyDiv w:val="1"/>
      <w:marLeft w:val="0"/>
      <w:marRight w:val="0"/>
      <w:marTop w:val="0"/>
      <w:marBottom w:val="0"/>
      <w:divBdr>
        <w:top w:val="none" w:sz="0" w:space="0" w:color="auto"/>
        <w:left w:val="none" w:sz="0" w:space="0" w:color="auto"/>
        <w:bottom w:val="none" w:sz="0" w:space="0" w:color="auto"/>
        <w:right w:val="none" w:sz="0" w:space="0" w:color="auto"/>
      </w:divBdr>
    </w:div>
    <w:div w:id="1691177261">
      <w:bodyDiv w:val="1"/>
      <w:marLeft w:val="0"/>
      <w:marRight w:val="0"/>
      <w:marTop w:val="0"/>
      <w:marBottom w:val="0"/>
      <w:divBdr>
        <w:top w:val="none" w:sz="0" w:space="0" w:color="auto"/>
        <w:left w:val="none" w:sz="0" w:space="0" w:color="auto"/>
        <w:bottom w:val="none" w:sz="0" w:space="0" w:color="auto"/>
        <w:right w:val="none" w:sz="0" w:space="0" w:color="auto"/>
      </w:divBdr>
    </w:div>
    <w:div w:id="1764033094">
      <w:bodyDiv w:val="1"/>
      <w:marLeft w:val="0"/>
      <w:marRight w:val="0"/>
      <w:marTop w:val="0"/>
      <w:marBottom w:val="0"/>
      <w:divBdr>
        <w:top w:val="none" w:sz="0" w:space="0" w:color="auto"/>
        <w:left w:val="none" w:sz="0" w:space="0" w:color="auto"/>
        <w:bottom w:val="none" w:sz="0" w:space="0" w:color="auto"/>
        <w:right w:val="none" w:sz="0" w:space="0" w:color="auto"/>
      </w:divBdr>
    </w:div>
    <w:div w:id="1800031671">
      <w:bodyDiv w:val="1"/>
      <w:marLeft w:val="0"/>
      <w:marRight w:val="0"/>
      <w:marTop w:val="0"/>
      <w:marBottom w:val="0"/>
      <w:divBdr>
        <w:top w:val="none" w:sz="0" w:space="0" w:color="auto"/>
        <w:left w:val="none" w:sz="0" w:space="0" w:color="auto"/>
        <w:bottom w:val="none" w:sz="0" w:space="0" w:color="auto"/>
        <w:right w:val="none" w:sz="0" w:space="0" w:color="auto"/>
      </w:divBdr>
    </w:div>
    <w:div w:id="1804688840">
      <w:bodyDiv w:val="1"/>
      <w:marLeft w:val="0"/>
      <w:marRight w:val="0"/>
      <w:marTop w:val="0"/>
      <w:marBottom w:val="0"/>
      <w:divBdr>
        <w:top w:val="none" w:sz="0" w:space="0" w:color="auto"/>
        <w:left w:val="none" w:sz="0" w:space="0" w:color="auto"/>
        <w:bottom w:val="none" w:sz="0" w:space="0" w:color="auto"/>
        <w:right w:val="none" w:sz="0" w:space="0" w:color="auto"/>
      </w:divBdr>
    </w:div>
    <w:div w:id="1818910609">
      <w:bodyDiv w:val="1"/>
      <w:marLeft w:val="0"/>
      <w:marRight w:val="0"/>
      <w:marTop w:val="0"/>
      <w:marBottom w:val="0"/>
      <w:divBdr>
        <w:top w:val="none" w:sz="0" w:space="0" w:color="auto"/>
        <w:left w:val="none" w:sz="0" w:space="0" w:color="auto"/>
        <w:bottom w:val="none" w:sz="0" w:space="0" w:color="auto"/>
        <w:right w:val="none" w:sz="0" w:space="0" w:color="auto"/>
      </w:divBdr>
    </w:div>
    <w:div w:id="1847404532">
      <w:bodyDiv w:val="1"/>
      <w:marLeft w:val="0"/>
      <w:marRight w:val="0"/>
      <w:marTop w:val="0"/>
      <w:marBottom w:val="0"/>
      <w:divBdr>
        <w:top w:val="none" w:sz="0" w:space="0" w:color="auto"/>
        <w:left w:val="none" w:sz="0" w:space="0" w:color="auto"/>
        <w:bottom w:val="none" w:sz="0" w:space="0" w:color="auto"/>
        <w:right w:val="none" w:sz="0" w:space="0" w:color="auto"/>
      </w:divBdr>
    </w:div>
    <w:div w:id="1922442114">
      <w:bodyDiv w:val="1"/>
      <w:marLeft w:val="0"/>
      <w:marRight w:val="0"/>
      <w:marTop w:val="0"/>
      <w:marBottom w:val="0"/>
      <w:divBdr>
        <w:top w:val="none" w:sz="0" w:space="0" w:color="auto"/>
        <w:left w:val="none" w:sz="0" w:space="0" w:color="auto"/>
        <w:bottom w:val="none" w:sz="0" w:space="0" w:color="auto"/>
        <w:right w:val="none" w:sz="0" w:space="0" w:color="auto"/>
      </w:divBdr>
    </w:div>
    <w:div w:id="1958177863">
      <w:bodyDiv w:val="1"/>
      <w:marLeft w:val="0"/>
      <w:marRight w:val="0"/>
      <w:marTop w:val="0"/>
      <w:marBottom w:val="0"/>
      <w:divBdr>
        <w:top w:val="none" w:sz="0" w:space="0" w:color="auto"/>
        <w:left w:val="none" w:sz="0" w:space="0" w:color="auto"/>
        <w:bottom w:val="none" w:sz="0" w:space="0" w:color="auto"/>
        <w:right w:val="none" w:sz="0" w:space="0" w:color="auto"/>
      </w:divBdr>
    </w:div>
    <w:div w:id="1987707513">
      <w:bodyDiv w:val="1"/>
      <w:marLeft w:val="0"/>
      <w:marRight w:val="0"/>
      <w:marTop w:val="0"/>
      <w:marBottom w:val="0"/>
      <w:divBdr>
        <w:top w:val="none" w:sz="0" w:space="0" w:color="auto"/>
        <w:left w:val="none" w:sz="0" w:space="0" w:color="auto"/>
        <w:bottom w:val="none" w:sz="0" w:space="0" w:color="auto"/>
        <w:right w:val="none" w:sz="0" w:space="0" w:color="auto"/>
      </w:divBdr>
    </w:div>
    <w:div w:id="2024430680">
      <w:bodyDiv w:val="1"/>
      <w:marLeft w:val="0"/>
      <w:marRight w:val="0"/>
      <w:marTop w:val="0"/>
      <w:marBottom w:val="0"/>
      <w:divBdr>
        <w:top w:val="none" w:sz="0" w:space="0" w:color="auto"/>
        <w:left w:val="none" w:sz="0" w:space="0" w:color="auto"/>
        <w:bottom w:val="none" w:sz="0" w:space="0" w:color="auto"/>
        <w:right w:val="none" w:sz="0" w:space="0" w:color="auto"/>
      </w:divBdr>
    </w:div>
    <w:div w:id="2048867425">
      <w:bodyDiv w:val="1"/>
      <w:marLeft w:val="0"/>
      <w:marRight w:val="0"/>
      <w:marTop w:val="0"/>
      <w:marBottom w:val="0"/>
      <w:divBdr>
        <w:top w:val="none" w:sz="0" w:space="0" w:color="auto"/>
        <w:left w:val="none" w:sz="0" w:space="0" w:color="auto"/>
        <w:bottom w:val="none" w:sz="0" w:space="0" w:color="auto"/>
        <w:right w:val="none" w:sz="0" w:space="0" w:color="auto"/>
      </w:divBdr>
    </w:div>
    <w:div w:id="2081708456">
      <w:bodyDiv w:val="1"/>
      <w:marLeft w:val="0"/>
      <w:marRight w:val="0"/>
      <w:marTop w:val="0"/>
      <w:marBottom w:val="0"/>
      <w:divBdr>
        <w:top w:val="none" w:sz="0" w:space="0" w:color="auto"/>
        <w:left w:val="none" w:sz="0" w:space="0" w:color="auto"/>
        <w:bottom w:val="none" w:sz="0" w:space="0" w:color="auto"/>
        <w:right w:val="none" w:sz="0" w:space="0" w:color="auto"/>
      </w:divBdr>
    </w:div>
    <w:div w:id="21062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jpeg"/><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footer" Target="footer5.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gopgazipasa.meb.k12.tr"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footer" Target="footer9.xml"/><Relationship Id="rId37"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TCB13</b:Tag>
    <b:SourceType>Report</b:SourceType>
    <b:Guid>{2DA083C4-E9CF-48C3-9930-70671AA89177}</b:Guid>
    <b:Title>10. Kalkınma Planı (2014 - 2018)</b:Title>
    <b:Year>2013</b:Year>
    <b:City>Ankara</b:City>
    <b:Publisher>T.C. Başbakanlığı</b:Publisher>
    <b:Author>
      <b:Author>
        <b:Corporate>T.C. Başbakanlığı Kanunlar ve Kararlar Genel Müdürlüğü</b:Corporate>
      </b:Author>
    </b:Author>
    <b:RefOrder>1</b:RefOrder>
  </b:Source>
  <b:Source>
    <b:Tag>MEB10</b:Tag>
    <b:SourceType>Book</b:SourceType>
    <b:Guid>{22A8C9E3-5616-4EC8-B830-8C28812797F3}</b:Guid>
    <b:Author>
      <b:Author>
        <b:Corporate>MEB</b:Corporate>
      </b:Author>
    </b:Author>
    <b:Title>Milli eğitim Bakanlığı 2010-1014 Stratejik Planı</b:Title>
    <b:Year>2009</b:Year>
    <b:City>Ankara</b:City>
    <b:Publisher>MEB</b:Publisher>
    <b:RefOrder>2</b:RefOrder>
  </b:Source>
  <b:Source>
    <b:Tag>DTP06</b:Tag>
    <b:SourceType>Book</b:SourceType>
    <b:Guid>{B3C2D1F2-28AE-44F0-B632-6CA6F4E948E1}</b:Guid>
    <b:Author>
      <b:Author>
        <b:Corporate>DPT</b:Corporate>
      </b:Author>
    </b:Author>
    <b:Title>Kamu İdareleri İçin Stratejik Planlama Klavuzu</b:Title>
    <b:Year>2006</b:Year>
    <b:City>Ankara</b:City>
    <b:Publisher>DPT</b:Publisher>
    <b:RefOrder>3</b:RefOrder>
  </b:Source>
  <b:Source>
    <b:Tag>TCB03</b:Tag>
    <b:SourceType>ArticleInAPeriodical</b:SourceType>
    <b:Guid>{0F371C2E-6500-4A2B-A2E9-CD191CBB6954}</b:Guid>
    <b:Author>
      <b:Author>
        <b:Corporate>T.C. Başbakanlığı</b:Corporate>
      </b:Author>
    </b:Author>
    <b:Title>5018 Sayılı Kamu Mali Yönetimi ve Kontrol Kanunu</b:Title>
    <b:Year>2003</b:Year>
    <b:Month>12</b:Month>
    <b:Day>24</b:Day>
    <b:PeriodicalTitle>25326 Sayı Resmi Gazete</b:PeriodicalTitle>
    <b:RefOrder>4</b:RefOrder>
  </b:Source>
  <b:Source>
    <b:Tag>Tür07</b:Tag>
    <b:SourceType>Book</b:SourceType>
    <b:Guid>{E1770084-8B77-4DC6-BDE4-5758EFAEE293}</b:Guid>
    <b:Title>Eğitimde Stratejik Planlama</b:Title>
    <b:Year>2007</b:Year>
    <b:Author>
      <b:Author>
        <b:NameList>
          <b:Person>
            <b:Last>Türk</b:Last>
            <b:First>Erçan</b:First>
          </b:Person>
          <b:Person>
            <b:Last>Ünsal</b:Last>
            <b:First>Nezir</b:First>
          </b:Person>
        </b:NameList>
      </b:Author>
    </b:Author>
    <b:City>Ankara</b:City>
    <b:Publisher>MEB</b:Publisher>
    <b:RefOrder>5</b:RefOrder>
  </b:Source>
  <b:Source>
    <b:Tag>TCB14</b:Tag>
    <b:SourceType>Misc</b:SourceType>
    <b:Guid>{9E2D1163-C3BA-42B3-99BA-0D612A0BCCA2}</b:Guid>
    <b:Author>
      <b:Author>
        <b:Corporate>T.C. Başbakanlık</b:Corporate>
      </b:Author>
    </b:Author>
    <b:Title>62. Hükümet Programı</b:Title>
    <b:Year>2014</b:Year>
    <b:Publisher>T.C. Başbakanlık</b:Publisher>
    <b:RefOrder>6</b:RefOrder>
  </b:Source>
  <b:Source>
    <b:Tag>Tür08</b:Tag>
    <b:SourceType>Misc</b:SourceType>
    <b:Guid>{790FBF94-5E1D-4CE6-828E-335D519B3BF1}</b:Guid>
    <b:Title>Türkiye Katılım Ortaklığı Belgesi</b:Title>
    <b:Year>2008</b:Year>
    <b:City>Brüksel</b:City>
    <b:CountryRegion>Belçika</b:CountryRegion>
    <b:RefOrder>7</b:RefOrder>
  </b:Source>
  <b:Source>
    <b:Tag>ABİ13</b:Tag>
    <b:SourceType>Book</b:SourceType>
    <b:Guid>{015B1C28-4C86-4C25-9EBF-5AB1C8364147}</b:Guid>
    <b:Title>AB İlerleme Raporu</b:Title>
    <b:Year>2013</b:Year>
    <b:Author>
      <b:Author>
        <b:Corporate>AB İlerleme Raporu</b:Corporate>
      </b:Author>
    </b:Author>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391D8A-7445-4D05-8DF0-2A1255A7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73</Pages>
  <Words>16450</Words>
  <Characters>93765</Characters>
  <Application>Microsoft Office Word</Application>
  <DocSecurity>0</DocSecurity>
  <Lines>781</Lines>
  <Paragraphs>219</Paragraphs>
  <ScaleCrop>false</ScaleCrop>
  <HeadingPairs>
    <vt:vector size="2" baseType="variant">
      <vt:variant>
        <vt:lpstr>Konu Başlığı</vt:lpstr>
      </vt:variant>
      <vt:variant>
        <vt:i4>1</vt:i4>
      </vt:variant>
    </vt:vector>
  </HeadingPairs>
  <TitlesOfParts>
    <vt:vector size="1" baseType="lpstr">
      <vt:lpstr>Karacaşar İlkokulu Müdürlüğü</vt:lpstr>
    </vt:vector>
  </TitlesOfParts>
  <Company>NEVŞEHİR İL MİLLÎ EĞİTİM MÜDÜRLÜĞÜ</Company>
  <LinksUpToDate>false</LinksUpToDate>
  <CharactersWithSpaces>109996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Karacaşar İlkokulu Müdürlüğü</dc:title>
  <dc:subject>2015-2019 STRATEJİK PLANI</dc:subject>
  <dc:creator>2014</dc:creator>
  <cp:lastModifiedBy>Muammer ASLAN</cp:lastModifiedBy>
  <cp:revision>45</cp:revision>
  <cp:lastPrinted>2015-12-09T11:01:00Z</cp:lastPrinted>
  <dcterms:created xsi:type="dcterms:W3CDTF">2015-12-22T13:19:00Z</dcterms:created>
  <dcterms:modified xsi:type="dcterms:W3CDTF">2015-12-25T13:02:00Z</dcterms:modified>
  <cp:category>Ocak - 2015</cp:category>
</cp:coreProperties>
</file>